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9DCC6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  <w:bookmarkStart w:id="0" w:name="_heading=h.gjdgxs"/>
      <w:bookmarkEnd w:id="0"/>
    </w:p>
    <w:p w14:paraId="75D78DB7" w14:textId="77777777" w:rsidR="001D2BDA" w:rsidRPr="00816F61" w:rsidRDefault="006B6219" w:rsidP="00816F61">
      <w:pPr>
        <w:overflowPunct w:val="0"/>
        <w:autoSpaceDE w:val="0"/>
        <w:autoSpaceDN w:val="0"/>
        <w:jc w:val="center"/>
        <w:rPr>
          <w:rFonts w:eastAsia="MS Gothic" w:hint="eastAsia"/>
        </w:rPr>
      </w:pPr>
      <w:r w:rsidRPr="00816F61">
        <w:rPr>
          <w:rFonts w:eastAsia="MS Gothic" w:hint="eastAsia"/>
          <w:noProof/>
        </w:rPr>
        <w:drawing>
          <wp:inline distT="0" distB="0" distL="0" distR="0" wp14:anchorId="714E73EA" wp14:editId="69C1CE78">
            <wp:extent cx="2637790" cy="1459865"/>
            <wp:effectExtent l="0" t="0" r="0" b="0"/>
            <wp:docPr id="964890085" name="image1.png" descr="C:\Users\jackie.qin\Desktop\Logos &amp;Posters\IMG-png_RGB\Imagination_Logo_Primary_Blk.pngImagination_Logo_Primary_Bl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jackie.qin\Desktop\Logos &amp;Posters\IMG-png_RGB\Imagination_Logo_Primary_Blk.pngImagination_Logo_Primary_Blk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6493FF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</w:p>
    <w:p w14:paraId="528E9AD7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</w:p>
    <w:p w14:paraId="43D717F3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</w:p>
    <w:p w14:paraId="2DBEAA0F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</w:p>
    <w:p w14:paraId="068EC0B1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</w:p>
    <w:p w14:paraId="2D830577" w14:textId="77777777" w:rsidR="001D2BDA" w:rsidRPr="00816F61" w:rsidRDefault="006B6219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  <w:r w:rsidRPr="00816F61">
        <w:rPr>
          <w:rFonts w:eastAsia="MS Gothic" w:hint="eastAsia"/>
          <w:b/>
          <w:sz w:val="32"/>
          <w:szCs w:val="32"/>
        </w:rPr>
        <w:t>THE IMAGINATION UNIVERSITY PROGRAMME</w:t>
      </w:r>
    </w:p>
    <w:p w14:paraId="167584CB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sz w:val="32"/>
          <w:szCs w:val="32"/>
        </w:rPr>
      </w:pPr>
    </w:p>
    <w:p w14:paraId="35741C10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i/>
          <w:color w:val="B7168B"/>
          <w:sz w:val="32"/>
          <w:szCs w:val="32"/>
        </w:rPr>
      </w:pPr>
    </w:p>
    <w:p w14:paraId="4265741E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i/>
          <w:color w:val="B7168B"/>
          <w:sz w:val="32"/>
          <w:szCs w:val="32"/>
        </w:rPr>
      </w:pPr>
    </w:p>
    <w:p w14:paraId="492488BA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i/>
          <w:color w:val="B7168B"/>
          <w:sz w:val="32"/>
          <w:szCs w:val="32"/>
        </w:rPr>
      </w:pPr>
    </w:p>
    <w:p w14:paraId="199E1BA4" w14:textId="77777777" w:rsidR="001D2BDA" w:rsidRPr="00816F61" w:rsidRDefault="006B6219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color w:val="00000A"/>
          <w:sz w:val="72"/>
          <w:szCs w:val="72"/>
        </w:rPr>
      </w:pPr>
      <w:proofErr w:type="spellStart"/>
      <w:r w:rsidRPr="00816F61">
        <w:rPr>
          <w:rFonts w:eastAsia="MS Gothic" w:hint="eastAsia"/>
          <w:b/>
          <w:color w:val="00000A"/>
          <w:sz w:val="72"/>
          <w:szCs w:val="72"/>
        </w:rPr>
        <w:t>RVfpga</w:t>
      </w:r>
      <w:proofErr w:type="spellEnd"/>
      <w:r w:rsidRPr="00816F61">
        <w:rPr>
          <w:rFonts w:eastAsia="MS Gothic" w:hint="eastAsia"/>
          <w:b/>
          <w:color w:val="00000A"/>
          <w:sz w:val="72"/>
          <w:szCs w:val="72"/>
        </w:rPr>
        <w:t xml:space="preserve">-SoC </w:t>
      </w:r>
    </w:p>
    <w:p w14:paraId="619734C6" w14:textId="77777777" w:rsidR="001D2BDA" w:rsidRPr="00816F61" w:rsidRDefault="006B6219" w:rsidP="00816F61">
      <w:pPr>
        <w:overflowPunct w:val="0"/>
        <w:autoSpaceDE w:val="0"/>
        <w:autoSpaceDN w:val="0"/>
        <w:jc w:val="center"/>
        <w:rPr>
          <w:rFonts w:eastAsia="MS Gothic" w:hint="eastAsia"/>
          <w:b/>
          <w:color w:val="00000A"/>
          <w:sz w:val="56"/>
          <w:szCs w:val="56"/>
        </w:rPr>
      </w:pPr>
      <w:r w:rsidRPr="00816F61">
        <w:rPr>
          <w:rFonts w:eastAsia="MS Gothic" w:hint="eastAsia"/>
          <w:b/>
          <w:color w:val="00000A"/>
          <w:sz w:val="56"/>
          <w:szCs w:val="56"/>
        </w:rPr>
        <w:t>ラボ</w:t>
      </w:r>
      <w:r w:rsidRPr="00816F61">
        <w:rPr>
          <w:rFonts w:eastAsia="MS Gothic" w:hint="eastAsia"/>
          <w:b/>
          <w:color w:val="00000A"/>
          <w:sz w:val="56"/>
          <w:szCs w:val="56"/>
        </w:rPr>
        <w:t>1</w:t>
      </w:r>
      <w:r w:rsidRPr="00816F61">
        <w:rPr>
          <w:rFonts w:eastAsia="MS Gothic" w:hint="eastAsia"/>
          <w:b/>
          <w:color w:val="00000A"/>
          <w:sz w:val="56"/>
          <w:szCs w:val="56"/>
        </w:rPr>
        <w:t>ソリューションの手順</w:t>
      </w:r>
    </w:p>
    <w:p w14:paraId="00D073BD" w14:textId="77777777" w:rsidR="001D2BDA" w:rsidRPr="00816F61" w:rsidRDefault="001D2BDA" w:rsidP="00816F61">
      <w:pPr>
        <w:pStyle w:val="2"/>
        <w:overflowPunct w:val="0"/>
        <w:autoSpaceDE w:val="0"/>
        <w:autoSpaceDN w:val="0"/>
        <w:rPr>
          <w:rFonts w:eastAsia="MS Gothic" w:hint="eastAsia"/>
          <w:color w:val="00000A"/>
        </w:rPr>
      </w:pPr>
    </w:p>
    <w:p w14:paraId="57F4CB09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651E0D02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4CE5EAE1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2B709BD2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20"/>
          <w:szCs w:val="20"/>
        </w:rPr>
      </w:pPr>
    </w:p>
    <w:p w14:paraId="1A169837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6FDA300C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207233CC" w14:textId="77777777" w:rsidR="001D2BDA" w:rsidRPr="00816F61" w:rsidRDefault="001D2BDA" w:rsidP="00816F61">
      <w:pPr>
        <w:pStyle w:val="1"/>
        <w:overflowPunct w:val="0"/>
        <w:autoSpaceDE w:val="0"/>
        <w:autoSpaceDN w:val="0"/>
        <w:rPr>
          <w:rFonts w:eastAsia="MS Gothic" w:hint="eastAsia"/>
          <w:b w:val="0"/>
          <w:color w:val="000000"/>
          <w:sz w:val="18"/>
          <w:szCs w:val="18"/>
        </w:rPr>
      </w:pPr>
      <w:bookmarkStart w:id="1" w:name="_heading=h.30j0zll"/>
      <w:bookmarkEnd w:id="1"/>
    </w:p>
    <w:p w14:paraId="5839E144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2" w:name="_heading=h.yll9vdu80zta"/>
      <w:bookmarkEnd w:id="2"/>
    </w:p>
    <w:p w14:paraId="3F83C478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3" w:name="_heading=h.yv6cf4zier6m"/>
      <w:bookmarkEnd w:id="3"/>
    </w:p>
    <w:p w14:paraId="3D151679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4" w:name="_heading=h.gd7tqn2f6ugh"/>
      <w:bookmarkEnd w:id="4"/>
    </w:p>
    <w:p w14:paraId="6D0BE27E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5" w:name="_heading=h.oa6qrco8rj9l"/>
      <w:bookmarkEnd w:id="5"/>
    </w:p>
    <w:p w14:paraId="7BFCE100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6" w:name="_heading=h.ga74klyx8fza"/>
      <w:bookmarkEnd w:id="6"/>
    </w:p>
    <w:p w14:paraId="2F50A620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7" w:name="_heading=h.2q6x836sg4w9"/>
      <w:bookmarkEnd w:id="7"/>
    </w:p>
    <w:p w14:paraId="4401ED78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8" w:name="_heading=h.jff9l2kppq44"/>
      <w:bookmarkEnd w:id="8"/>
    </w:p>
    <w:p w14:paraId="18FFF840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9" w:name="_heading=h.rxuontothrdb"/>
      <w:bookmarkEnd w:id="9"/>
    </w:p>
    <w:p w14:paraId="2EE3790E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10" w:name="_heading=h.yqdz3zax479a"/>
      <w:bookmarkEnd w:id="10"/>
    </w:p>
    <w:p w14:paraId="67A7E4B3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sz w:val="18"/>
          <w:szCs w:val="18"/>
        </w:rPr>
      </w:pPr>
      <w:bookmarkStart w:id="11" w:name="_heading=h.8wu9sqaqpls7"/>
      <w:bookmarkEnd w:id="11"/>
    </w:p>
    <w:p w14:paraId="2EFDA655" w14:textId="77777777" w:rsidR="001D2BDA" w:rsidRPr="00816F61" w:rsidRDefault="001D2BDA" w:rsidP="00816F61">
      <w:pPr>
        <w:widowControl w:val="0"/>
        <w:overflowPunct w:val="0"/>
        <w:autoSpaceDE w:val="0"/>
        <w:autoSpaceDN w:val="0"/>
        <w:rPr>
          <w:rFonts w:eastAsia="MS Gothic" w:hint="eastAsia"/>
          <w:sz w:val="24"/>
          <w:szCs w:val="24"/>
        </w:rPr>
      </w:pPr>
    </w:p>
    <w:p w14:paraId="53E2D5A8" w14:textId="77777777" w:rsidR="001D2BDA" w:rsidRPr="00816F61" w:rsidRDefault="001D2BDA" w:rsidP="00816F61">
      <w:pPr>
        <w:widowControl w:val="0"/>
        <w:overflowPunct w:val="0"/>
        <w:autoSpaceDE w:val="0"/>
        <w:autoSpaceDN w:val="0"/>
        <w:rPr>
          <w:rFonts w:eastAsia="MS Gothic" w:hint="eastAsia"/>
          <w:sz w:val="24"/>
          <w:szCs w:val="24"/>
        </w:rPr>
      </w:pPr>
    </w:p>
    <w:p w14:paraId="402B7283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5DD4D551" w14:textId="77777777" w:rsidR="001D2BDA" w:rsidRPr="00816F61" w:rsidRDefault="006B6219" w:rsidP="00816F61">
      <w:pPr>
        <w:pStyle w:val="1"/>
        <w:numPr>
          <w:ilvl w:val="0"/>
          <w:numId w:val="2"/>
        </w:numPr>
        <w:shd w:val="clear" w:color="auto" w:fill="000000"/>
        <w:overflowPunct w:val="0"/>
        <w:autoSpaceDE w:val="0"/>
        <w:autoSpaceDN w:val="0"/>
        <w:spacing w:before="0"/>
        <w:rPr>
          <w:rFonts w:eastAsia="MS Gothic" w:hint="eastAsia"/>
          <w:color w:val="FFFFFF"/>
          <w:szCs w:val="24"/>
        </w:rPr>
      </w:pPr>
      <w:bookmarkStart w:id="12" w:name="_heading=h.7byi4ydqpqot"/>
      <w:bookmarkEnd w:id="12"/>
      <w:r w:rsidRPr="00816F61">
        <w:rPr>
          <w:rFonts w:eastAsia="MS Gothic" w:hint="eastAsia"/>
          <w:color w:val="FFFFFF"/>
        </w:rPr>
        <w:lastRenderedPageBreak/>
        <w:t>概要</w:t>
      </w:r>
    </w:p>
    <w:p w14:paraId="49087A70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654DF7BF" w14:textId="77777777" w:rsidR="001D2BDA" w:rsidRPr="00816F61" w:rsidRDefault="006B6219" w:rsidP="00816F61">
      <w:pPr>
        <w:overflowPunct w:val="0"/>
        <w:autoSpaceDE w:val="0"/>
        <w:autoSpaceDN w:val="0"/>
        <w:spacing w:line="221" w:lineRule="auto"/>
        <w:jc w:val="both"/>
        <w:rPr>
          <w:rFonts w:eastAsia="MS Gothic" w:hint="eastAsia"/>
        </w:rPr>
      </w:pPr>
      <w:r w:rsidRPr="00816F61">
        <w:rPr>
          <w:rFonts w:eastAsia="MS Gothic" w:hint="eastAsia"/>
        </w:rPr>
        <w:t>このラボのソリューションには、</w:t>
      </w:r>
      <w:proofErr w:type="spellStart"/>
      <w:r w:rsidRPr="00816F61">
        <w:rPr>
          <w:rFonts w:eastAsia="MS Gothic" w:hint="eastAsia"/>
        </w:rPr>
        <w:t>Vivado</w:t>
      </w:r>
      <w:proofErr w:type="spellEnd"/>
      <w:r w:rsidRPr="00816F61">
        <w:rPr>
          <w:rFonts w:eastAsia="MS Gothic" w:hint="eastAsia"/>
        </w:rPr>
        <w:t xml:space="preserve"> 2019.2 Webpack</w:t>
      </w:r>
      <w:r w:rsidRPr="00816F61">
        <w:rPr>
          <w:rFonts w:eastAsia="MS Gothic" w:hint="eastAsia"/>
        </w:rPr>
        <w:t>および</w:t>
      </w:r>
      <w:proofErr w:type="spellStart"/>
      <w:r w:rsidRPr="00816F61">
        <w:rPr>
          <w:rFonts w:eastAsia="MS Gothic" w:hint="eastAsia"/>
        </w:rPr>
        <w:t>Digilent</w:t>
      </w:r>
      <w:proofErr w:type="spellEnd"/>
      <w:r w:rsidRPr="00816F61">
        <w:rPr>
          <w:rFonts w:eastAsia="MS Gothic" w:hint="eastAsia"/>
        </w:rPr>
        <w:t>ボードのファイルのインストールが必要です。</w:t>
      </w:r>
      <w:r w:rsidRPr="00816F61">
        <w:rPr>
          <w:rFonts w:eastAsia="MS Gothic" w:hint="eastAsia"/>
        </w:rPr>
        <w:t>これらは、</w:t>
      </w:r>
      <w:proofErr w:type="spellStart"/>
      <w:r w:rsidRPr="00816F61">
        <w:rPr>
          <w:rFonts w:eastAsia="MS Gothic" w:hint="eastAsia"/>
        </w:rPr>
        <w:t>RVfpgaSoC</w:t>
      </w:r>
      <w:proofErr w:type="spellEnd"/>
      <w:r w:rsidRPr="00816F61">
        <w:rPr>
          <w:rFonts w:eastAsia="MS Gothic" w:hint="eastAsia"/>
        </w:rPr>
        <w:t>のインストールガイドの詳細な手順に従って、ダウンロードしてインストールできます。</w:t>
      </w:r>
    </w:p>
    <w:p w14:paraId="7B264B27" w14:textId="77777777" w:rsidR="001D2BDA" w:rsidRPr="00816F61" w:rsidRDefault="001D2BDA" w:rsidP="00816F61">
      <w:pPr>
        <w:overflowPunct w:val="0"/>
        <w:autoSpaceDE w:val="0"/>
        <w:autoSpaceDN w:val="0"/>
        <w:spacing w:line="221" w:lineRule="auto"/>
        <w:rPr>
          <w:rFonts w:eastAsia="MS Gothic" w:hint="eastAsia"/>
        </w:rPr>
      </w:pPr>
    </w:p>
    <w:p w14:paraId="071DFF2C" w14:textId="77777777" w:rsidR="001D2BDA" w:rsidRPr="00816F61" w:rsidRDefault="006B6219" w:rsidP="00816F61">
      <w:pPr>
        <w:numPr>
          <w:ilvl w:val="0"/>
          <w:numId w:val="1"/>
        </w:numPr>
        <w:overflowPunct w:val="0"/>
        <w:autoSpaceDE w:val="0"/>
        <w:autoSpaceDN w:val="0"/>
        <w:spacing w:line="221" w:lineRule="auto"/>
        <w:rPr>
          <w:rFonts w:eastAsia="MS Gothic" w:hint="eastAsia"/>
        </w:rPr>
      </w:pPr>
      <w:proofErr w:type="spellStart"/>
      <w:r w:rsidRPr="00816F61">
        <w:rPr>
          <w:rFonts w:eastAsia="MS Gothic" w:hint="eastAsia"/>
        </w:rPr>
        <w:t>Vivado</w:t>
      </w:r>
      <w:proofErr w:type="spellEnd"/>
      <w:r w:rsidRPr="00816F61">
        <w:rPr>
          <w:rFonts w:eastAsia="MS Gothic" w:hint="eastAsia"/>
        </w:rPr>
        <w:t xml:space="preserve"> 2019.2 Webpack</w:t>
      </w:r>
      <w:r w:rsidRPr="00816F61">
        <w:rPr>
          <w:rFonts w:eastAsia="MS Gothic" w:hint="eastAsia"/>
        </w:rPr>
        <w:tab/>
      </w:r>
      <w:r w:rsidRPr="00816F61">
        <w:rPr>
          <w:rFonts w:eastAsia="MS Gothic" w:hint="eastAsia"/>
        </w:rPr>
        <w:tab/>
      </w:r>
      <w:r w:rsidRPr="00816F61">
        <w:rPr>
          <w:rFonts w:eastAsia="MS Gothic" w:hint="eastAsia"/>
        </w:rPr>
        <w:t>（インストールガイド（</w:t>
      </w:r>
      <w:r w:rsidRPr="00816F61">
        <w:rPr>
          <w:rFonts w:eastAsia="MS Gothic" w:hint="eastAsia"/>
        </w:rPr>
        <w:t>04</w:t>
      </w:r>
      <w:r w:rsidRPr="00816F61">
        <w:rPr>
          <w:rFonts w:eastAsia="MS Gothic" w:hint="eastAsia"/>
        </w:rPr>
        <w:t>ページ）を参照）</w:t>
      </w:r>
    </w:p>
    <w:p w14:paraId="24D2F2F5" w14:textId="60B05F96" w:rsidR="001D2BDA" w:rsidRPr="00816F61" w:rsidRDefault="006B6219" w:rsidP="00816F61">
      <w:pPr>
        <w:numPr>
          <w:ilvl w:val="0"/>
          <w:numId w:val="1"/>
        </w:numPr>
        <w:overflowPunct w:val="0"/>
        <w:autoSpaceDE w:val="0"/>
        <w:autoSpaceDN w:val="0"/>
        <w:spacing w:line="221" w:lineRule="auto"/>
        <w:rPr>
          <w:rFonts w:eastAsia="MS Gothic" w:hint="eastAsia"/>
        </w:rPr>
      </w:pPr>
      <w:proofErr w:type="spellStart"/>
      <w:r w:rsidRPr="00816F61">
        <w:rPr>
          <w:rFonts w:eastAsia="MS Gothic" w:hint="eastAsia"/>
        </w:rPr>
        <w:t>Digilent</w:t>
      </w:r>
      <w:proofErr w:type="spellEnd"/>
      <w:r w:rsidRPr="00816F61">
        <w:rPr>
          <w:rFonts w:eastAsia="MS Gothic" w:hint="eastAsia"/>
        </w:rPr>
        <w:t>ボードファイル</w:t>
      </w:r>
      <w:r w:rsidRPr="00816F61">
        <w:rPr>
          <w:rFonts w:eastAsia="MS Gothic" w:hint="eastAsia"/>
        </w:rPr>
        <w:tab/>
      </w:r>
      <w:r w:rsidRPr="00816F61">
        <w:rPr>
          <w:rFonts w:eastAsia="MS Gothic" w:hint="eastAsia"/>
        </w:rPr>
        <w:tab/>
      </w:r>
      <w:r w:rsidRPr="00816F61">
        <w:rPr>
          <w:rFonts w:eastAsia="MS Gothic" w:hint="eastAsia"/>
          <w:spacing w:val="-4"/>
        </w:rPr>
        <w:t>（インストールガイド（</w:t>
      </w:r>
      <w:r w:rsidRPr="00816F61">
        <w:rPr>
          <w:rFonts w:eastAsia="MS Gothic" w:hint="eastAsia"/>
          <w:spacing w:val="-4"/>
        </w:rPr>
        <w:t>No.05</w:t>
      </w:r>
      <w:r w:rsidRPr="00816F61">
        <w:rPr>
          <w:rFonts w:eastAsia="MS Gothic" w:hint="eastAsia"/>
          <w:spacing w:val="-4"/>
        </w:rPr>
        <w:t>ページ）を参照）</w:t>
      </w:r>
    </w:p>
    <w:p w14:paraId="4BBF6EC7" w14:textId="77777777" w:rsidR="001D2BDA" w:rsidRPr="00816F61" w:rsidRDefault="001D2BDA" w:rsidP="00816F61">
      <w:pPr>
        <w:overflowPunct w:val="0"/>
        <w:autoSpaceDE w:val="0"/>
        <w:autoSpaceDN w:val="0"/>
        <w:spacing w:line="221" w:lineRule="auto"/>
        <w:rPr>
          <w:rFonts w:eastAsia="MS Gothic" w:hint="eastAsia"/>
        </w:rPr>
      </w:pPr>
    </w:p>
    <w:p w14:paraId="0A09B6F7" w14:textId="77777777" w:rsidR="001D2BDA" w:rsidRPr="00816F61" w:rsidRDefault="006B6219" w:rsidP="00816F61">
      <w:pPr>
        <w:overflowPunct w:val="0"/>
        <w:autoSpaceDE w:val="0"/>
        <w:autoSpaceDN w:val="0"/>
        <w:spacing w:line="221" w:lineRule="auto"/>
        <w:jc w:val="both"/>
        <w:rPr>
          <w:rFonts w:eastAsia="MS Gothic" w:hint="eastAsia"/>
        </w:rPr>
      </w:pPr>
      <w:r w:rsidRPr="00816F61">
        <w:rPr>
          <w:rFonts w:eastAsia="MS Gothic" w:hint="eastAsia"/>
          <w:spacing w:val="-8"/>
        </w:rPr>
        <w:t>このラボのプロジェクトは</w:t>
      </w:r>
      <w:proofErr w:type="spellStart"/>
      <w:r w:rsidRPr="00816F61">
        <w:rPr>
          <w:rFonts w:eastAsia="MS Gothic" w:hint="eastAsia"/>
          <w:spacing w:val="-8"/>
        </w:rPr>
        <w:t>Vivado</w:t>
      </w:r>
      <w:proofErr w:type="spellEnd"/>
      <w:r w:rsidRPr="00816F61">
        <w:rPr>
          <w:rFonts w:eastAsia="MS Gothic" w:hint="eastAsia"/>
          <w:spacing w:val="-8"/>
        </w:rPr>
        <w:t xml:space="preserve"> 2019.2 Webpack</w:t>
      </w:r>
      <w:r w:rsidRPr="00816F61">
        <w:rPr>
          <w:rFonts w:eastAsia="MS Gothic" w:hint="eastAsia"/>
          <w:spacing w:val="-8"/>
        </w:rPr>
        <w:t>で作成されており、同じバージョンの</w:t>
      </w:r>
      <w:proofErr w:type="spellStart"/>
      <w:r w:rsidRPr="00816F61">
        <w:rPr>
          <w:rFonts w:eastAsia="MS Gothic" w:hint="eastAsia"/>
          <w:spacing w:val="-8"/>
        </w:rPr>
        <w:t>Vivado</w:t>
      </w:r>
      <w:proofErr w:type="spellEnd"/>
      <w:r w:rsidRPr="00816F61">
        <w:rPr>
          <w:rFonts w:eastAsia="MS Gothic" w:hint="eastAsia"/>
        </w:rPr>
        <w:t>でのみ機能します。</w:t>
      </w:r>
    </w:p>
    <w:p w14:paraId="31BCE012" w14:textId="77777777" w:rsidR="001D2BDA" w:rsidRPr="00816F61" w:rsidRDefault="001D2BDA" w:rsidP="00816F61">
      <w:pPr>
        <w:overflowPunct w:val="0"/>
        <w:autoSpaceDE w:val="0"/>
        <w:autoSpaceDN w:val="0"/>
        <w:spacing w:line="221" w:lineRule="auto"/>
        <w:jc w:val="both"/>
        <w:rPr>
          <w:rFonts w:eastAsia="MS Gothic" w:hint="eastAsia"/>
        </w:rPr>
      </w:pPr>
    </w:p>
    <w:p w14:paraId="35ECF12D" w14:textId="7E9461E4" w:rsidR="001D2BDA" w:rsidRPr="00816F61" w:rsidRDefault="006B6219" w:rsidP="00816F61">
      <w:pPr>
        <w:overflowPunct w:val="0"/>
        <w:autoSpaceDE w:val="0"/>
        <w:autoSpaceDN w:val="0"/>
        <w:spacing w:line="221" w:lineRule="auto"/>
        <w:jc w:val="both"/>
        <w:rPr>
          <w:rFonts w:eastAsia="MS Gothic" w:hint="eastAsia"/>
        </w:rPr>
      </w:pPr>
      <w:r w:rsidRPr="00816F61">
        <w:rPr>
          <w:rFonts w:eastAsia="MS Gothic" w:hint="eastAsia"/>
          <w:spacing w:val="-12"/>
        </w:rPr>
        <w:t>このラボのプロジェクトは、パスの競合を避けるため、下記の場所に配置する必要があります</w:t>
      </w:r>
      <w:r w:rsidRPr="00816F61">
        <w:rPr>
          <w:rFonts w:eastAsia="MS Gothic" w:hint="eastAsia"/>
        </w:rPr>
        <w:t>。</w:t>
      </w:r>
    </w:p>
    <w:p w14:paraId="5DED0EA2" w14:textId="77777777" w:rsidR="001D2BDA" w:rsidRPr="00816F61" w:rsidRDefault="001D2BDA" w:rsidP="00816F61">
      <w:pPr>
        <w:overflowPunct w:val="0"/>
        <w:autoSpaceDE w:val="0"/>
        <w:autoSpaceDN w:val="0"/>
        <w:spacing w:line="221" w:lineRule="auto"/>
        <w:rPr>
          <w:rFonts w:eastAsia="MS Gothic" w:hint="eastAsia"/>
        </w:rPr>
      </w:pPr>
    </w:p>
    <w:p w14:paraId="6A573B09" w14:textId="77777777" w:rsidR="001D2BDA" w:rsidRPr="00816F61" w:rsidRDefault="006B6219" w:rsidP="00816F61">
      <w:pPr>
        <w:overflowPunct w:val="0"/>
        <w:autoSpaceDE w:val="0"/>
        <w:autoSpaceDN w:val="0"/>
        <w:spacing w:line="221" w:lineRule="auto"/>
        <w:rPr>
          <w:rFonts w:eastAsia="MS Gothic" w:hint="eastAsia"/>
          <w:i/>
        </w:rPr>
      </w:pPr>
      <w:r w:rsidRPr="00816F61">
        <w:rPr>
          <w:rFonts w:eastAsia="MS Gothic" w:hint="eastAsia"/>
          <w:i/>
        </w:rPr>
        <w:t>[</w:t>
      </w:r>
      <w:proofErr w:type="spellStart"/>
      <w:r w:rsidRPr="00816F61">
        <w:rPr>
          <w:rFonts w:eastAsia="MS Gothic" w:hint="eastAsia"/>
          <w:i/>
        </w:rPr>
        <w:t>RVfpgaSoCPath</w:t>
      </w:r>
      <w:proofErr w:type="spellEnd"/>
      <w:r w:rsidRPr="00816F61">
        <w:rPr>
          <w:rFonts w:eastAsia="MS Gothic" w:hint="eastAsia"/>
          <w:i/>
        </w:rPr>
        <w:t>]/</w:t>
      </w:r>
      <w:proofErr w:type="spellStart"/>
      <w:r w:rsidRPr="00816F61">
        <w:rPr>
          <w:rFonts w:eastAsia="MS Gothic" w:hint="eastAsia"/>
          <w:i/>
        </w:rPr>
        <w:t>RVfpgaSoC</w:t>
      </w:r>
      <w:proofErr w:type="spellEnd"/>
      <w:r w:rsidRPr="00816F61">
        <w:rPr>
          <w:rFonts w:eastAsia="MS Gothic" w:hint="eastAsia"/>
          <w:i/>
        </w:rPr>
        <w:t>/Labs/</w:t>
      </w:r>
      <w:proofErr w:type="spellStart"/>
      <w:r w:rsidRPr="00816F61">
        <w:rPr>
          <w:rFonts w:eastAsia="MS Gothic" w:hint="eastAsia"/>
          <w:i/>
        </w:rPr>
        <w:t>LabSolution</w:t>
      </w:r>
      <w:proofErr w:type="spellEnd"/>
      <w:r w:rsidRPr="00816F61">
        <w:rPr>
          <w:rFonts w:eastAsia="MS Gothic" w:hint="eastAsia"/>
          <w:i/>
        </w:rPr>
        <w:t>/Lab1</w:t>
      </w:r>
    </w:p>
    <w:p w14:paraId="2F80AE79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76B22880" w14:textId="77777777" w:rsidR="001D2BDA" w:rsidRPr="00816F61" w:rsidRDefault="006B6219" w:rsidP="00816F61">
      <w:pPr>
        <w:pStyle w:val="1"/>
        <w:numPr>
          <w:ilvl w:val="0"/>
          <w:numId w:val="2"/>
        </w:numPr>
        <w:shd w:val="clear" w:color="auto" w:fill="000000"/>
        <w:overflowPunct w:val="0"/>
        <w:autoSpaceDE w:val="0"/>
        <w:autoSpaceDN w:val="0"/>
        <w:spacing w:before="0"/>
        <w:rPr>
          <w:rFonts w:eastAsia="MS Gothic" w:hint="eastAsia"/>
          <w:color w:val="FFFFFF"/>
          <w:szCs w:val="24"/>
        </w:rPr>
      </w:pPr>
      <w:bookmarkStart w:id="13" w:name="_heading=h.5rfdnohx8agc"/>
      <w:bookmarkEnd w:id="13"/>
      <w:r w:rsidRPr="00816F61">
        <w:rPr>
          <w:rFonts w:eastAsia="MS Gothic" w:hint="eastAsia"/>
          <w:color w:val="FFFFFF"/>
        </w:rPr>
        <w:t>極めて重要な警告</w:t>
      </w:r>
    </w:p>
    <w:p w14:paraId="2BC8C0D2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4F99F7C1" w14:textId="77777777" w:rsidR="001D2BDA" w:rsidRPr="00816F61" w:rsidRDefault="006B6219" w:rsidP="00816F61">
      <w:pPr>
        <w:overflowPunct w:val="0"/>
        <w:autoSpaceDE w:val="0"/>
        <w:autoSpaceDN w:val="0"/>
        <w:spacing w:line="216" w:lineRule="auto"/>
        <w:jc w:val="both"/>
        <w:rPr>
          <w:rFonts w:eastAsia="MS Gothic" w:hint="eastAsia"/>
        </w:rPr>
      </w:pPr>
      <w:r w:rsidRPr="00816F61">
        <w:rPr>
          <w:rFonts w:eastAsia="MS Gothic" w:hint="eastAsia"/>
        </w:rPr>
        <w:t>ブロック設計を開いて「</w:t>
      </w:r>
      <w:r w:rsidRPr="00816F61">
        <w:rPr>
          <w:rFonts w:eastAsia="MS Gothic" w:hint="eastAsia"/>
        </w:rPr>
        <w:t xml:space="preserve">Refresh IP </w:t>
      </w:r>
      <w:proofErr w:type="spellStart"/>
      <w:r w:rsidRPr="00816F61">
        <w:rPr>
          <w:rFonts w:eastAsia="MS Gothic" w:hint="eastAsia"/>
        </w:rPr>
        <w:t>Catalog</w:t>
      </w:r>
      <w:proofErr w:type="spellEnd"/>
      <w:r w:rsidRPr="00816F61">
        <w:rPr>
          <w:rFonts w:eastAsia="MS Gothic" w:hint="eastAsia"/>
        </w:rPr>
        <w:t>」をクリックすると、</w:t>
      </w:r>
      <w:r w:rsidRPr="00816F61">
        <w:rPr>
          <w:rFonts w:eastAsia="MS Gothic" w:hint="eastAsia"/>
        </w:rPr>
        <w:t>2</w:t>
      </w:r>
      <w:r w:rsidRPr="00816F61">
        <w:rPr>
          <w:rFonts w:eastAsia="MS Gothic" w:hint="eastAsia"/>
        </w:rPr>
        <w:t>件の警告がポップアップ表示されることがあります（図</w:t>
      </w:r>
      <w:r w:rsidRPr="00816F61">
        <w:rPr>
          <w:rFonts w:eastAsia="MS Gothic" w:hint="eastAsia"/>
        </w:rPr>
        <w:t>1</w:t>
      </w:r>
      <w:r w:rsidRPr="00816F61">
        <w:rPr>
          <w:rFonts w:eastAsia="MS Gothic" w:hint="eastAsia"/>
        </w:rPr>
        <w:t>および</w:t>
      </w:r>
      <w:r w:rsidRPr="00816F61">
        <w:rPr>
          <w:rFonts w:eastAsia="MS Gothic" w:hint="eastAsia"/>
        </w:rPr>
        <w:t>2</w:t>
      </w:r>
      <w:r w:rsidRPr="00816F61">
        <w:rPr>
          <w:rFonts w:eastAsia="MS Gothic" w:hint="eastAsia"/>
        </w:rPr>
        <w:t>を参照）。</w:t>
      </w:r>
      <w:r w:rsidRPr="00816F61">
        <w:rPr>
          <w:rFonts w:eastAsia="MS Gothic" w:hint="eastAsia"/>
        </w:rPr>
        <w:t>OK</w:t>
      </w:r>
      <w:r w:rsidRPr="00816F61">
        <w:rPr>
          <w:rFonts w:eastAsia="MS Gothic" w:hint="eastAsia"/>
        </w:rPr>
        <w:t>をクリックして、これらの警告メッセージを無視します。</w:t>
      </w:r>
    </w:p>
    <w:p w14:paraId="60C27B2E" w14:textId="77777777" w:rsidR="001D2BDA" w:rsidRPr="00816F61" w:rsidRDefault="001D2BDA" w:rsidP="00816F61">
      <w:pPr>
        <w:overflowPunct w:val="0"/>
        <w:autoSpaceDE w:val="0"/>
        <w:autoSpaceDN w:val="0"/>
        <w:spacing w:line="216" w:lineRule="auto"/>
        <w:rPr>
          <w:rFonts w:eastAsia="MS Gothic" w:hint="eastAsia"/>
        </w:rPr>
      </w:pPr>
    </w:p>
    <w:p w14:paraId="1FFC8C46" w14:textId="77777777" w:rsidR="001D2BDA" w:rsidRPr="00816F61" w:rsidRDefault="006B6219" w:rsidP="00816F61">
      <w:pPr>
        <w:overflowPunct w:val="0"/>
        <w:autoSpaceDE w:val="0"/>
        <w:autoSpaceDN w:val="0"/>
        <w:spacing w:line="216" w:lineRule="auto"/>
        <w:jc w:val="center"/>
        <w:rPr>
          <w:rFonts w:eastAsia="MS Gothic" w:hint="eastAsia"/>
        </w:rPr>
      </w:pPr>
      <w:r w:rsidRPr="00816F61">
        <w:rPr>
          <w:rFonts w:eastAsia="MS Gothic" w:hint="eastAsia"/>
          <w:noProof/>
        </w:rPr>
        <w:drawing>
          <wp:inline distT="114300" distB="114300" distL="114300" distR="114300" wp14:anchorId="4B1AB22D" wp14:editId="5A32475B">
            <wp:extent cx="3337088" cy="2095500"/>
            <wp:effectExtent l="0" t="0" r="0" b="0"/>
            <wp:docPr id="96489008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l="29200" t="29203" r="42857" b="39528"/>
                    <a:stretch>
                      <a:fillRect/>
                    </a:stretch>
                  </pic:blipFill>
                  <pic:spPr>
                    <a:xfrm>
                      <a:off x="0" y="0"/>
                      <a:ext cx="3337088" cy="209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69E16DF" w14:textId="77777777" w:rsidR="001D2BDA" w:rsidRPr="00816F61" w:rsidRDefault="006B6219" w:rsidP="00816F61">
      <w:pPr>
        <w:overflowPunct w:val="0"/>
        <w:autoSpaceDE w:val="0"/>
        <w:autoSpaceDN w:val="0"/>
        <w:spacing w:line="216" w:lineRule="auto"/>
        <w:jc w:val="center"/>
        <w:rPr>
          <w:rFonts w:eastAsia="MS Gothic" w:hint="eastAsia"/>
          <w:b/>
        </w:rPr>
      </w:pPr>
      <w:r w:rsidRPr="00816F61">
        <w:rPr>
          <w:rFonts w:eastAsia="MS Gothic" w:hint="eastAsia"/>
          <w:b/>
        </w:rPr>
        <w:t>図</w:t>
      </w:r>
      <w:r w:rsidRPr="00816F61">
        <w:rPr>
          <w:rFonts w:eastAsia="MS Gothic" w:hint="eastAsia"/>
          <w:b/>
        </w:rPr>
        <w:t>1</w:t>
      </w:r>
      <w:r w:rsidRPr="00816F61">
        <w:rPr>
          <w:rFonts w:eastAsia="MS Gothic" w:hint="eastAsia"/>
          <w:b/>
        </w:rPr>
        <w:t>：警告のポップアップ</w:t>
      </w:r>
    </w:p>
    <w:p w14:paraId="69E040C0" w14:textId="77777777" w:rsidR="001D2BDA" w:rsidRPr="00816F61" w:rsidRDefault="001D2BDA" w:rsidP="00816F61">
      <w:pPr>
        <w:overflowPunct w:val="0"/>
        <w:autoSpaceDE w:val="0"/>
        <w:autoSpaceDN w:val="0"/>
        <w:spacing w:line="216" w:lineRule="auto"/>
        <w:jc w:val="center"/>
        <w:rPr>
          <w:rFonts w:eastAsia="MS Gothic" w:hint="eastAsia"/>
          <w:b/>
        </w:rPr>
      </w:pPr>
    </w:p>
    <w:p w14:paraId="5B20FA7D" w14:textId="77777777" w:rsidR="001D2BDA" w:rsidRPr="00816F61" w:rsidRDefault="006B6219" w:rsidP="00816F61">
      <w:pPr>
        <w:overflowPunct w:val="0"/>
        <w:autoSpaceDE w:val="0"/>
        <w:autoSpaceDN w:val="0"/>
        <w:spacing w:line="216" w:lineRule="auto"/>
        <w:jc w:val="center"/>
        <w:rPr>
          <w:rFonts w:eastAsia="MS Gothic" w:hint="eastAsia"/>
        </w:rPr>
      </w:pPr>
      <w:bookmarkStart w:id="14" w:name="_heading=h.ylkmqfvt5lok"/>
      <w:bookmarkEnd w:id="14"/>
      <w:r w:rsidRPr="00816F61">
        <w:rPr>
          <w:rFonts w:eastAsia="MS Gothic" w:hint="eastAsia"/>
          <w:noProof/>
        </w:rPr>
        <w:drawing>
          <wp:inline distT="114300" distB="114300" distL="114300" distR="114300" wp14:anchorId="55E8542F" wp14:editId="4CF27F04">
            <wp:extent cx="3940013" cy="2464604"/>
            <wp:effectExtent l="0" t="0" r="0" b="0"/>
            <wp:docPr id="96489008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0013" cy="24646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36671A" w14:textId="77777777" w:rsidR="001D2BDA" w:rsidRPr="00816F61" w:rsidRDefault="006B6219" w:rsidP="00816F61">
      <w:pPr>
        <w:overflowPunct w:val="0"/>
        <w:autoSpaceDE w:val="0"/>
        <w:autoSpaceDN w:val="0"/>
        <w:spacing w:line="216" w:lineRule="auto"/>
        <w:jc w:val="center"/>
        <w:rPr>
          <w:rFonts w:eastAsia="MS Gothic" w:hint="eastAsia"/>
          <w:b/>
        </w:rPr>
      </w:pPr>
      <w:r w:rsidRPr="00816F61">
        <w:rPr>
          <w:rFonts w:eastAsia="MS Gothic" w:hint="eastAsia"/>
          <w:b/>
        </w:rPr>
        <w:t>図</w:t>
      </w:r>
      <w:r w:rsidRPr="00816F61">
        <w:rPr>
          <w:rFonts w:eastAsia="MS Gothic" w:hint="eastAsia"/>
          <w:b/>
        </w:rPr>
        <w:t>2</w:t>
      </w:r>
      <w:r w:rsidRPr="00816F61">
        <w:rPr>
          <w:rFonts w:eastAsia="MS Gothic" w:hint="eastAsia"/>
          <w:b/>
        </w:rPr>
        <w:t>：警告のポップアップ</w:t>
      </w:r>
    </w:p>
    <w:p w14:paraId="111E142F" w14:textId="77777777" w:rsidR="001D2BDA" w:rsidRPr="00816F61" w:rsidRDefault="006B6219" w:rsidP="00816F61">
      <w:pPr>
        <w:overflowPunct w:val="0"/>
        <w:autoSpaceDE w:val="0"/>
        <w:autoSpaceDN w:val="0"/>
        <w:rPr>
          <w:rFonts w:eastAsia="MS Gothic" w:hint="eastAsia"/>
        </w:rPr>
      </w:pPr>
      <w:r w:rsidRPr="00816F61">
        <w:rPr>
          <w:rFonts w:eastAsia="MS Gothic" w:hint="eastAsia"/>
        </w:rPr>
        <w:lastRenderedPageBreak/>
        <w:t>このラボのプロジェクトが次記のパスにない場合：</w:t>
      </w:r>
    </w:p>
    <w:p w14:paraId="49F90A58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720E9F71" w14:textId="77777777" w:rsidR="001D2BDA" w:rsidRPr="00816F61" w:rsidRDefault="006B6219" w:rsidP="00816F61">
      <w:pPr>
        <w:overflowPunct w:val="0"/>
        <w:autoSpaceDE w:val="0"/>
        <w:autoSpaceDN w:val="0"/>
        <w:rPr>
          <w:rFonts w:eastAsia="MS Gothic" w:hint="eastAsia"/>
          <w:i/>
        </w:rPr>
      </w:pPr>
      <w:r w:rsidRPr="00816F61">
        <w:rPr>
          <w:rFonts w:eastAsia="MS Gothic" w:hint="eastAsia"/>
          <w:i/>
        </w:rPr>
        <w:t>[</w:t>
      </w:r>
      <w:proofErr w:type="spellStart"/>
      <w:r w:rsidRPr="00816F61">
        <w:rPr>
          <w:rFonts w:eastAsia="MS Gothic" w:hint="eastAsia"/>
          <w:i/>
        </w:rPr>
        <w:t>RVfpgaSoCPath</w:t>
      </w:r>
      <w:proofErr w:type="spellEnd"/>
      <w:r w:rsidRPr="00816F61">
        <w:rPr>
          <w:rFonts w:eastAsia="MS Gothic" w:hint="eastAsia"/>
          <w:i/>
        </w:rPr>
        <w:t>]/</w:t>
      </w:r>
      <w:proofErr w:type="spellStart"/>
      <w:r w:rsidRPr="00816F61">
        <w:rPr>
          <w:rFonts w:eastAsia="MS Gothic" w:hint="eastAsia"/>
          <w:i/>
        </w:rPr>
        <w:t>RVfpgaSoC</w:t>
      </w:r>
      <w:proofErr w:type="spellEnd"/>
      <w:r w:rsidRPr="00816F61">
        <w:rPr>
          <w:rFonts w:eastAsia="MS Gothic" w:hint="eastAsia"/>
          <w:i/>
        </w:rPr>
        <w:t>/Labs/</w:t>
      </w:r>
      <w:proofErr w:type="spellStart"/>
      <w:r w:rsidRPr="00816F61">
        <w:rPr>
          <w:rFonts w:eastAsia="MS Gothic" w:hint="eastAsia"/>
          <w:i/>
        </w:rPr>
        <w:t>LabSolution</w:t>
      </w:r>
      <w:proofErr w:type="spellEnd"/>
      <w:r w:rsidRPr="00816F61">
        <w:rPr>
          <w:rFonts w:eastAsia="MS Gothic" w:hint="eastAsia"/>
          <w:i/>
        </w:rPr>
        <w:t>/Lab1</w:t>
      </w:r>
    </w:p>
    <w:p w14:paraId="3607AB36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  <w:i/>
        </w:rPr>
      </w:pPr>
    </w:p>
    <w:p w14:paraId="5F400584" w14:textId="77777777" w:rsidR="001D2BDA" w:rsidRPr="00816F61" w:rsidRDefault="006B6219" w:rsidP="00816F61">
      <w:pPr>
        <w:overflowPunct w:val="0"/>
        <w:autoSpaceDE w:val="0"/>
        <w:autoSpaceDN w:val="0"/>
        <w:rPr>
          <w:rFonts w:eastAsia="MS Gothic" w:hint="eastAsia"/>
        </w:rPr>
      </w:pPr>
      <w:r w:rsidRPr="00816F61">
        <w:rPr>
          <w:rFonts w:eastAsia="MS Gothic" w:hint="eastAsia"/>
        </w:rPr>
        <w:t>以下の極めて重要な警告メッセージが表示されることがあります（図</w:t>
      </w:r>
      <w:r w:rsidRPr="00816F61">
        <w:rPr>
          <w:rFonts w:eastAsia="MS Gothic" w:hint="eastAsia"/>
        </w:rPr>
        <w:t>3</w:t>
      </w:r>
      <w:r w:rsidRPr="00816F61">
        <w:rPr>
          <w:rFonts w:eastAsia="MS Gothic" w:hint="eastAsia"/>
        </w:rPr>
        <w:t>を参照）。</w:t>
      </w:r>
      <w:r w:rsidRPr="00816F61">
        <w:rPr>
          <w:rFonts w:eastAsia="MS Gothic" w:hint="eastAsia"/>
        </w:rPr>
        <w:t xml:space="preserve"> </w:t>
      </w:r>
    </w:p>
    <w:p w14:paraId="36207D0F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176A75B4" w14:textId="77777777" w:rsidR="001D2BDA" w:rsidRPr="00816F61" w:rsidRDefault="006B6219" w:rsidP="00816F61">
      <w:pPr>
        <w:overflowPunct w:val="0"/>
        <w:autoSpaceDE w:val="0"/>
        <w:autoSpaceDN w:val="0"/>
        <w:jc w:val="center"/>
        <w:rPr>
          <w:rFonts w:eastAsia="MS Gothic" w:hint="eastAsia"/>
          <w:b/>
        </w:rPr>
      </w:pPr>
      <w:r w:rsidRPr="00816F61">
        <w:rPr>
          <w:rFonts w:eastAsia="MS Gothic" w:hint="eastAsia"/>
          <w:b/>
          <w:noProof/>
        </w:rPr>
        <w:drawing>
          <wp:inline distT="114300" distB="114300" distL="114300" distR="114300" wp14:anchorId="0DFFA488" wp14:editId="2357B459">
            <wp:extent cx="4552950" cy="2941402"/>
            <wp:effectExtent l="0" t="0" r="0" b="0"/>
            <wp:docPr id="96489008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l="36148" t="31858" r="36247" b="3641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9414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323847" w14:textId="77777777" w:rsidR="001D2BDA" w:rsidRPr="00816F61" w:rsidRDefault="006B6219" w:rsidP="00816F61">
      <w:pPr>
        <w:overflowPunct w:val="0"/>
        <w:autoSpaceDE w:val="0"/>
        <w:autoSpaceDN w:val="0"/>
        <w:jc w:val="center"/>
        <w:rPr>
          <w:rFonts w:eastAsia="MS Gothic" w:hint="eastAsia"/>
          <w:b/>
        </w:rPr>
      </w:pPr>
      <w:r w:rsidRPr="00816F61">
        <w:rPr>
          <w:rFonts w:eastAsia="MS Gothic" w:hint="eastAsia"/>
          <w:b/>
        </w:rPr>
        <w:t>図</w:t>
      </w:r>
      <w:r w:rsidRPr="00816F61">
        <w:rPr>
          <w:rFonts w:eastAsia="MS Gothic" w:hint="eastAsia"/>
          <w:b/>
        </w:rPr>
        <w:t>3</w:t>
      </w:r>
      <w:r w:rsidRPr="00816F61">
        <w:rPr>
          <w:rFonts w:eastAsia="MS Gothic" w:hint="eastAsia"/>
          <w:b/>
        </w:rPr>
        <w:t>：警告のポップアップ</w:t>
      </w:r>
    </w:p>
    <w:p w14:paraId="23A5FD59" w14:textId="77777777" w:rsidR="001D2BDA" w:rsidRPr="00816F61" w:rsidRDefault="001D2BDA" w:rsidP="00816F61">
      <w:pPr>
        <w:overflowPunct w:val="0"/>
        <w:autoSpaceDE w:val="0"/>
        <w:autoSpaceDN w:val="0"/>
        <w:jc w:val="center"/>
        <w:rPr>
          <w:rFonts w:eastAsia="MS Gothic" w:hint="eastAsia"/>
          <w:b/>
        </w:rPr>
      </w:pPr>
    </w:p>
    <w:p w14:paraId="31F4F4FB" w14:textId="77777777" w:rsidR="001D2BDA" w:rsidRPr="00816F61" w:rsidRDefault="006B6219" w:rsidP="00816F61">
      <w:pPr>
        <w:overflowPunct w:val="0"/>
        <w:autoSpaceDE w:val="0"/>
        <w:autoSpaceDN w:val="0"/>
        <w:jc w:val="both"/>
        <w:rPr>
          <w:rFonts w:eastAsia="MS Gothic" w:hint="eastAsia"/>
        </w:rPr>
      </w:pPr>
      <w:r w:rsidRPr="00816F61">
        <w:rPr>
          <w:rFonts w:eastAsia="MS Gothic" w:hint="eastAsia"/>
        </w:rPr>
        <w:t>この警告メッセージが表示された場合は、「</w:t>
      </w:r>
      <w:proofErr w:type="spellStart"/>
      <w:r w:rsidRPr="00816F61">
        <w:rPr>
          <w:rFonts w:eastAsia="MS Gothic" w:hint="eastAsia"/>
        </w:rPr>
        <w:t>script.tcl</w:t>
      </w:r>
      <w:proofErr w:type="spellEnd"/>
      <w:r w:rsidRPr="00816F61">
        <w:rPr>
          <w:rFonts w:eastAsia="MS Gothic" w:hint="eastAsia"/>
        </w:rPr>
        <w:t>」ファイルに適切なパスを与える必要があります。</w:t>
      </w:r>
    </w:p>
    <w:p w14:paraId="1D671D1F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17D5033C" w14:textId="77777777" w:rsidR="001D2BDA" w:rsidRPr="00816F61" w:rsidRDefault="006B6219" w:rsidP="00816F61">
      <w:pPr>
        <w:overflowPunct w:val="0"/>
        <w:autoSpaceDE w:val="0"/>
        <w:autoSpaceDN w:val="0"/>
        <w:rPr>
          <w:rFonts w:eastAsia="MS Gothic" w:hint="eastAsia"/>
        </w:rPr>
      </w:pPr>
      <w:r w:rsidRPr="00816F61">
        <w:rPr>
          <w:rFonts w:eastAsia="MS Gothic" w:hint="eastAsia"/>
        </w:rPr>
        <w:t>Tools &gt; Settings &gt; Bitstream</w:t>
      </w:r>
      <w:r w:rsidRPr="00816F61">
        <w:rPr>
          <w:rFonts w:eastAsia="MS Gothic" w:hint="eastAsia"/>
        </w:rPr>
        <w:t>に移動します。「</w:t>
      </w:r>
      <w:proofErr w:type="spellStart"/>
      <w:r w:rsidRPr="00816F61">
        <w:rPr>
          <w:rFonts w:eastAsia="MS Gothic" w:hint="eastAsia"/>
        </w:rPr>
        <w:t>tcl.pre</w:t>
      </w:r>
      <w:proofErr w:type="spellEnd"/>
      <w:r w:rsidRPr="00816F61">
        <w:rPr>
          <w:rFonts w:eastAsia="MS Gothic" w:hint="eastAsia"/>
        </w:rPr>
        <w:t>」をクリックします。</w:t>
      </w:r>
    </w:p>
    <w:p w14:paraId="61E9C786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60983865" w14:textId="77777777" w:rsidR="001D2BDA" w:rsidRPr="00816F61" w:rsidRDefault="006B6219" w:rsidP="00816F61">
      <w:pPr>
        <w:overflowPunct w:val="0"/>
        <w:autoSpaceDE w:val="0"/>
        <w:autoSpaceDN w:val="0"/>
        <w:rPr>
          <w:rFonts w:eastAsia="MS Gothic" w:hint="eastAsia"/>
        </w:rPr>
      </w:pPr>
      <w:r w:rsidRPr="00816F61">
        <w:rPr>
          <w:rFonts w:eastAsia="MS Gothic" w:hint="eastAsia"/>
        </w:rPr>
        <w:t>以下のパスから「</w:t>
      </w:r>
      <w:proofErr w:type="spellStart"/>
      <w:r w:rsidRPr="00816F61">
        <w:rPr>
          <w:rFonts w:eastAsia="MS Gothic" w:hint="eastAsia"/>
        </w:rPr>
        <w:t>script.tcl</w:t>
      </w:r>
      <w:proofErr w:type="spellEnd"/>
      <w:r w:rsidRPr="00816F61">
        <w:rPr>
          <w:rFonts w:eastAsia="MS Gothic" w:hint="eastAsia"/>
        </w:rPr>
        <w:t>」ファイルを追加します。</w:t>
      </w:r>
    </w:p>
    <w:p w14:paraId="4AB856EE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sdt>
      <w:sdtPr>
        <w:rPr>
          <w:rFonts w:eastAsia="MS Gothic" w:hint="eastAsia"/>
        </w:rPr>
        <w:tag w:val="goog_rdk_0"/>
        <w:id w:val="2009410852"/>
      </w:sdtPr>
      <w:sdtEndPr/>
      <w:sdtContent>
        <w:p w14:paraId="1CEBB2F1" w14:textId="77777777" w:rsidR="001D2BDA" w:rsidRPr="00816F61" w:rsidRDefault="006B6219" w:rsidP="00816F61">
          <w:pPr>
            <w:overflowPunct w:val="0"/>
            <w:autoSpaceDE w:val="0"/>
            <w:autoSpaceDN w:val="0"/>
            <w:rPr>
              <w:rFonts w:eastAsia="MS Gothic" w:hint="eastAsia"/>
              <w:i/>
            </w:rPr>
          </w:pPr>
          <w:r w:rsidRPr="00816F61">
            <w:rPr>
              <w:rFonts w:eastAsia="MS Gothic" w:hint="eastAsia"/>
              <w:i/>
            </w:rPr>
            <w:t>[</w:t>
          </w:r>
          <w:proofErr w:type="spellStart"/>
          <w:r w:rsidRPr="00816F61">
            <w:rPr>
              <w:rFonts w:eastAsia="MS Gothic" w:hint="eastAsia"/>
              <w:i/>
            </w:rPr>
            <w:t>RVfpgaSo</w:t>
          </w:r>
          <w:r w:rsidRPr="00816F61">
            <w:rPr>
              <w:rFonts w:eastAsia="MS Gothic" w:hint="eastAsia"/>
              <w:i/>
            </w:rPr>
            <w:t>CPath</w:t>
          </w:r>
          <w:proofErr w:type="spellEnd"/>
          <w:r w:rsidRPr="00816F61">
            <w:rPr>
              <w:rFonts w:eastAsia="MS Gothic" w:hint="eastAsia"/>
              <w:i/>
            </w:rPr>
            <w:t>]/</w:t>
          </w:r>
          <w:proofErr w:type="spellStart"/>
          <w:r w:rsidRPr="00816F61">
            <w:rPr>
              <w:rFonts w:eastAsia="MS Gothic" w:hint="eastAsia"/>
              <w:i/>
            </w:rPr>
            <w:t>RVfpgaSoC</w:t>
          </w:r>
          <w:proofErr w:type="spellEnd"/>
          <w:r w:rsidRPr="00816F61">
            <w:rPr>
              <w:rFonts w:eastAsia="MS Gothic" w:hint="eastAsia"/>
              <w:i/>
            </w:rPr>
            <w:t>/Labs/</w:t>
          </w:r>
          <w:proofErr w:type="spellStart"/>
          <w:r w:rsidRPr="00816F61">
            <w:rPr>
              <w:rFonts w:eastAsia="MS Gothic" w:hint="eastAsia"/>
              <w:i/>
            </w:rPr>
            <w:t>LabResources</w:t>
          </w:r>
          <w:proofErr w:type="spellEnd"/>
          <w:r w:rsidRPr="00816F61">
            <w:rPr>
              <w:rFonts w:eastAsia="MS Gothic" w:hint="eastAsia"/>
              <w:i/>
            </w:rPr>
            <w:t>/Lab1/</w:t>
          </w:r>
          <w:proofErr w:type="spellStart"/>
          <w:r w:rsidRPr="00816F61">
            <w:rPr>
              <w:rFonts w:eastAsia="MS Gothic" w:hint="eastAsia"/>
              <w:i/>
            </w:rPr>
            <w:t>script.tcl</w:t>
          </w:r>
          <w:proofErr w:type="spellEnd"/>
        </w:p>
      </w:sdtContent>
    </w:sdt>
    <w:p w14:paraId="193C9029" w14:textId="77777777" w:rsidR="001D2BDA" w:rsidRPr="00816F61" w:rsidRDefault="001D2BDA" w:rsidP="00816F61">
      <w:pPr>
        <w:overflowPunct w:val="0"/>
        <w:autoSpaceDE w:val="0"/>
        <w:autoSpaceDN w:val="0"/>
        <w:rPr>
          <w:rFonts w:eastAsia="MS Gothic" w:hint="eastAsia"/>
        </w:rPr>
      </w:pPr>
    </w:p>
    <w:p w14:paraId="437328BF" w14:textId="77777777" w:rsidR="001D2BDA" w:rsidRPr="00816F61" w:rsidRDefault="006B6219" w:rsidP="00816F61">
      <w:pPr>
        <w:overflowPunct w:val="0"/>
        <w:autoSpaceDE w:val="0"/>
        <w:autoSpaceDN w:val="0"/>
        <w:rPr>
          <w:rFonts w:eastAsia="MS Gothic" w:hint="eastAsia"/>
        </w:rPr>
      </w:pPr>
      <w:r w:rsidRPr="00816F61">
        <w:rPr>
          <w:rFonts w:eastAsia="MS Gothic" w:hint="eastAsia"/>
          <w:noProof/>
        </w:rPr>
        <w:drawing>
          <wp:inline distT="114300" distB="114300" distL="114300" distR="114300" wp14:anchorId="76AE83FC" wp14:editId="200A4998">
            <wp:extent cx="5731200" cy="2552700"/>
            <wp:effectExtent l="0" t="0" r="0" b="0"/>
            <wp:docPr id="96489008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EEF58A" w14:textId="77777777" w:rsidR="001D2BDA" w:rsidRPr="00816F61" w:rsidRDefault="006B6219" w:rsidP="00816F61">
      <w:pPr>
        <w:overflowPunct w:val="0"/>
        <w:autoSpaceDE w:val="0"/>
        <w:autoSpaceDN w:val="0"/>
        <w:jc w:val="center"/>
        <w:rPr>
          <w:rFonts w:eastAsia="MS Gothic" w:hint="eastAsia"/>
        </w:rPr>
      </w:pPr>
      <w:r w:rsidRPr="00816F61">
        <w:rPr>
          <w:rFonts w:eastAsia="MS Gothic" w:hint="eastAsia"/>
          <w:b/>
        </w:rPr>
        <w:t>図</w:t>
      </w:r>
      <w:r w:rsidRPr="00816F61">
        <w:rPr>
          <w:rFonts w:eastAsia="MS Gothic" w:hint="eastAsia"/>
          <w:b/>
        </w:rPr>
        <w:t>4</w:t>
      </w:r>
      <w:r w:rsidRPr="00816F61">
        <w:rPr>
          <w:rFonts w:eastAsia="MS Gothic" w:hint="eastAsia"/>
          <w:b/>
        </w:rPr>
        <w:t>：設定</w:t>
      </w:r>
    </w:p>
    <w:sectPr w:rsidR="001D2BDA" w:rsidRPr="00816F6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00" w:right="1440" w:bottom="1440" w:left="1440" w:header="706" w:footer="3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455D" w14:textId="77777777" w:rsidR="006B6219" w:rsidRDefault="006B6219">
      <w:r>
        <w:separator/>
      </w:r>
    </w:p>
  </w:endnote>
  <w:endnote w:type="continuationSeparator" w:id="0">
    <w:p w14:paraId="57CC18C1" w14:textId="77777777" w:rsidR="006B6219" w:rsidRDefault="006B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5879A" w14:textId="77777777" w:rsidR="001D2BDA" w:rsidRPr="00816F61" w:rsidRDefault="006B6219" w:rsidP="00816F61">
    <w:pP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hint="eastAsia"/>
        <w:sz w:val="12"/>
        <w:szCs w:val="12"/>
      </w:rPr>
    </w:pPr>
    <w:r w:rsidRPr="00816F61">
      <w:rPr>
        <w:rFonts w:eastAsia="MS Gothic" w:hint="eastAsia"/>
        <w:sz w:val="12"/>
        <w:szCs w:val="12"/>
      </w:rPr>
      <w:t xml:space="preserve">Imagination University Programme </w:t>
    </w:r>
    <w:r w:rsidRPr="00816F61">
      <w:rPr>
        <w:rFonts w:eastAsia="MS Gothic" w:hint="eastAsia"/>
        <w:sz w:val="12"/>
        <w:szCs w:val="12"/>
      </w:rPr>
      <w:t>–</w:t>
    </w:r>
    <w:r w:rsidRPr="00816F61">
      <w:rPr>
        <w:rFonts w:eastAsia="MS Gothic" w:hint="eastAsia"/>
        <w:sz w:val="12"/>
        <w:szCs w:val="12"/>
      </w:rPr>
      <w:t xml:space="preserve"> </w:t>
    </w:r>
    <w:proofErr w:type="spellStart"/>
    <w:r w:rsidRPr="00816F61">
      <w:rPr>
        <w:rFonts w:eastAsia="MS Gothic" w:hint="eastAsia"/>
        <w:sz w:val="12"/>
        <w:szCs w:val="12"/>
      </w:rPr>
      <w:t>RVfpgaSoC</w:t>
    </w:r>
    <w:proofErr w:type="spellEnd"/>
    <w:r w:rsidRPr="00816F61">
      <w:rPr>
        <w:rFonts w:eastAsia="MS Gothic" w:hint="eastAsia"/>
        <w:sz w:val="12"/>
        <w:szCs w:val="12"/>
      </w:rPr>
      <w:t>：ラボ</w:t>
    </w:r>
    <w:r w:rsidRPr="00816F61">
      <w:rPr>
        <w:rFonts w:eastAsia="MS Gothic" w:hint="eastAsia"/>
        <w:sz w:val="12"/>
        <w:szCs w:val="12"/>
      </w:rPr>
      <w:t>1</w:t>
    </w:r>
    <w:r w:rsidRPr="00816F61">
      <w:rPr>
        <w:rFonts w:eastAsia="MS Gothic" w:hint="eastAsia"/>
        <w:sz w:val="12"/>
        <w:szCs w:val="12"/>
      </w:rPr>
      <w:t>ソリューションの手順</w:t>
    </w:r>
  </w:p>
  <w:p w14:paraId="3CDFFC28" w14:textId="77777777" w:rsidR="001D2BDA" w:rsidRPr="00816F61" w:rsidRDefault="006B6219" w:rsidP="00816F61">
    <w:pP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hint="eastAsia"/>
        <w:sz w:val="12"/>
        <w:szCs w:val="12"/>
      </w:rPr>
    </w:pPr>
    <w:r w:rsidRPr="00816F61">
      <w:rPr>
        <w:rFonts w:eastAsia="MS Gothic" w:hint="eastAsia"/>
        <w:sz w:val="12"/>
        <w:szCs w:val="12"/>
      </w:rPr>
      <w:t>バージョン</w:t>
    </w:r>
    <w:r w:rsidRPr="00816F61">
      <w:rPr>
        <w:rFonts w:eastAsia="MS Gothic" w:hint="eastAsia"/>
        <w:sz w:val="12"/>
        <w:szCs w:val="12"/>
      </w:rPr>
      <w:t xml:space="preserve">1.0 </w:t>
    </w:r>
    <w:r w:rsidRPr="00816F61">
      <w:rPr>
        <w:rFonts w:eastAsia="MS Gothic" w:hint="eastAsia"/>
        <w:sz w:val="12"/>
        <w:szCs w:val="12"/>
      </w:rPr>
      <w:t>–</w:t>
    </w:r>
    <w:r w:rsidRPr="00816F61">
      <w:rPr>
        <w:rFonts w:eastAsia="MS Gothic" w:hint="eastAsia"/>
        <w:sz w:val="12"/>
        <w:szCs w:val="12"/>
      </w:rPr>
      <w:t xml:space="preserve"> 2021</w:t>
    </w:r>
    <w:r w:rsidRPr="00816F61">
      <w:rPr>
        <w:rFonts w:eastAsia="MS Gothic" w:hint="eastAsia"/>
        <w:sz w:val="12"/>
        <w:szCs w:val="12"/>
      </w:rPr>
      <w:t>年</w:t>
    </w:r>
    <w:r w:rsidRPr="00816F61">
      <w:rPr>
        <w:rFonts w:eastAsia="MS Gothic" w:hint="eastAsia"/>
        <w:sz w:val="12"/>
        <w:szCs w:val="12"/>
      </w:rPr>
      <w:t>5</w:t>
    </w:r>
    <w:r w:rsidRPr="00816F61">
      <w:rPr>
        <w:rFonts w:eastAsia="MS Gothic" w:hint="eastAsia"/>
        <w:sz w:val="12"/>
        <w:szCs w:val="12"/>
      </w:rPr>
      <w:t>月</w:t>
    </w:r>
    <w:r w:rsidRPr="00816F61">
      <w:rPr>
        <w:rFonts w:eastAsia="MS Gothic" w:hint="eastAsia"/>
        <w:sz w:val="12"/>
        <w:szCs w:val="12"/>
      </w:rPr>
      <w:t>21</w:t>
    </w:r>
    <w:r w:rsidRPr="00816F61">
      <w:rPr>
        <w:rFonts w:eastAsia="MS Gothic" w:hint="eastAsia"/>
        <w:sz w:val="12"/>
        <w:szCs w:val="12"/>
      </w:rPr>
      <w:t>日</w:t>
    </w:r>
  </w:p>
  <w:p w14:paraId="77D962DE" w14:textId="77777777" w:rsidR="001D2BDA" w:rsidRPr="00816F61" w:rsidRDefault="006B6219" w:rsidP="00816F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 w:hint="eastAsia"/>
        <w:color w:val="000000"/>
      </w:rPr>
    </w:pPr>
    <w:r w:rsidRPr="00816F61">
      <w:rPr>
        <w:rFonts w:eastAsia="MS Gothic" w:hint="eastAsia"/>
        <w:color w:val="000000"/>
        <w:sz w:val="16"/>
        <w:szCs w:val="16"/>
      </w:rPr>
      <w:t>© Copyright Imagination Technologies</w:t>
    </w:r>
    <w:r w:rsidRPr="00816F61">
      <w:rPr>
        <w:rFonts w:eastAsia="MS Gothic" w:hint="eastAsia"/>
        <w:color w:val="000000"/>
        <w:sz w:val="12"/>
        <w:szCs w:val="12"/>
      </w:rPr>
      <w:tab/>
    </w:r>
    <w:r w:rsidRPr="00816F61">
      <w:rPr>
        <w:rFonts w:eastAsia="MS Gothic" w:hint="eastAsia"/>
        <w:color w:val="000000"/>
        <w:sz w:val="12"/>
        <w:szCs w:val="12"/>
      </w:rPr>
      <w:tab/>
    </w:r>
    <w:r w:rsidRPr="00816F61">
      <w:rPr>
        <w:rFonts w:eastAsia="MS Gothic" w:cs="Arial" w:hint="eastAsia"/>
        <w:color w:val="000000"/>
        <w:sz w:val="12"/>
        <w:szCs w:val="12"/>
      </w:rPr>
      <w:fldChar w:fldCharType="begin"/>
    </w:r>
    <w:r w:rsidRPr="00816F61">
      <w:rPr>
        <w:rFonts w:eastAsia="MS Gothic" w:cs="Arial" w:hint="eastAsia"/>
        <w:color w:val="000000"/>
        <w:sz w:val="12"/>
        <w:szCs w:val="12"/>
      </w:rPr>
      <w:instrText>PAGE</w:instrText>
    </w:r>
    <w:r w:rsidRPr="00816F61">
      <w:rPr>
        <w:rFonts w:eastAsia="MS Gothic" w:cs="Arial" w:hint="eastAsia"/>
        <w:color w:val="000000"/>
        <w:sz w:val="12"/>
        <w:szCs w:val="12"/>
      </w:rPr>
      <w:fldChar w:fldCharType="separate"/>
    </w:r>
    <w:r w:rsidR="00816F61" w:rsidRPr="00816F61">
      <w:rPr>
        <w:rFonts w:eastAsia="MS Gothic" w:cs="Arial" w:hint="eastAsia"/>
        <w:noProof/>
        <w:color w:val="000000"/>
        <w:sz w:val="12"/>
        <w:szCs w:val="12"/>
      </w:rPr>
      <w:t>2</w:t>
    </w:r>
    <w:r w:rsidRPr="00816F61">
      <w:rPr>
        <w:rFonts w:eastAsia="MS Gothic" w:cs="Arial" w:hint="eastAsia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79A8" w14:textId="77777777" w:rsidR="001D2BDA" w:rsidRPr="00816F61" w:rsidRDefault="006B6219" w:rsidP="00816F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 w:hint="eastAsia"/>
        <w:color w:val="000000"/>
        <w:sz w:val="12"/>
        <w:szCs w:val="12"/>
      </w:rPr>
    </w:pPr>
    <w:r w:rsidRPr="00816F61">
      <w:rPr>
        <w:rFonts w:eastAsia="MS Gothic" w:hint="eastAsia"/>
        <w:color w:val="000000"/>
        <w:sz w:val="12"/>
        <w:szCs w:val="12"/>
      </w:rPr>
      <w:t xml:space="preserve">Imagination University Programme </w:t>
    </w:r>
    <w:r w:rsidRPr="00816F61">
      <w:rPr>
        <w:rFonts w:eastAsia="MS Gothic" w:hint="eastAsia"/>
        <w:color w:val="000000"/>
        <w:sz w:val="12"/>
        <w:szCs w:val="12"/>
      </w:rPr>
      <w:t>–</w:t>
    </w:r>
    <w:r w:rsidRPr="00816F61">
      <w:rPr>
        <w:rFonts w:eastAsia="MS Gothic" w:hint="eastAsia"/>
        <w:color w:val="000000"/>
        <w:sz w:val="12"/>
        <w:szCs w:val="12"/>
      </w:rPr>
      <w:t xml:space="preserve"> </w:t>
    </w:r>
    <w:proofErr w:type="spellStart"/>
    <w:r w:rsidRPr="00816F61">
      <w:rPr>
        <w:rFonts w:eastAsia="MS Gothic" w:hint="eastAsia"/>
        <w:color w:val="000000"/>
        <w:sz w:val="12"/>
        <w:szCs w:val="12"/>
      </w:rPr>
      <w:t>RVfpga</w:t>
    </w:r>
    <w:proofErr w:type="spellEnd"/>
    <w:r w:rsidRPr="00816F61">
      <w:rPr>
        <w:rFonts w:eastAsia="MS Gothic" w:hint="eastAsia"/>
        <w:color w:val="000000"/>
        <w:sz w:val="12"/>
        <w:szCs w:val="12"/>
      </w:rPr>
      <w:t>-SoC</w:t>
    </w:r>
    <w:r w:rsidRPr="00816F61">
      <w:rPr>
        <w:rFonts w:eastAsia="MS Gothic" w:hint="eastAsia"/>
        <w:color w:val="000000"/>
        <w:sz w:val="12"/>
        <w:szCs w:val="12"/>
      </w:rPr>
      <w:t>：</w:t>
    </w:r>
    <w:r w:rsidRPr="00816F61">
      <w:rPr>
        <w:rFonts w:eastAsia="MS Gothic" w:hint="eastAsia"/>
        <w:sz w:val="12"/>
        <w:szCs w:val="12"/>
      </w:rPr>
      <w:t>ラボ</w:t>
    </w:r>
    <w:r w:rsidRPr="00816F61">
      <w:rPr>
        <w:rFonts w:eastAsia="MS Gothic" w:hint="eastAsia"/>
        <w:sz w:val="12"/>
        <w:szCs w:val="12"/>
      </w:rPr>
      <w:t>1</w:t>
    </w:r>
    <w:r w:rsidRPr="00816F61">
      <w:rPr>
        <w:rFonts w:eastAsia="MS Gothic" w:hint="eastAsia"/>
        <w:sz w:val="12"/>
        <w:szCs w:val="12"/>
      </w:rPr>
      <w:t>ソリューションの手順</w:t>
    </w:r>
  </w:p>
  <w:p w14:paraId="2D810B4F" w14:textId="77777777" w:rsidR="001D2BDA" w:rsidRPr="00816F61" w:rsidRDefault="006B6219" w:rsidP="00816F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 w:hint="eastAsia"/>
        <w:color w:val="000000"/>
      </w:rPr>
    </w:pPr>
    <w:r w:rsidRPr="00816F61">
      <w:rPr>
        <w:rFonts w:eastAsia="MS Gothic" w:hint="eastAsia"/>
        <w:color w:val="000000"/>
        <w:sz w:val="12"/>
        <w:szCs w:val="12"/>
      </w:rPr>
      <w:t>バージョン</w:t>
    </w:r>
    <w:r w:rsidRPr="00816F61">
      <w:rPr>
        <w:rFonts w:eastAsia="MS Gothic" w:hint="eastAsia"/>
        <w:color w:val="000000"/>
        <w:sz w:val="12"/>
        <w:szCs w:val="12"/>
      </w:rPr>
      <w:t xml:space="preserve">1.0 </w:t>
    </w:r>
    <w:r w:rsidRPr="00816F61">
      <w:rPr>
        <w:rFonts w:eastAsia="MS Gothic" w:hint="eastAsia"/>
        <w:color w:val="000000"/>
        <w:sz w:val="12"/>
        <w:szCs w:val="12"/>
      </w:rPr>
      <w:t>–</w:t>
    </w:r>
    <w:r w:rsidRPr="00816F61">
      <w:rPr>
        <w:rFonts w:eastAsia="MS Gothic" w:hint="eastAsia"/>
        <w:color w:val="000000"/>
        <w:sz w:val="12"/>
        <w:szCs w:val="12"/>
      </w:rPr>
      <w:t xml:space="preserve"> </w:t>
    </w:r>
    <w:r w:rsidRPr="00816F61">
      <w:rPr>
        <w:rFonts w:eastAsia="MS Gothic" w:hint="eastAsia"/>
        <w:sz w:val="12"/>
        <w:szCs w:val="12"/>
      </w:rPr>
      <w:t>2021</w:t>
    </w:r>
    <w:r w:rsidRPr="00816F61">
      <w:rPr>
        <w:rFonts w:eastAsia="MS Gothic" w:hint="eastAsia"/>
        <w:sz w:val="12"/>
        <w:szCs w:val="12"/>
      </w:rPr>
      <w:t>年</w:t>
    </w:r>
    <w:r w:rsidRPr="00816F61">
      <w:rPr>
        <w:rFonts w:eastAsia="MS Gothic" w:hint="eastAsia"/>
        <w:sz w:val="12"/>
        <w:szCs w:val="12"/>
      </w:rPr>
      <w:t>5</w:t>
    </w:r>
    <w:r w:rsidRPr="00816F61">
      <w:rPr>
        <w:rFonts w:eastAsia="MS Gothic" w:hint="eastAsia"/>
        <w:sz w:val="12"/>
        <w:szCs w:val="12"/>
      </w:rPr>
      <w:t>月</w:t>
    </w:r>
    <w:r w:rsidRPr="00816F61">
      <w:rPr>
        <w:rFonts w:eastAsia="MS Gothic" w:hint="eastAsia"/>
        <w:color w:val="000000"/>
        <w:sz w:val="12"/>
        <w:szCs w:val="12"/>
      </w:rPr>
      <w:t>21</w:t>
    </w:r>
    <w:r w:rsidRPr="00816F61">
      <w:rPr>
        <w:rFonts w:eastAsia="MS Gothic" w:hint="eastAsia"/>
        <w:color w:val="000000"/>
        <w:sz w:val="12"/>
        <w:szCs w:val="12"/>
      </w:rPr>
      <w:t>日</w:t>
    </w:r>
  </w:p>
  <w:p w14:paraId="4A9B911E" w14:textId="77777777" w:rsidR="001D2BDA" w:rsidRPr="00816F61" w:rsidRDefault="006B6219" w:rsidP="00816F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 w:hint="eastAsia"/>
        <w:color w:val="000000"/>
      </w:rPr>
    </w:pPr>
    <w:r w:rsidRPr="00816F61">
      <w:rPr>
        <w:rFonts w:eastAsia="MS Gothic" w:hint="eastAsia"/>
        <w:color w:val="000000"/>
        <w:sz w:val="16"/>
        <w:szCs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324B" w14:textId="77777777" w:rsidR="006B6219" w:rsidRDefault="006B6219">
      <w:r>
        <w:separator/>
      </w:r>
    </w:p>
  </w:footnote>
  <w:footnote w:type="continuationSeparator" w:id="0">
    <w:p w14:paraId="6BDBC0D0" w14:textId="77777777" w:rsidR="006B6219" w:rsidRDefault="006B6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CA10" w14:textId="77777777" w:rsidR="001D2BDA" w:rsidRDefault="006B62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</w:rPr>
    </w:pPr>
    <w:r>
      <w:rPr>
        <w:rFonts w:hint="eastAsia"/>
        <w:noProof/>
      </w:rPr>
      <w:drawing>
        <wp:anchor distT="0" distB="15875" distL="114300" distR="122555" simplePos="0" relativeHeight="251658240" behindDoc="0" locked="0" layoutInCell="1" hidden="0" allowOverlap="1" wp14:anchorId="581246F9" wp14:editId="5039948D">
          <wp:simplePos x="0" y="0"/>
          <wp:positionH relativeFrom="column">
            <wp:posOffset>4187825</wp:posOffset>
          </wp:positionH>
          <wp:positionV relativeFrom="paragraph">
            <wp:posOffset>26669</wp:posOffset>
          </wp:positionV>
          <wp:extent cx="1649095" cy="422275"/>
          <wp:effectExtent l="0" t="0" r="0" b="0"/>
          <wp:wrapSquare wrapText="bothSides" distT="0" distB="15875" distL="114300" distR="122555"/>
          <wp:docPr id="964890087" name="image3.png" descr="C:\Users\jackie.qin\Desktop\Logos &amp;Posters\IUP Logo\png-rgb\IUP_logo_hori_blk.pngIUP_logo_hori_bl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jackie.qin\Desktop\Logos &amp;Posters\IUP Logo\png-rgb\IUP_logo_hori_blk.pngIUP_logo_hori_bl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095" cy="422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8E47E49" w14:textId="77777777" w:rsidR="001D2BDA" w:rsidRPr="00816F61" w:rsidRDefault="006B6219" w:rsidP="00816F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hint="eastAsia"/>
        <w:b/>
        <w:color w:val="000000"/>
        <w:lang w:eastAsia="zh-CN"/>
      </w:rPr>
    </w:pPr>
    <w:proofErr w:type="spellStart"/>
    <w:r w:rsidRPr="00816F61">
      <w:rPr>
        <w:rFonts w:eastAsia="MS Gothic" w:hint="eastAsia"/>
        <w:b/>
        <w:lang w:eastAsia="zh-CN"/>
      </w:rPr>
      <w:t>RVfpga</w:t>
    </w:r>
    <w:proofErr w:type="spellEnd"/>
    <w:r w:rsidRPr="00816F61">
      <w:rPr>
        <w:rFonts w:eastAsia="MS Gothic" w:hint="eastAsia"/>
        <w:b/>
        <w:lang w:eastAsia="zh-CN"/>
      </w:rPr>
      <w:t>-SoC</w:t>
    </w:r>
    <w:r w:rsidRPr="00816F61">
      <w:rPr>
        <w:rFonts w:eastAsia="MS Gothic" w:hint="eastAsia"/>
        <w:b/>
        <w:lang w:eastAsia="zh-CN"/>
      </w:rPr>
      <w:t>ラボ</w:t>
    </w:r>
    <w:r w:rsidRPr="00816F61">
      <w:rPr>
        <w:rFonts w:eastAsia="MS Gothic" w:hint="eastAsia"/>
        <w:b/>
        <w:lang w:eastAsia="zh-CN"/>
      </w:rPr>
      <w:t>1</w:t>
    </w:r>
    <w:r w:rsidRPr="00816F61">
      <w:rPr>
        <w:rFonts w:eastAsia="MS Gothic" w:hint="eastAsia"/>
        <w:b/>
        <w:lang w:eastAsia="zh-CN"/>
      </w:rPr>
      <w:t>ソリューションの手順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38CE" w14:textId="77777777" w:rsidR="001D2BDA" w:rsidRDefault="001D2B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75942"/>
    <w:multiLevelType w:val="multilevel"/>
    <w:tmpl w:val="E1449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6B0720"/>
    <w:multiLevelType w:val="multilevel"/>
    <w:tmpl w:val="EE26E228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 w:cs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BDA"/>
    <w:rsid w:val="001D2BDA"/>
    <w:rsid w:val="006B6219"/>
    <w:rsid w:val="0081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08E03"/>
  <w15:docId w15:val="{82C7D16E-E903-4088-ADDE-EDB22FC9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GB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cs="Times New Roman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ja-JP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link w:val="a5"/>
    <w:rsid w:val="00F06898"/>
  </w:style>
  <w:style w:type="paragraph" w:styleId="a6">
    <w:name w:val="List"/>
    <w:basedOn w:val="a4"/>
    <w:rPr>
      <w:rFonts w:cs="Lohit Devanagari"/>
    </w:rPr>
  </w:style>
  <w:style w:type="paragraph" w:styleId="a7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8">
    <w:name w:val="Balloon Text"/>
    <w:basedOn w:val="a"/>
    <w:link w:val="a9"/>
    <w:qFormat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pPr>
      <w:tabs>
        <w:tab w:val="center" w:pos="4513"/>
        <w:tab w:val="right" w:pos="9026"/>
      </w:tabs>
    </w:pPr>
  </w:style>
  <w:style w:type="paragraph" w:styleId="ac">
    <w:name w:val="header"/>
    <w:basedOn w:val="a"/>
    <w:link w:val="ad"/>
    <w:pPr>
      <w:tabs>
        <w:tab w:val="center" w:pos="4513"/>
        <w:tab w:val="right" w:pos="9026"/>
      </w:tabs>
    </w:pPr>
  </w:style>
  <w:style w:type="paragraph" w:styleId="ae">
    <w:name w:val="Plain Text"/>
    <w:basedOn w:val="a"/>
    <w:link w:val="af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0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1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056D5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0056D5"/>
    <w:rPr>
      <w:rFonts w:ascii="Arial" w:hAnsi="Arial" w:cs="Times New Roman"/>
      <w:lang w:eastAsia="ja-JP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056D5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0056D5"/>
    <w:rPr>
      <w:rFonts w:ascii="Arial" w:hAnsi="Arial" w:cs="Times New Roman"/>
      <w:b/>
      <w:bCs/>
      <w:lang w:eastAsia="ja-JP"/>
    </w:rPr>
  </w:style>
  <w:style w:type="character" w:styleId="af6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ja-JP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ja-JP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ja-JP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ja-JP"/>
    </w:rPr>
  </w:style>
  <w:style w:type="character" w:customStyle="1" w:styleId="a5">
    <w:name w:val="正文文本 字符"/>
    <w:basedOn w:val="a0"/>
    <w:link w:val="a4"/>
    <w:rsid w:val="00F06898"/>
    <w:rPr>
      <w:rFonts w:ascii="Arial" w:hAnsi="Arial" w:cs="Times New Roman"/>
      <w:sz w:val="22"/>
      <w:szCs w:val="22"/>
      <w:lang w:eastAsia="ja-JP"/>
    </w:rPr>
  </w:style>
  <w:style w:type="character" w:customStyle="1" w:styleId="a9">
    <w:name w:val="批注框文本 字符"/>
    <w:basedOn w:val="a0"/>
    <w:link w:val="a8"/>
    <w:rsid w:val="008C2955"/>
    <w:rPr>
      <w:rFonts w:ascii="Tahoma" w:hAnsi="Tahoma" w:cs="Tahoma"/>
      <w:sz w:val="16"/>
      <w:szCs w:val="16"/>
      <w:lang w:eastAsia="ja-JP"/>
    </w:rPr>
  </w:style>
  <w:style w:type="character" w:customStyle="1" w:styleId="ab">
    <w:name w:val="页脚 字符"/>
    <w:basedOn w:val="a0"/>
    <w:link w:val="aa"/>
    <w:rsid w:val="008C2955"/>
    <w:rPr>
      <w:rFonts w:ascii="Arial" w:hAnsi="Arial" w:cs="Times New Roman"/>
      <w:sz w:val="22"/>
      <w:szCs w:val="22"/>
      <w:lang w:eastAsia="ja-JP"/>
    </w:rPr>
  </w:style>
  <w:style w:type="character" w:customStyle="1" w:styleId="ad">
    <w:name w:val="页眉 字符"/>
    <w:basedOn w:val="a0"/>
    <w:link w:val="ac"/>
    <w:rsid w:val="008C2955"/>
    <w:rPr>
      <w:rFonts w:ascii="Arial" w:hAnsi="Arial" w:cs="Times New Roman"/>
      <w:sz w:val="22"/>
      <w:szCs w:val="22"/>
      <w:lang w:eastAsia="ja-JP"/>
    </w:rPr>
  </w:style>
  <w:style w:type="character" w:customStyle="1" w:styleId="af">
    <w:name w:val="纯文本 字符"/>
    <w:basedOn w:val="a0"/>
    <w:link w:val="ae"/>
    <w:rsid w:val="008C2955"/>
    <w:rPr>
      <w:rFonts w:ascii="Arial" w:hAnsi="Arial" w:cs="Times New Roman"/>
      <w:sz w:val="22"/>
      <w:szCs w:val="22"/>
      <w:lang w:eastAsia="ja-JP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ja-JP"/>
    </w:rPr>
  </w:style>
  <w:style w:type="paragraph" w:styleId="af9">
    <w:name w:val="Revision"/>
    <w:hidden/>
    <w:uiPriority w:val="99"/>
    <w:semiHidden/>
    <w:rsid w:val="00681B76"/>
    <w:rPr>
      <w:rFonts w:cs="Times New Roman"/>
      <w:lang w:eastAsia="ja-JP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a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627047"/>
    <w:rPr>
      <w:sz w:val="20"/>
      <w:szCs w:val="20"/>
    </w:rPr>
  </w:style>
  <w:style w:type="character" w:customStyle="1" w:styleId="afc">
    <w:name w:val="脚注文本 字符"/>
    <w:basedOn w:val="a0"/>
    <w:link w:val="afb"/>
    <w:uiPriority w:val="99"/>
    <w:semiHidden/>
    <w:rsid w:val="00627047"/>
    <w:rPr>
      <w:rFonts w:ascii="Arial" w:hAnsi="Arial" w:cs="Times New Roman"/>
      <w:lang w:eastAsia="ja-JP"/>
    </w:rPr>
  </w:style>
  <w:style w:type="character" w:styleId="afd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styleId="af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a1"/>
    <w:tblPr>
      <w:tblStyleRowBandSize w:val="1"/>
      <w:tblStyleColBandSize w:val="1"/>
    </w:tblPr>
  </w:style>
  <w:style w:type="table" w:customStyle="1" w:styleId="af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jmRDzY2l9rilx0AMvDRJB7+3ow==">AMUW2mUg1sBDwi2nu0Op0lsMtf0+PZ6QNsZFFXxPFukVMd98rPkFu44NGpCY4l8ydIRr/3aAH4MzUMeELDM3wQVKqsT+aDKSSXt8KMvvQqZNL2fsgQqvDSbZJzCRsarmgMpT4ngVV8dy8WjSxZKb00utsky9PwUjyk2HtKuQIO3LvU6fVLGw7Ht+M6gG7Le1uZLs2aZtg9dKzhEGhrOBc1dXmM27JFSY3cUY9AyAOsvuA6UtVboQ/gi5PENT1Yysa51rMw6tiobArv2+tfF7r8aa6cGv0IrTeAQ/YgqNPhLiu41ogzEMNE59mLMFclDv0EMajydUp8atECLrGHQv7/Aetkgz6AqsJ5gSbAMW6njNLrwDU+51jQ2InkWUBkB0477zW9MOqmZLXuwEb0nOmU1Mm/Y61IiulJX16WBRHt2rV1x5hFudzO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152</Words>
  <Characters>810</Characters>
  <Application>Microsoft Office Word</Application>
  <DocSecurity>0</DocSecurity>
  <Lines>22</Lines>
  <Paragraphs>17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DAChM</dc:creator>
  <cp:lastModifiedBy>candyj</cp:lastModifiedBy>
  <cp:revision>2</cp:revision>
  <dcterms:created xsi:type="dcterms:W3CDTF">2020-10-26T01:01:00Z</dcterms:created>
  <dcterms:modified xsi:type="dcterms:W3CDTF">2021-12-03T01:29:00Z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