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CB577A" w14:textId="77777777" w:rsidR="00647F8F" w:rsidRPr="008A3EC1" w:rsidRDefault="00647F8F" w:rsidP="00647F8F">
      <w:pPr>
        <w:jc w:val="center"/>
        <w:rPr>
          <w:rFonts w:cs="Arial"/>
          <w:b/>
          <w:sz w:val="32"/>
          <w:lang w:val="tr-TR" w:eastAsia="en-GB"/>
        </w:rPr>
      </w:pPr>
      <w:bookmarkStart w:id="0" w:name="_Toc39259538"/>
      <w:bookmarkStart w:id="1" w:name="_Toc39337148"/>
    </w:p>
    <w:p w14:paraId="26E7A855" w14:textId="77777777" w:rsidR="00647F8F" w:rsidRPr="008A3EC1" w:rsidRDefault="00647F8F" w:rsidP="00647F8F">
      <w:pPr>
        <w:jc w:val="center"/>
        <w:rPr>
          <w:lang w:val="tr-TR"/>
        </w:rPr>
      </w:pPr>
      <w:r w:rsidRPr="008A3EC1">
        <w:rPr>
          <w:noProof/>
          <w:lang w:val="tr-TR" w:eastAsia="es-ES"/>
        </w:rPr>
        <w:drawing>
          <wp:inline distT="0" distB="0" distL="0" distR="0" wp14:anchorId="33032411" wp14:editId="1A8B5EBE">
            <wp:extent cx="2637790" cy="1459865"/>
            <wp:effectExtent l="0" t="0" r="0" b="0"/>
            <wp:docPr id="964890080" name="Picture 3" descr="C:\Users\jackie.qin\Desktop\Logos &amp;Posters\IMG-png_RGB\Imagination_Logo_Primary_Blk.pngImagination_Logo_Primary_B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3" descr="C:\Users\jackie.qin\Desktop\Logos &amp;Posters\IMG-png_RGB\Imagination_Logo_Primary_Blk.pngImagination_Logo_Primary_Blk"/>
                    <pic:cNvPicPr>
                      <a:picLocks noChangeAspect="1" noChangeArrowheads="1"/>
                    </pic:cNvPicPr>
                  </pic:nvPicPr>
                  <pic:blipFill>
                    <a:blip r:embed="rId8"/>
                    <a:stretch>
                      <a:fillRect/>
                    </a:stretch>
                  </pic:blipFill>
                  <pic:spPr bwMode="auto">
                    <a:xfrm>
                      <a:off x="0" y="0"/>
                      <a:ext cx="2637790" cy="1459865"/>
                    </a:xfrm>
                    <a:prstGeom prst="rect">
                      <a:avLst/>
                    </a:prstGeom>
                  </pic:spPr>
                </pic:pic>
              </a:graphicData>
            </a:graphic>
          </wp:inline>
        </w:drawing>
      </w:r>
    </w:p>
    <w:p w14:paraId="20318385" w14:textId="77777777" w:rsidR="00647F8F" w:rsidRPr="008A3EC1" w:rsidRDefault="00647F8F" w:rsidP="00647F8F">
      <w:pPr>
        <w:jc w:val="center"/>
        <w:rPr>
          <w:rFonts w:cs="Arial"/>
          <w:b/>
          <w:sz w:val="32"/>
          <w:lang w:val="tr-TR" w:eastAsia="en-GB"/>
        </w:rPr>
      </w:pPr>
    </w:p>
    <w:p w14:paraId="268F5976" w14:textId="77777777" w:rsidR="00647F8F" w:rsidRPr="008A3EC1" w:rsidRDefault="00647F8F" w:rsidP="00647F8F">
      <w:pPr>
        <w:jc w:val="center"/>
        <w:rPr>
          <w:rFonts w:cs="Arial"/>
          <w:b/>
          <w:sz w:val="32"/>
          <w:lang w:val="tr-TR" w:eastAsia="en-GB"/>
        </w:rPr>
      </w:pPr>
    </w:p>
    <w:p w14:paraId="6467DD08" w14:textId="77777777" w:rsidR="00647F8F" w:rsidRPr="008A3EC1" w:rsidRDefault="00647F8F" w:rsidP="00647F8F">
      <w:pPr>
        <w:jc w:val="center"/>
        <w:rPr>
          <w:rFonts w:cs="Arial"/>
          <w:b/>
          <w:sz w:val="32"/>
          <w:lang w:val="tr-TR" w:eastAsia="en-GB"/>
        </w:rPr>
      </w:pPr>
    </w:p>
    <w:p w14:paraId="7F975B96" w14:textId="77777777" w:rsidR="00647F8F" w:rsidRPr="008A3EC1" w:rsidRDefault="00647F8F" w:rsidP="00647F8F">
      <w:pPr>
        <w:jc w:val="center"/>
        <w:rPr>
          <w:rFonts w:cs="Arial"/>
          <w:b/>
          <w:sz w:val="32"/>
          <w:lang w:val="tr-TR" w:eastAsia="en-GB"/>
        </w:rPr>
      </w:pPr>
    </w:p>
    <w:p w14:paraId="6CA187F8" w14:textId="77777777" w:rsidR="00647F8F" w:rsidRPr="008A3EC1" w:rsidRDefault="00647F8F" w:rsidP="00647F8F">
      <w:pPr>
        <w:jc w:val="center"/>
        <w:rPr>
          <w:rFonts w:cs="Arial"/>
          <w:b/>
          <w:sz w:val="32"/>
          <w:lang w:val="tr-TR" w:eastAsia="en-GB"/>
        </w:rPr>
      </w:pPr>
    </w:p>
    <w:p w14:paraId="0BEA2650" w14:textId="77777777" w:rsidR="00647F8F" w:rsidRPr="008A3EC1" w:rsidRDefault="00647F8F" w:rsidP="00647F8F">
      <w:pPr>
        <w:jc w:val="center"/>
        <w:rPr>
          <w:rFonts w:cs="Arial"/>
          <w:b/>
          <w:sz w:val="32"/>
          <w:lang w:val="tr-TR" w:eastAsia="en-GB"/>
        </w:rPr>
      </w:pPr>
      <w:r w:rsidRPr="008A3EC1">
        <w:rPr>
          <w:rFonts w:cs="Arial"/>
          <w:b/>
          <w:sz w:val="32"/>
          <w:lang w:val="tr-TR" w:eastAsia="en-GB"/>
        </w:rPr>
        <w:t>THE IMAGINATION UNIVERSITY PROGRAMME</w:t>
      </w:r>
    </w:p>
    <w:p w14:paraId="30CC9039" w14:textId="77777777" w:rsidR="00647F8F" w:rsidRPr="008A3EC1" w:rsidRDefault="00647F8F" w:rsidP="00647F8F">
      <w:pPr>
        <w:jc w:val="center"/>
        <w:rPr>
          <w:rFonts w:cs="Arial"/>
          <w:b/>
          <w:sz w:val="32"/>
          <w:lang w:val="tr-TR" w:eastAsia="en-GB"/>
        </w:rPr>
      </w:pPr>
    </w:p>
    <w:p w14:paraId="32C5A749" w14:textId="77777777" w:rsidR="00647F8F" w:rsidRPr="008A3EC1" w:rsidRDefault="00647F8F" w:rsidP="00647F8F">
      <w:pPr>
        <w:jc w:val="center"/>
        <w:rPr>
          <w:rFonts w:cs="Arial"/>
          <w:bCs/>
          <w:i/>
          <w:color w:val="B7168B"/>
          <w:sz w:val="32"/>
          <w:szCs w:val="26"/>
          <w:lang w:val="tr-TR" w:eastAsia="en-GB"/>
        </w:rPr>
      </w:pPr>
    </w:p>
    <w:p w14:paraId="63AF676C" w14:textId="77777777" w:rsidR="00647F8F" w:rsidRPr="008A3EC1" w:rsidRDefault="00647F8F" w:rsidP="00647F8F">
      <w:pPr>
        <w:jc w:val="center"/>
        <w:rPr>
          <w:rFonts w:cs="Arial"/>
          <w:bCs/>
          <w:i/>
          <w:color w:val="B7168B"/>
          <w:sz w:val="32"/>
          <w:szCs w:val="26"/>
          <w:lang w:val="tr-TR" w:eastAsia="en-GB"/>
        </w:rPr>
      </w:pPr>
    </w:p>
    <w:p w14:paraId="5B1F7426" w14:textId="77777777" w:rsidR="00647F8F" w:rsidRPr="008A3EC1" w:rsidRDefault="00647F8F" w:rsidP="00647F8F">
      <w:pPr>
        <w:jc w:val="center"/>
        <w:rPr>
          <w:rFonts w:cs="Arial"/>
          <w:bCs/>
          <w:i/>
          <w:color w:val="B7168B"/>
          <w:sz w:val="32"/>
          <w:szCs w:val="26"/>
          <w:lang w:val="tr-TR" w:eastAsia="en-GB"/>
        </w:rPr>
      </w:pPr>
    </w:p>
    <w:p w14:paraId="60B7AE71" w14:textId="24C7F56A" w:rsidR="00647F8F" w:rsidRPr="008A3EC1" w:rsidRDefault="00647F8F" w:rsidP="00647F8F">
      <w:pPr>
        <w:jc w:val="center"/>
        <w:rPr>
          <w:rFonts w:cs="Arial"/>
          <w:b/>
          <w:bCs/>
          <w:color w:val="00000A"/>
          <w:sz w:val="72"/>
          <w:szCs w:val="72"/>
          <w:lang w:val="tr-TR" w:eastAsia="en-GB"/>
        </w:rPr>
      </w:pPr>
      <w:r w:rsidRPr="008A3EC1">
        <w:rPr>
          <w:rFonts w:cs="Arial"/>
          <w:b/>
          <w:bCs/>
          <w:color w:val="00000A"/>
          <w:sz w:val="72"/>
          <w:szCs w:val="72"/>
          <w:lang w:val="tr-TR" w:eastAsia="en-GB"/>
        </w:rPr>
        <w:t xml:space="preserve">RVfpga </w:t>
      </w:r>
      <w:r w:rsidR="002A588F" w:rsidRPr="008A3EC1">
        <w:rPr>
          <w:rFonts w:cs="Arial"/>
          <w:b/>
          <w:bCs/>
          <w:color w:val="00000A"/>
          <w:sz w:val="72"/>
          <w:szCs w:val="72"/>
          <w:lang w:val="tr-TR" w:eastAsia="en-GB"/>
        </w:rPr>
        <w:t>Deney</w:t>
      </w:r>
      <w:r w:rsidRPr="008A3EC1">
        <w:rPr>
          <w:rFonts w:cs="Arial"/>
          <w:b/>
          <w:bCs/>
          <w:color w:val="00000A"/>
          <w:sz w:val="72"/>
          <w:szCs w:val="72"/>
          <w:lang w:val="tr-TR" w:eastAsia="en-GB"/>
        </w:rPr>
        <w:t xml:space="preserve"> 10</w:t>
      </w:r>
    </w:p>
    <w:p w14:paraId="01AC20B0" w14:textId="05E35A09" w:rsidR="00647F8F" w:rsidRPr="008A3EC1" w:rsidRDefault="002A588F" w:rsidP="00647F8F">
      <w:pPr>
        <w:jc w:val="center"/>
        <w:rPr>
          <w:rFonts w:cs="Arial"/>
          <w:b/>
          <w:bCs/>
          <w:color w:val="00000A"/>
          <w:sz w:val="56"/>
          <w:szCs w:val="56"/>
          <w:lang w:val="tr-TR" w:eastAsia="en-GB"/>
        </w:rPr>
      </w:pPr>
      <w:r w:rsidRPr="008A3EC1">
        <w:rPr>
          <w:rFonts w:cs="Arial"/>
          <w:b/>
          <w:bCs/>
          <w:color w:val="00000A"/>
          <w:sz w:val="56"/>
          <w:szCs w:val="56"/>
          <w:lang w:val="tr-TR" w:eastAsia="en-GB"/>
        </w:rPr>
        <w:t>Dizisel Veri Yolları</w:t>
      </w:r>
    </w:p>
    <w:p w14:paraId="436EA82D" w14:textId="77777777" w:rsidR="00647F8F" w:rsidRPr="008A3EC1" w:rsidRDefault="00647F8F" w:rsidP="00647F8F">
      <w:pPr>
        <w:pStyle w:val="Heading2"/>
        <w:rPr>
          <w:color w:val="00000A"/>
          <w:lang w:val="tr-TR"/>
        </w:rPr>
      </w:pPr>
    </w:p>
    <w:p w14:paraId="07368E96" w14:textId="77777777" w:rsidR="00647F8F" w:rsidRPr="008A3EC1" w:rsidRDefault="00647F8F" w:rsidP="00647F8F">
      <w:pPr>
        <w:rPr>
          <w:rFonts w:cs="Arial"/>
          <w:lang w:val="tr-TR" w:eastAsia="en-GB"/>
        </w:rPr>
      </w:pPr>
    </w:p>
    <w:p w14:paraId="5308B881" w14:textId="77777777" w:rsidR="00647F8F" w:rsidRPr="008A3EC1" w:rsidRDefault="00647F8F" w:rsidP="00647F8F">
      <w:pPr>
        <w:rPr>
          <w:rFonts w:cs="Arial"/>
          <w:lang w:val="tr-TR" w:eastAsia="en-GB"/>
        </w:rPr>
      </w:pPr>
    </w:p>
    <w:p w14:paraId="109B068E" w14:textId="77777777" w:rsidR="00647F8F" w:rsidRPr="008A3EC1" w:rsidRDefault="00647F8F" w:rsidP="00647F8F">
      <w:pPr>
        <w:rPr>
          <w:rFonts w:cs="Arial"/>
          <w:lang w:val="tr-TR" w:eastAsia="en-GB"/>
        </w:rPr>
      </w:pPr>
    </w:p>
    <w:p w14:paraId="26573953" w14:textId="77777777" w:rsidR="00647F8F" w:rsidRPr="008A3EC1" w:rsidRDefault="00647F8F" w:rsidP="00647F8F">
      <w:pPr>
        <w:rPr>
          <w:rFonts w:cs="Arial"/>
          <w:sz w:val="20"/>
          <w:szCs w:val="20"/>
          <w:lang w:val="tr-TR" w:eastAsia="en-GB"/>
        </w:rPr>
      </w:pPr>
    </w:p>
    <w:p w14:paraId="7B3EE06B" w14:textId="77777777" w:rsidR="00647F8F" w:rsidRPr="008A3EC1" w:rsidRDefault="00647F8F" w:rsidP="00647F8F">
      <w:pPr>
        <w:rPr>
          <w:rFonts w:cs="Arial"/>
          <w:lang w:val="tr-TR" w:eastAsia="en-GB"/>
        </w:rPr>
      </w:pPr>
    </w:p>
    <w:p w14:paraId="36345CB6" w14:textId="77777777" w:rsidR="00647F8F" w:rsidRPr="008A3EC1" w:rsidRDefault="00647F8F" w:rsidP="00647F8F">
      <w:pPr>
        <w:rPr>
          <w:rFonts w:cs="Arial"/>
          <w:lang w:val="tr-TR" w:eastAsia="en-GB"/>
        </w:rPr>
      </w:pPr>
    </w:p>
    <w:p w14:paraId="6BB2CC48" w14:textId="07ABB34D" w:rsidR="00647F8F" w:rsidRPr="008A3EC1" w:rsidRDefault="00647F8F" w:rsidP="00647F8F">
      <w:pPr>
        <w:rPr>
          <w:rFonts w:cs="Arial"/>
          <w:lang w:val="tr-TR"/>
        </w:rPr>
      </w:pPr>
      <w:r w:rsidRPr="008A3EC1">
        <w:rPr>
          <w:color w:val="FFFFFF" w:themeColor="background1"/>
          <w:lang w:val="tr-TR"/>
        </w:rPr>
        <w:br w:type="page"/>
      </w:r>
    </w:p>
    <w:p w14:paraId="670AA618" w14:textId="26413951" w:rsidR="00647F8F" w:rsidRPr="008A3EC1" w:rsidRDefault="004A5460" w:rsidP="00647F8F">
      <w:pPr>
        <w:pStyle w:val="Heading1"/>
        <w:numPr>
          <w:ilvl w:val="0"/>
          <w:numId w:val="1"/>
        </w:numPr>
        <w:shd w:val="clear" w:color="auto" w:fill="000000" w:themeFill="text1"/>
        <w:spacing w:before="0"/>
        <w:rPr>
          <w:color w:val="FFFFFF" w:themeColor="background1"/>
          <w:lang w:val="tr-TR"/>
        </w:rPr>
      </w:pPr>
      <w:r w:rsidRPr="008A3EC1">
        <w:rPr>
          <w:color w:val="auto"/>
          <w:lang w:val="tr-TR"/>
        </w:rPr>
        <w:lastRenderedPageBreak/>
        <w:t>GİRİŞ</w:t>
      </w:r>
    </w:p>
    <w:p w14:paraId="1E92DEC2" w14:textId="77777777" w:rsidR="00647F8F" w:rsidRPr="008A3EC1" w:rsidRDefault="00647F8F" w:rsidP="00647F8F">
      <w:pPr>
        <w:pStyle w:val="Heading1"/>
        <w:spacing w:before="0"/>
        <w:rPr>
          <w:b w:val="0"/>
          <w:color w:val="00000A"/>
          <w:sz w:val="22"/>
          <w:szCs w:val="22"/>
          <w:lang w:val="tr-TR"/>
        </w:rPr>
      </w:pPr>
    </w:p>
    <w:bookmarkEnd w:id="0"/>
    <w:bookmarkEnd w:id="1"/>
    <w:p w14:paraId="15F9DBE4" w14:textId="7DE50C99" w:rsidR="00C34C97" w:rsidRPr="008A3EC1" w:rsidRDefault="00433588" w:rsidP="00C34C97">
      <w:pPr>
        <w:rPr>
          <w:lang w:val="tr-TR"/>
        </w:rPr>
      </w:pPr>
      <w:r w:rsidRPr="008A3EC1">
        <w:rPr>
          <w:color w:val="00000A"/>
          <w:lang w:val="tr-TR"/>
        </w:rPr>
        <w:t>Bu deneyde ilk olarak dizisel veri yollarının nasıl çalıştığını, günümüzde kullanılan en yaygın dizisel veri yollarından SPI veri yolunun ana niteliklerini tanımlıyoruz (Bölüm 2).</w:t>
      </w:r>
      <w:r w:rsidR="00B841D4" w:rsidRPr="008A3EC1">
        <w:rPr>
          <w:color w:val="00000A"/>
          <w:lang w:val="tr-TR"/>
        </w:rPr>
        <w:t xml:space="preserve"> Ardından Nexys A7 kartındaki erişilebilir SPI ivme</w:t>
      </w:r>
      <w:r w:rsidR="003B6238" w:rsidRPr="008A3EC1">
        <w:rPr>
          <w:color w:val="00000A"/>
          <w:lang w:val="tr-TR"/>
        </w:rPr>
        <w:t>ö</w:t>
      </w:r>
      <w:r w:rsidR="00B841D4" w:rsidRPr="008A3EC1">
        <w:rPr>
          <w:color w:val="00000A"/>
          <w:lang w:val="tr-TR"/>
        </w:rPr>
        <w:t>lçerine odaklanıyoruz: bu çevre biriminin yüksek-düzeyli standardını çözümleyip temel alıştırmalar önerip (Bölümler 3 ile 4) ardından alçak-düzeyli gerçekleştirmesini çözümleyip daha ileri düzey alıştırmalar öneriyoruz (Bölümler 5 ile 6)</w:t>
      </w:r>
      <w:r w:rsidR="00B841D4" w:rsidRPr="008A3EC1">
        <w:rPr>
          <w:lang w:val="tr-TR"/>
        </w:rPr>
        <w:t>.</w:t>
      </w:r>
    </w:p>
    <w:p w14:paraId="20E00E69" w14:textId="77777777" w:rsidR="003758D3" w:rsidRPr="008A3EC1" w:rsidRDefault="003758D3" w:rsidP="00C34C97">
      <w:pPr>
        <w:rPr>
          <w:lang w:val="tr-TR"/>
        </w:rPr>
      </w:pPr>
    </w:p>
    <w:p w14:paraId="44DC257D" w14:textId="460D7916" w:rsidR="000056D5" w:rsidRPr="008A3EC1" w:rsidRDefault="000056D5" w:rsidP="00F8628B">
      <w:pPr>
        <w:pStyle w:val="Heading1"/>
        <w:spacing w:before="0"/>
        <w:rPr>
          <w:b w:val="0"/>
          <w:color w:val="00000A"/>
          <w:sz w:val="22"/>
          <w:szCs w:val="22"/>
          <w:lang w:val="tr-TR"/>
        </w:rPr>
      </w:pPr>
    </w:p>
    <w:p w14:paraId="11BB94AC" w14:textId="2712861B" w:rsidR="004D7B21" w:rsidRPr="008A3EC1" w:rsidRDefault="006273DE" w:rsidP="008530BE">
      <w:pPr>
        <w:pStyle w:val="Heading1"/>
        <w:numPr>
          <w:ilvl w:val="0"/>
          <w:numId w:val="1"/>
        </w:numPr>
        <w:shd w:val="clear" w:color="auto" w:fill="000000" w:themeFill="text1"/>
        <w:spacing w:before="0"/>
        <w:rPr>
          <w:color w:val="FFFFFF" w:themeColor="background1"/>
          <w:lang w:val="tr-TR"/>
        </w:rPr>
      </w:pPr>
      <w:r w:rsidRPr="008A3EC1">
        <w:rPr>
          <w:color w:val="auto"/>
          <w:lang w:val="tr-TR"/>
        </w:rPr>
        <w:t>DİZİSEL VERİ YOLLARI</w:t>
      </w:r>
      <w:r w:rsidR="00C34C97" w:rsidRPr="008A3EC1">
        <w:rPr>
          <w:color w:val="auto"/>
          <w:lang w:val="tr-TR"/>
        </w:rPr>
        <w:t xml:space="preserve"> –</w:t>
      </w:r>
      <w:r w:rsidR="00277F6C" w:rsidRPr="008A3EC1">
        <w:rPr>
          <w:color w:val="auto"/>
          <w:lang w:val="tr-TR"/>
        </w:rPr>
        <w:t xml:space="preserve"> </w:t>
      </w:r>
      <w:r w:rsidR="00C34C97" w:rsidRPr="008A3EC1">
        <w:rPr>
          <w:color w:val="auto"/>
          <w:lang w:val="tr-TR"/>
        </w:rPr>
        <w:t>SPI</w:t>
      </w:r>
      <w:r w:rsidR="000C4C3C" w:rsidRPr="008A3EC1">
        <w:rPr>
          <w:color w:val="auto"/>
          <w:lang w:val="tr-TR"/>
        </w:rPr>
        <w:t xml:space="preserve"> </w:t>
      </w:r>
      <w:r w:rsidRPr="008A3EC1">
        <w:rPr>
          <w:color w:val="auto"/>
          <w:lang w:val="tr-TR"/>
        </w:rPr>
        <w:t>VERİ YOLU</w:t>
      </w:r>
    </w:p>
    <w:p w14:paraId="08BAF70B" w14:textId="77777777" w:rsidR="00C93D93" w:rsidRPr="008A3EC1" w:rsidRDefault="00C93D93" w:rsidP="004D7B21">
      <w:pPr>
        <w:pStyle w:val="Heading1"/>
        <w:spacing w:before="0"/>
        <w:rPr>
          <w:b w:val="0"/>
          <w:color w:val="00000A"/>
          <w:sz w:val="22"/>
          <w:szCs w:val="22"/>
          <w:lang w:val="tr-TR"/>
        </w:rPr>
      </w:pPr>
    </w:p>
    <w:p w14:paraId="3E0D821E" w14:textId="05AAB391" w:rsidR="00A01947" w:rsidRPr="008A3EC1" w:rsidRDefault="00623F6B" w:rsidP="004D7B21">
      <w:pPr>
        <w:pStyle w:val="Heading1"/>
        <w:spacing w:before="0"/>
        <w:rPr>
          <w:b w:val="0"/>
          <w:color w:val="00000A"/>
          <w:sz w:val="22"/>
          <w:szCs w:val="22"/>
          <w:lang w:val="tr-TR"/>
        </w:rPr>
      </w:pPr>
      <w:r w:rsidRPr="008A3EC1">
        <w:rPr>
          <w:b w:val="0"/>
          <w:color w:val="00000A"/>
          <w:sz w:val="22"/>
          <w:szCs w:val="22"/>
          <w:lang w:val="tr-TR"/>
        </w:rPr>
        <w:t>Paralel veri yolları bir iletide birden çok bit yollarken dizisel veri yolları bir iletide bir bit yollar</w:t>
      </w:r>
      <w:r w:rsidR="003758D3" w:rsidRPr="008A3EC1">
        <w:rPr>
          <w:b w:val="0"/>
          <w:color w:val="00000A"/>
          <w:sz w:val="22"/>
          <w:szCs w:val="22"/>
          <w:lang w:val="tr-TR"/>
        </w:rPr>
        <w:t>.</w:t>
      </w:r>
      <w:r w:rsidRPr="008A3EC1">
        <w:rPr>
          <w:b w:val="0"/>
          <w:color w:val="00000A"/>
          <w:sz w:val="22"/>
          <w:szCs w:val="22"/>
          <w:lang w:val="tr-TR"/>
        </w:rPr>
        <w:t xml:space="preserve"> İlk olarak bu iki iletişim şemasını karşılaştırıp ardından yaygın kullanılan dizisel veri yollarından biri olan SPI (dizisel çevre birimi arayüzü) protokülünü tanımlıyoruz</w:t>
      </w:r>
      <w:r w:rsidR="00A01947" w:rsidRPr="008A3EC1">
        <w:rPr>
          <w:b w:val="0"/>
          <w:color w:val="00000A"/>
          <w:sz w:val="22"/>
          <w:szCs w:val="22"/>
          <w:lang w:val="tr-TR"/>
        </w:rPr>
        <w:t>.</w:t>
      </w:r>
      <w:r w:rsidRPr="008A3EC1">
        <w:rPr>
          <w:b w:val="0"/>
          <w:color w:val="00000A"/>
          <w:sz w:val="22"/>
          <w:szCs w:val="22"/>
          <w:lang w:val="tr-TR"/>
        </w:rPr>
        <w:t xml:space="preserve"> Bu önemli iletişim protokolüyle ilgili bilgini genişletmek için internette çokça bilgi bulabilirsin</w:t>
      </w:r>
      <w:r w:rsidR="00AF3CEF" w:rsidRPr="008A3EC1">
        <w:rPr>
          <w:b w:val="0"/>
          <w:color w:val="00000A"/>
          <w:sz w:val="22"/>
          <w:szCs w:val="22"/>
          <w:lang w:val="tr-TR"/>
        </w:rPr>
        <w:t>.</w:t>
      </w:r>
    </w:p>
    <w:p w14:paraId="0A2759D1" w14:textId="77777777" w:rsidR="00A01947" w:rsidRPr="008A3EC1" w:rsidRDefault="00A01947" w:rsidP="00A01947">
      <w:pPr>
        <w:rPr>
          <w:lang w:val="tr-TR"/>
        </w:rPr>
      </w:pPr>
    </w:p>
    <w:p w14:paraId="481D0FB4" w14:textId="3F9B9FA2" w:rsidR="00264970" w:rsidRPr="008A3EC1" w:rsidRDefault="007C4131" w:rsidP="004D7B21">
      <w:pPr>
        <w:pStyle w:val="Heading1"/>
        <w:spacing w:before="0"/>
        <w:rPr>
          <w:b w:val="0"/>
          <w:color w:val="00000A"/>
          <w:sz w:val="22"/>
          <w:szCs w:val="22"/>
          <w:lang w:val="tr-TR"/>
        </w:rPr>
      </w:pPr>
      <w:r w:rsidRPr="008A3EC1">
        <w:rPr>
          <w:b w:val="0"/>
          <w:color w:val="00000A"/>
          <w:sz w:val="22"/>
          <w:szCs w:val="22"/>
          <w:lang w:val="tr-TR"/>
        </w:rPr>
        <w:t>Önceki deneylerde gösterildliği gibi gömülü elektroniklerin ana amacı istenen işlevleri oluşturmak için işlemcilerle devreleri bağlamaktır</w:t>
      </w:r>
      <w:r w:rsidR="00A01947" w:rsidRPr="008A3EC1">
        <w:rPr>
          <w:b w:val="0"/>
          <w:color w:val="00000A"/>
          <w:sz w:val="22"/>
          <w:szCs w:val="22"/>
          <w:lang w:val="tr-TR"/>
        </w:rPr>
        <w:t>.</w:t>
      </w:r>
      <w:r w:rsidR="008A3EC1">
        <w:rPr>
          <w:b w:val="0"/>
          <w:color w:val="00000A"/>
          <w:sz w:val="22"/>
          <w:szCs w:val="22"/>
          <w:lang w:val="tr-TR"/>
        </w:rPr>
        <w:t xml:space="preserve"> İşlemcilerle devrelerin bilgi paylaşması için ortak bir iletişim protokolleri olmalıdır</w:t>
      </w:r>
      <w:r w:rsidR="00A01947" w:rsidRPr="008A3EC1">
        <w:rPr>
          <w:b w:val="0"/>
          <w:color w:val="00000A"/>
          <w:sz w:val="22"/>
          <w:szCs w:val="22"/>
          <w:lang w:val="tr-TR"/>
        </w:rPr>
        <w:t xml:space="preserve">. </w:t>
      </w:r>
      <w:r w:rsidR="008A3EC1">
        <w:rPr>
          <w:b w:val="0"/>
          <w:color w:val="00000A"/>
          <w:sz w:val="22"/>
          <w:szCs w:val="22"/>
          <w:lang w:val="tr-TR"/>
        </w:rPr>
        <w:t>Bu veri alışverişini yapabilmek için yüzlerce iletişim protokolü tanımlanmıştır, genel olarak iki ana kategoriye ayrılırlar: paralel ya da dizisel arayüzler</w:t>
      </w:r>
      <w:r w:rsidR="00A01947" w:rsidRPr="008A3EC1">
        <w:rPr>
          <w:b w:val="0"/>
          <w:color w:val="00000A"/>
          <w:sz w:val="22"/>
          <w:szCs w:val="22"/>
          <w:lang w:val="tr-TR"/>
        </w:rPr>
        <w:t>.</w:t>
      </w:r>
    </w:p>
    <w:p w14:paraId="576DA8C6" w14:textId="24F0A30D" w:rsidR="009347E6" w:rsidRPr="008A3EC1" w:rsidRDefault="009347E6" w:rsidP="009347E6">
      <w:pPr>
        <w:rPr>
          <w:lang w:val="tr-TR"/>
        </w:rPr>
      </w:pPr>
    </w:p>
    <w:p w14:paraId="3EABEB83" w14:textId="293D0F92" w:rsidR="009347E6" w:rsidRPr="008A3EC1" w:rsidRDefault="005A51CD" w:rsidP="009347E6">
      <w:pPr>
        <w:rPr>
          <w:lang w:val="tr-TR"/>
        </w:rPr>
      </w:pPr>
      <w:r>
        <w:rPr>
          <w:lang w:val="tr-TR"/>
        </w:rPr>
        <w:t>Paralel arayüzler çok biti paralel olarak, bir diğer deyişle aynı anda, aktarır</w:t>
      </w:r>
      <w:r w:rsidR="009347E6" w:rsidRPr="008A3EC1">
        <w:rPr>
          <w:lang w:val="tr-TR"/>
        </w:rPr>
        <w:t xml:space="preserve">. </w:t>
      </w:r>
      <w:r w:rsidR="00CB0C97">
        <w:rPr>
          <w:lang w:val="tr-TR"/>
        </w:rPr>
        <w:t>Verinin veri yollarına (birden çok kablo) gerek duyarlar</w:t>
      </w:r>
      <w:r w:rsidR="00012D95" w:rsidRPr="008A3EC1">
        <w:rPr>
          <w:lang w:val="tr-TR"/>
        </w:rPr>
        <w:t xml:space="preserve">. </w:t>
      </w:r>
      <w:r w:rsidR="00CB0C97">
        <w:rPr>
          <w:lang w:val="tr-TR"/>
        </w:rPr>
        <w:t>Örneğin protokol bir kezde sekiz, onaltı, ya da daha çok biti iletebilir</w:t>
      </w:r>
      <w:r w:rsidR="009347E6" w:rsidRPr="008A3EC1">
        <w:rPr>
          <w:lang w:val="tr-TR"/>
        </w:rPr>
        <w:t xml:space="preserve"> (</w:t>
      </w:r>
      <w:r w:rsidR="009347E6" w:rsidRPr="008A3EC1">
        <w:rPr>
          <w:lang w:val="tr-TR"/>
        </w:rPr>
        <w:fldChar w:fldCharType="begin"/>
      </w:r>
      <w:r w:rsidR="009347E6" w:rsidRPr="008A3EC1">
        <w:rPr>
          <w:lang w:val="tr-TR"/>
        </w:rPr>
        <w:instrText xml:space="preserve"> REF _Ref48068373 \h </w:instrText>
      </w:r>
      <w:r w:rsidR="009347E6" w:rsidRPr="008A3EC1">
        <w:rPr>
          <w:lang w:val="tr-TR"/>
        </w:rPr>
      </w:r>
      <w:r w:rsidR="009347E6" w:rsidRPr="008A3EC1">
        <w:rPr>
          <w:lang w:val="tr-TR"/>
        </w:rPr>
        <w:fldChar w:fldCharType="separate"/>
      </w:r>
      <w:r w:rsidR="00597D9B" w:rsidRPr="008A3EC1">
        <w:rPr>
          <w:lang w:val="tr-TR"/>
        </w:rPr>
        <w:t>Fig</w:t>
      </w:r>
      <w:r w:rsidR="00CB0C97">
        <w:rPr>
          <w:lang w:val="tr-TR"/>
        </w:rPr>
        <w:t>ür</w:t>
      </w:r>
      <w:r w:rsidR="00597D9B" w:rsidRPr="008A3EC1">
        <w:rPr>
          <w:lang w:val="tr-TR"/>
        </w:rPr>
        <w:t xml:space="preserve"> </w:t>
      </w:r>
      <w:r w:rsidR="00597D9B" w:rsidRPr="008A3EC1">
        <w:rPr>
          <w:noProof/>
          <w:lang w:val="tr-TR"/>
        </w:rPr>
        <w:t>1</w:t>
      </w:r>
      <w:r w:rsidR="009347E6" w:rsidRPr="008A3EC1">
        <w:rPr>
          <w:lang w:val="tr-TR"/>
        </w:rPr>
        <w:fldChar w:fldCharType="end"/>
      </w:r>
      <w:r w:rsidR="00CB0C97">
        <w:rPr>
          <w:lang w:val="tr-TR"/>
        </w:rPr>
        <w:t>’e göz at</w:t>
      </w:r>
      <w:r w:rsidR="009347E6" w:rsidRPr="008A3EC1">
        <w:rPr>
          <w:lang w:val="tr-TR"/>
        </w:rPr>
        <w:t>).</w:t>
      </w:r>
      <w:r w:rsidR="00012D95" w:rsidRPr="008A3EC1">
        <w:rPr>
          <w:lang w:val="tr-TR"/>
        </w:rPr>
        <w:t xml:space="preserve"> </w:t>
      </w:r>
      <w:r w:rsidR="005B65CB">
        <w:rPr>
          <w:lang w:val="tr-TR"/>
        </w:rPr>
        <w:t>N veri bitinin yeni grupları aktarıma hazır olunca zamanlayabilmek için bir saate de gerek duyarlar</w:t>
      </w:r>
      <w:r w:rsidR="00012D95" w:rsidRPr="008A3EC1">
        <w:rPr>
          <w:lang w:val="tr-TR"/>
        </w:rPr>
        <w:t>.</w:t>
      </w:r>
    </w:p>
    <w:p w14:paraId="516D8750" w14:textId="26947FCA" w:rsidR="009347E6" w:rsidRPr="008A3EC1" w:rsidRDefault="00F97363" w:rsidP="009347E6">
      <w:pPr>
        <w:jc w:val="center"/>
        <w:rPr>
          <w:lang w:val="tr-TR"/>
        </w:rPr>
      </w:pPr>
      <w:r w:rsidRPr="008A3EC1">
        <w:rPr>
          <w:noProof/>
          <w:lang w:val="tr-TR" w:eastAsia="es-ES"/>
        </w:rPr>
        <w:drawing>
          <wp:inline distT="0" distB="0" distL="0" distR="0" wp14:anchorId="401A4958" wp14:editId="134E7D16">
            <wp:extent cx="2258325" cy="1835634"/>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8886" cy="1844218"/>
                    </a:xfrm>
                    <a:prstGeom prst="rect">
                      <a:avLst/>
                    </a:prstGeom>
                    <a:noFill/>
                    <a:ln>
                      <a:noFill/>
                    </a:ln>
                  </pic:spPr>
                </pic:pic>
              </a:graphicData>
            </a:graphic>
          </wp:inline>
        </w:drawing>
      </w:r>
    </w:p>
    <w:p w14:paraId="5890EE8E" w14:textId="4A36692C" w:rsidR="009347E6" w:rsidRPr="008A3EC1" w:rsidRDefault="009347E6" w:rsidP="009347E6">
      <w:pPr>
        <w:pStyle w:val="Caption"/>
        <w:jc w:val="center"/>
        <w:rPr>
          <w:lang w:val="tr-TR"/>
        </w:rPr>
      </w:pPr>
      <w:bookmarkStart w:id="2" w:name="_Ref48068373"/>
      <w:r w:rsidRPr="008A3EC1">
        <w:rPr>
          <w:lang w:val="tr-TR"/>
        </w:rPr>
        <w:t>Fig</w:t>
      </w:r>
      <w:r w:rsidR="008B5EC4">
        <w:rPr>
          <w:lang w:val="tr-TR"/>
        </w:rPr>
        <w:t>ür</w:t>
      </w:r>
      <w:r w:rsidRPr="008A3EC1">
        <w:rPr>
          <w:lang w:val="tr-TR"/>
        </w:rPr>
        <w:t xml:space="preserve"> </w:t>
      </w:r>
      <w:r w:rsidR="00992160" w:rsidRPr="008A3EC1">
        <w:rPr>
          <w:lang w:val="tr-TR"/>
        </w:rPr>
        <w:fldChar w:fldCharType="begin"/>
      </w:r>
      <w:r w:rsidR="00992160" w:rsidRPr="008A3EC1">
        <w:rPr>
          <w:lang w:val="tr-TR"/>
        </w:rPr>
        <w:instrText xml:space="preserve"> SEQ Figure \* ARABIC </w:instrText>
      </w:r>
      <w:r w:rsidR="00992160" w:rsidRPr="008A3EC1">
        <w:rPr>
          <w:lang w:val="tr-TR"/>
        </w:rPr>
        <w:fldChar w:fldCharType="separate"/>
      </w:r>
      <w:r w:rsidR="00597D9B" w:rsidRPr="008A3EC1">
        <w:rPr>
          <w:noProof/>
          <w:lang w:val="tr-TR"/>
        </w:rPr>
        <w:t>1</w:t>
      </w:r>
      <w:r w:rsidR="00992160" w:rsidRPr="008A3EC1">
        <w:rPr>
          <w:noProof/>
          <w:lang w:val="tr-TR"/>
        </w:rPr>
        <w:fldChar w:fldCharType="end"/>
      </w:r>
      <w:bookmarkEnd w:id="2"/>
      <w:r w:rsidR="00AF3CEF" w:rsidRPr="008A3EC1">
        <w:rPr>
          <w:noProof/>
          <w:lang w:val="tr-TR"/>
        </w:rPr>
        <w:t>.</w:t>
      </w:r>
      <w:r w:rsidRPr="008A3EC1">
        <w:rPr>
          <w:lang w:val="tr-TR"/>
        </w:rPr>
        <w:t xml:space="preserve"> </w:t>
      </w:r>
      <w:r w:rsidR="000464A8">
        <w:rPr>
          <w:lang w:val="tr-TR"/>
        </w:rPr>
        <w:t>Paralel 8-bit veri yolu örneği</w:t>
      </w:r>
      <w:r w:rsidR="007834E0" w:rsidRPr="008A3EC1">
        <w:rPr>
          <w:lang w:val="tr-TR"/>
        </w:rPr>
        <w:t>.</w:t>
      </w:r>
    </w:p>
    <w:p w14:paraId="2BD44A8C" w14:textId="6B41A7E1" w:rsidR="009347E6" w:rsidRPr="008A3EC1" w:rsidRDefault="000464A8" w:rsidP="009347E6">
      <w:pPr>
        <w:rPr>
          <w:lang w:val="tr-TR"/>
        </w:rPr>
      </w:pPr>
      <w:r>
        <w:rPr>
          <w:lang w:val="tr-TR"/>
        </w:rPr>
        <w:t>Paralel iletişimle karşılaştırıldığında dizisel arayüzler verilerinin akışını bir iletide bir bit olacak biçimde sağlarlar</w:t>
      </w:r>
      <w:r w:rsidR="009347E6" w:rsidRPr="008A3EC1">
        <w:rPr>
          <w:lang w:val="tr-TR"/>
        </w:rPr>
        <w:t xml:space="preserve">. </w:t>
      </w:r>
      <w:r>
        <w:rPr>
          <w:lang w:val="tr-TR"/>
        </w:rPr>
        <w:t>Bu arayüzler yalnızca bir kabloyla bile çalışabilirken genelde dörtten çok kabl</w:t>
      </w:r>
      <w:r w:rsidR="002D5FB4">
        <w:rPr>
          <w:lang w:val="tr-TR"/>
        </w:rPr>
        <w:t>oya yer verilmez</w:t>
      </w:r>
      <w:r w:rsidR="009347E6" w:rsidRPr="008A3EC1">
        <w:rPr>
          <w:lang w:val="tr-TR"/>
        </w:rPr>
        <w:t>.</w:t>
      </w:r>
      <w:r w:rsidR="00012D95" w:rsidRPr="008A3EC1">
        <w:rPr>
          <w:lang w:val="tr-TR"/>
        </w:rPr>
        <w:t xml:space="preserve"> </w:t>
      </w:r>
      <w:r w:rsidR="00012D95" w:rsidRPr="008A3EC1">
        <w:rPr>
          <w:lang w:val="tr-TR"/>
        </w:rPr>
        <w:fldChar w:fldCharType="begin"/>
      </w:r>
      <w:r w:rsidR="00012D95" w:rsidRPr="008A3EC1">
        <w:rPr>
          <w:lang w:val="tr-TR"/>
        </w:rPr>
        <w:instrText xml:space="preserve"> REF _Ref54330021 \h </w:instrText>
      </w:r>
      <w:r w:rsidR="00012D95" w:rsidRPr="008A3EC1">
        <w:rPr>
          <w:lang w:val="tr-TR"/>
        </w:rPr>
      </w:r>
      <w:r w:rsidR="00012D95" w:rsidRPr="008A3EC1">
        <w:rPr>
          <w:lang w:val="tr-TR"/>
        </w:rPr>
        <w:fldChar w:fldCharType="separate"/>
      </w:r>
      <w:r>
        <w:rPr>
          <w:lang w:val="tr-TR"/>
        </w:rPr>
        <w:t>Figür</w:t>
      </w:r>
      <w:r w:rsidR="00597D9B" w:rsidRPr="008A3EC1">
        <w:rPr>
          <w:lang w:val="tr-TR"/>
        </w:rPr>
        <w:t xml:space="preserve"> </w:t>
      </w:r>
      <w:r w:rsidR="00597D9B" w:rsidRPr="008A3EC1">
        <w:rPr>
          <w:noProof/>
          <w:lang w:val="tr-TR"/>
        </w:rPr>
        <w:t>2</w:t>
      </w:r>
      <w:r w:rsidR="00012D95" w:rsidRPr="008A3EC1">
        <w:rPr>
          <w:lang w:val="tr-TR"/>
        </w:rPr>
        <w:fldChar w:fldCharType="end"/>
      </w:r>
      <w:r w:rsidR="00012D95" w:rsidRPr="008A3EC1">
        <w:rPr>
          <w:lang w:val="tr-TR"/>
        </w:rPr>
        <w:t xml:space="preserve"> </w:t>
      </w:r>
      <w:r w:rsidR="006D1CF9">
        <w:rPr>
          <w:lang w:val="tr-TR"/>
        </w:rPr>
        <w:t>veri için bir kablo, saat için bir kablo barındıran bir dizisel arayüz örneğini gösterir</w:t>
      </w:r>
      <w:r w:rsidR="00012D95" w:rsidRPr="008A3EC1">
        <w:rPr>
          <w:lang w:val="tr-TR"/>
        </w:rPr>
        <w:t xml:space="preserve">. </w:t>
      </w:r>
      <w:r w:rsidR="006D1CF9">
        <w:rPr>
          <w:lang w:val="tr-TR"/>
        </w:rPr>
        <w:t>Yeni bir saat kenarında yeni bir veri biti aktarılır</w:t>
      </w:r>
      <w:r w:rsidR="00012D95" w:rsidRPr="008A3EC1">
        <w:rPr>
          <w:lang w:val="tr-TR"/>
        </w:rPr>
        <w:t>.</w:t>
      </w:r>
    </w:p>
    <w:p w14:paraId="3F54B074" w14:textId="1082AA83" w:rsidR="009347E6" w:rsidRPr="008A3EC1" w:rsidRDefault="009347E6" w:rsidP="009347E6">
      <w:pPr>
        <w:rPr>
          <w:lang w:val="tr-TR"/>
        </w:rPr>
      </w:pPr>
    </w:p>
    <w:p w14:paraId="7FD42E5D" w14:textId="5D94B8B0" w:rsidR="009347E6" w:rsidRPr="008A3EC1" w:rsidRDefault="00F97363" w:rsidP="009347E6">
      <w:pPr>
        <w:jc w:val="center"/>
        <w:rPr>
          <w:lang w:val="tr-TR"/>
        </w:rPr>
      </w:pPr>
      <w:r w:rsidRPr="008A3EC1">
        <w:rPr>
          <w:noProof/>
          <w:lang w:val="tr-TR" w:eastAsia="es-ES"/>
        </w:rPr>
        <w:drawing>
          <wp:inline distT="0" distB="0" distL="0" distR="0" wp14:anchorId="41481B2C" wp14:editId="6387D7BF">
            <wp:extent cx="2251881" cy="859318"/>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80138" cy="870101"/>
                    </a:xfrm>
                    <a:prstGeom prst="rect">
                      <a:avLst/>
                    </a:prstGeom>
                    <a:noFill/>
                    <a:ln>
                      <a:noFill/>
                    </a:ln>
                  </pic:spPr>
                </pic:pic>
              </a:graphicData>
            </a:graphic>
          </wp:inline>
        </w:drawing>
      </w:r>
    </w:p>
    <w:p w14:paraId="4F762DA1" w14:textId="5BB0E4F7" w:rsidR="009347E6" w:rsidRPr="008A3EC1" w:rsidRDefault="000464A8" w:rsidP="00F97363">
      <w:pPr>
        <w:pStyle w:val="Caption"/>
        <w:spacing w:before="0" w:after="0"/>
        <w:jc w:val="center"/>
        <w:rPr>
          <w:lang w:val="tr-TR"/>
        </w:rPr>
      </w:pPr>
      <w:bookmarkStart w:id="3" w:name="_Ref54330021"/>
      <w:r>
        <w:rPr>
          <w:lang w:val="tr-TR"/>
        </w:rPr>
        <w:t>Figür</w:t>
      </w:r>
      <w:r w:rsidR="009347E6" w:rsidRPr="008A3EC1">
        <w:rPr>
          <w:lang w:val="tr-TR"/>
        </w:rPr>
        <w:t xml:space="preserve"> </w:t>
      </w:r>
      <w:r w:rsidR="00992160" w:rsidRPr="008A3EC1">
        <w:rPr>
          <w:lang w:val="tr-TR"/>
        </w:rPr>
        <w:fldChar w:fldCharType="begin"/>
      </w:r>
      <w:r w:rsidR="00992160" w:rsidRPr="008A3EC1">
        <w:rPr>
          <w:lang w:val="tr-TR"/>
        </w:rPr>
        <w:instrText xml:space="preserve"> SEQ Figure \* ARABIC </w:instrText>
      </w:r>
      <w:r w:rsidR="00992160" w:rsidRPr="008A3EC1">
        <w:rPr>
          <w:lang w:val="tr-TR"/>
        </w:rPr>
        <w:fldChar w:fldCharType="separate"/>
      </w:r>
      <w:r w:rsidR="00597D9B" w:rsidRPr="008A3EC1">
        <w:rPr>
          <w:noProof/>
          <w:lang w:val="tr-TR"/>
        </w:rPr>
        <w:t>2</w:t>
      </w:r>
      <w:r w:rsidR="00992160" w:rsidRPr="008A3EC1">
        <w:rPr>
          <w:noProof/>
          <w:lang w:val="tr-TR"/>
        </w:rPr>
        <w:fldChar w:fldCharType="end"/>
      </w:r>
      <w:bookmarkEnd w:id="3"/>
      <w:r w:rsidR="00AF3CEF" w:rsidRPr="008A3EC1">
        <w:rPr>
          <w:noProof/>
          <w:lang w:val="tr-TR"/>
        </w:rPr>
        <w:t>.</w:t>
      </w:r>
      <w:r w:rsidR="009347E6" w:rsidRPr="008A3EC1">
        <w:rPr>
          <w:lang w:val="tr-TR"/>
        </w:rPr>
        <w:t xml:space="preserve"> </w:t>
      </w:r>
      <w:r w:rsidR="001E0862">
        <w:rPr>
          <w:lang w:val="tr-TR"/>
        </w:rPr>
        <w:t>Dizisel 1-bit veri yolu örneği</w:t>
      </w:r>
      <w:r w:rsidR="007834E0" w:rsidRPr="008A3EC1">
        <w:rPr>
          <w:b w:val="0"/>
          <w:bCs/>
          <w:lang w:val="tr-TR"/>
        </w:rPr>
        <w:t>.</w:t>
      </w:r>
    </w:p>
    <w:p w14:paraId="76648622" w14:textId="77777777" w:rsidR="00012D95" w:rsidRPr="008A3EC1" w:rsidRDefault="00012D95" w:rsidP="009347E6">
      <w:pPr>
        <w:rPr>
          <w:lang w:val="tr-TR"/>
        </w:rPr>
      </w:pPr>
    </w:p>
    <w:p w14:paraId="709CB17F" w14:textId="7030DFAB" w:rsidR="009347E6" w:rsidRPr="008A3EC1" w:rsidRDefault="002205DE" w:rsidP="009347E6">
      <w:pPr>
        <w:rPr>
          <w:lang w:val="tr-TR"/>
        </w:rPr>
      </w:pPr>
      <w:r>
        <w:rPr>
          <w:lang w:val="tr-TR"/>
        </w:rPr>
        <w:lastRenderedPageBreak/>
        <w:t>Paralel iletişimin hızlı olma, anlaşılırlık, göreceli kolay gerçekleştirme gibi artıları vardır</w:t>
      </w:r>
      <w:r w:rsidR="009347E6" w:rsidRPr="008A3EC1">
        <w:rPr>
          <w:lang w:val="tr-TR"/>
        </w:rPr>
        <w:t>.</w:t>
      </w:r>
      <w:r>
        <w:rPr>
          <w:lang w:val="tr-TR"/>
        </w:rPr>
        <w:t xml:space="preserve"> Ancak daha çok girdi/çıktı (I/O) doğrusu gerektirir.</w:t>
      </w:r>
      <w:r w:rsidR="007614D6">
        <w:rPr>
          <w:lang w:val="tr-TR"/>
        </w:rPr>
        <w:t xml:space="preserve"> Dolayısıyla, uçlar kısıtlı olduğundan, gömülü sistemler genelde dizisel iletişimi seçer, böylelikle de potansiyel hız yerine az uç kullanma yoluna girerler</w:t>
      </w:r>
      <w:r w:rsidR="009347E6" w:rsidRPr="008A3EC1">
        <w:rPr>
          <w:lang w:val="tr-TR"/>
        </w:rPr>
        <w:t>.</w:t>
      </w:r>
    </w:p>
    <w:p w14:paraId="38E88136" w14:textId="09E60D0E" w:rsidR="00CB7308" w:rsidRPr="008A3EC1" w:rsidRDefault="00CB7308" w:rsidP="009347E6">
      <w:pPr>
        <w:rPr>
          <w:lang w:val="tr-TR"/>
        </w:rPr>
      </w:pPr>
    </w:p>
    <w:p w14:paraId="48BADC2F" w14:textId="7D2E1241" w:rsidR="004A33E5" w:rsidRPr="008A3EC1" w:rsidRDefault="004A33E5" w:rsidP="009347E6">
      <w:pPr>
        <w:rPr>
          <w:b/>
          <w:u w:val="single"/>
          <w:lang w:val="tr-TR"/>
        </w:rPr>
      </w:pPr>
      <w:r w:rsidRPr="008A3EC1">
        <w:rPr>
          <w:b/>
          <w:u w:val="single"/>
          <w:lang w:val="tr-TR"/>
        </w:rPr>
        <w:t xml:space="preserve">SPI </w:t>
      </w:r>
      <w:r w:rsidR="00CE53D5">
        <w:rPr>
          <w:b/>
          <w:u w:val="single"/>
          <w:lang w:val="tr-TR"/>
        </w:rPr>
        <w:t>Veri Yolu</w:t>
      </w:r>
      <w:r w:rsidRPr="008A3EC1">
        <w:rPr>
          <w:b/>
          <w:u w:val="single"/>
          <w:lang w:val="tr-TR"/>
        </w:rPr>
        <w:t>:</w:t>
      </w:r>
    </w:p>
    <w:p w14:paraId="6789D69B" w14:textId="77777777" w:rsidR="007834E0" w:rsidRPr="008A3EC1" w:rsidRDefault="007834E0" w:rsidP="009347E6">
      <w:pPr>
        <w:rPr>
          <w:lang w:val="tr-TR"/>
        </w:rPr>
      </w:pPr>
    </w:p>
    <w:p w14:paraId="54CA41BC" w14:textId="440A4873" w:rsidR="00920E94" w:rsidRPr="008A3EC1" w:rsidRDefault="00FD7AD0" w:rsidP="00AF3CEF">
      <w:pPr>
        <w:rPr>
          <w:lang w:val="tr-TR"/>
        </w:rPr>
      </w:pPr>
      <w:r>
        <w:rPr>
          <w:lang w:val="tr-TR"/>
        </w:rPr>
        <w:t>Dizisel Çevre Birimi Arayüzü</w:t>
      </w:r>
      <w:r w:rsidR="007834E0" w:rsidRPr="008A3EC1">
        <w:rPr>
          <w:lang w:val="tr-TR"/>
        </w:rPr>
        <w:t xml:space="preserve"> (SPI) </w:t>
      </w:r>
      <w:r>
        <w:rPr>
          <w:lang w:val="tr-TR"/>
        </w:rPr>
        <w:t>protokolü sensörler, ADCler, DACler, kaydırma yazmaçları, SRAM, gibi çevre birimi ICleri ile mikrodenetleyici arasında en yaygın kullanılan arayüzlerden biridir. SPI, denetleyici-çevre birimi (eskiden usta-köle denirdi) iletişimi üzerine kurulu senkron, full duplex bir arayüzdür</w:t>
      </w:r>
      <w:r w:rsidR="008D34FE" w:rsidRPr="008A3EC1">
        <w:rPr>
          <w:lang w:val="tr-TR"/>
        </w:rPr>
        <w:t>.</w:t>
      </w:r>
    </w:p>
    <w:p w14:paraId="2E6AD1B9" w14:textId="77777777" w:rsidR="00920E94" w:rsidRPr="008A3EC1" w:rsidRDefault="00920E94" w:rsidP="00AF3CEF">
      <w:pPr>
        <w:rPr>
          <w:lang w:val="tr-TR"/>
        </w:rPr>
      </w:pPr>
    </w:p>
    <w:p w14:paraId="7F2C4C34" w14:textId="0F3997A7" w:rsidR="00AF3CEF" w:rsidRPr="008A3EC1" w:rsidRDefault="00B81B82" w:rsidP="00AF3CEF">
      <w:pPr>
        <w:rPr>
          <w:lang w:val="tr-TR"/>
        </w:rPr>
      </w:pPr>
      <w:r>
        <w:rPr>
          <w:lang w:val="tr-TR"/>
        </w:rPr>
        <w:t>SPI veri yolu 4 port üzerinden iletişim kurar</w:t>
      </w:r>
      <w:r w:rsidR="008D34FE" w:rsidRPr="008A3EC1">
        <w:rPr>
          <w:lang w:val="tr-TR"/>
        </w:rPr>
        <w:t xml:space="preserve"> (</w:t>
      </w:r>
      <w:r w:rsidR="008D34FE" w:rsidRPr="008A3EC1">
        <w:rPr>
          <w:lang w:val="tr-TR"/>
        </w:rPr>
        <w:fldChar w:fldCharType="begin"/>
      </w:r>
      <w:r w:rsidR="008D34FE" w:rsidRPr="008A3EC1">
        <w:rPr>
          <w:lang w:val="tr-TR"/>
        </w:rPr>
        <w:instrText xml:space="preserve"> REF _Ref48207485 \h </w:instrText>
      </w:r>
      <w:r w:rsidR="008D34FE" w:rsidRPr="008A3EC1">
        <w:rPr>
          <w:lang w:val="tr-TR"/>
        </w:rPr>
      </w:r>
      <w:r w:rsidR="008D34FE" w:rsidRPr="008A3EC1">
        <w:rPr>
          <w:lang w:val="tr-TR"/>
        </w:rPr>
        <w:fldChar w:fldCharType="separate"/>
      </w:r>
      <w:r w:rsidR="000464A8">
        <w:rPr>
          <w:lang w:val="tr-TR"/>
        </w:rPr>
        <w:t>Figür</w:t>
      </w:r>
      <w:r w:rsidR="00597D9B" w:rsidRPr="008A3EC1">
        <w:rPr>
          <w:lang w:val="tr-TR"/>
        </w:rPr>
        <w:t xml:space="preserve"> </w:t>
      </w:r>
      <w:r w:rsidR="00597D9B" w:rsidRPr="008A3EC1">
        <w:rPr>
          <w:noProof/>
          <w:lang w:val="tr-TR"/>
        </w:rPr>
        <w:t>3</w:t>
      </w:r>
      <w:r w:rsidR="008D34FE" w:rsidRPr="008A3EC1">
        <w:rPr>
          <w:lang w:val="tr-TR"/>
        </w:rPr>
        <w:fldChar w:fldCharType="end"/>
      </w:r>
      <w:r>
        <w:rPr>
          <w:lang w:val="tr-TR"/>
        </w:rPr>
        <w:t>’e göz at</w:t>
      </w:r>
      <w:r w:rsidR="008D34FE" w:rsidRPr="008A3EC1">
        <w:rPr>
          <w:lang w:val="tr-TR"/>
        </w:rPr>
        <w:t>)</w:t>
      </w:r>
      <w:r w:rsidR="00AF3CEF" w:rsidRPr="008A3EC1">
        <w:rPr>
          <w:lang w:val="tr-TR"/>
        </w:rPr>
        <w:t>:</w:t>
      </w:r>
    </w:p>
    <w:p w14:paraId="61746FB5" w14:textId="1BDFD9C3" w:rsidR="00AF3CEF" w:rsidRPr="008A3EC1" w:rsidRDefault="00920E94" w:rsidP="00AF3CEF">
      <w:pPr>
        <w:pStyle w:val="ListParagraph"/>
        <w:numPr>
          <w:ilvl w:val="0"/>
          <w:numId w:val="24"/>
        </w:numPr>
        <w:rPr>
          <w:lang w:val="tr-TR"/>
        </w:rPr>
      </w:pPr>
      <w:r w:rsidRPr="008A3EC1">
        <w:rPr>
          <w:b/>
          <w:lang w:val="tr-TR"/>
        </w:rPr>
        <w:t>SD</w:t>
      </w:r>
      <w:r w:rsidR="0029179F" w:rsidRPr="008A3EC1">
        <w:rPr>
          <w:b/>
          <w:lang w:val="tr-TR"/>
        </w:rPr>
        <w:t>O</w:t>
      </w:r>
      <w:r w:rsidR="00AF3CEF" w:rsidRPr="008A3EC1">
        <w:rPr>
          <w:lang w:val="tr-TR"/>
        </w:rPr>
        <w:t xml:space="preserve"> – </w:t>
      </w:r>
      <w:r w:rsidR="00475D56">
        <w:rPr>
          <w:lang w:val="tr-TR"/>
        </w:rPr>
        <w:t>Dizisel Veri Dışarı</w:t>
      </w:r>
      <w:r w:rsidR="0029179F" w:rsidRPr="008A3EC1">
        <w:rPr>
          <w:lang w:val="tr-TR"/>
        </w:rPr>
        <w:t>:</w:t>
      </w:r>
      <w:r w:rsidR="007834E0" w:rsidRPr="008A3EC1">
        <w:rPr>
          <w:lang w:val="tr-TR"/>
        </w:rPr>
        <w:t xml:space="preserve"> </w:t>
      </w:r>
      <w:r w:rsidR="00D60FD3">
        <w:rPr>
          <w:lang w:val="tr-TR"/>
        </w:rPr>
        <w:t>Denetleyicinin çevre birimi aygıta çıktısı</w:t>
      </w:r>
    </w:p>
    <w:p w14:paraId="4AEE66AB" w14:textId="76297C3A" w:rsidR="00AF3CEF" w:rsidRPr="008A3EC1" w:rsidRDefault="0029179F" w:rsidP="00920E94">
      <w:pPr>
        <w:pStyle w:val="ListParagraph"/>
        <w:numPr>
          <w:ilvl w:val="0"/>
          <w:numId w:val="24"/>
        </w:numPr>
        <w:rPr>
          <w:lang w:val="tr-TR"/>
        </w:rPr>
      </w:pPr>
      <w:r w:rsidRPr="008A3EC1">
        <w:rPr>
          <w:b/>
          <w:lang w:val="tr-TR"/>
        </w:rPr>
        <w:t>SDI</w:t>
      </w:r>
      <w:r w:rsidR="007834E0" w:rsidRPr="008A3EC1">
        <w:rPr>
          <w:b/>
          <w:lang w:val="tr-TR"/>
        </w:rPr>
        <w:t xml:space="preserve"> </w:t>
      </w:r>
      <w:r w:rsidR="007834E0" w:rsidRPr="008A3EC1">
        <w:rPr>
          <w:lang w:val="tr-TR"/>
        </w:rPr>
        <w:t xml:space="preserve">– </w:t>
      </w:r>
      <w:r w:rsidR="00475D56">
        <w:rPr>
          <w:lang w:val="tr-TR"/>
        </w:rPr>
        <w:t>Dizisel Veri İçeri</w:t>
      </w:r>
      <w:r w:rsidRPr="008A3EC1">
        <w:rPr>
          <w:lang w:val="tr-TR"/>
        </w:rPr>
        <w:t>:</w:t>
      </w:r>
      <w:r w:rsidR="00920E94" w:rsidRPr="008A3EC1">
        <w:rPr>
          <w:lang w:val="tr-TR"/>
        </w:rPr>
        <w:t xml:space="preserve"> </w:t>
      </w:r>
      <w:r w:rsidR="00D60FD3">
        <w:rPr>
          <w:lang w:val="tr-TR"/>
        </w:rPr>
        <w:t>Denetleyicinin çevre birimi aygıttan girdisi</w:t>
      </w:r>
    </w:p>
    <w:p w14:paraId="36E587E3" w14:textId="15867C12" w:rsidR="00AF3CEF" w:rsidRPr="008A3EC1" w:rsidRDefault="00D642A9" w:rsidP="00AF3CEF">
      <w:pPr>
        <w:pStyle w:val="ListParagraph"/>
        <w:numPr>
          <w:ilvl w:val="0"/>
          <w:numId w:val="24"/>
        </w:numPr>
        <w:rPr>
          <w:lang w:val="tr-TR"/>
        </w:rPr>
      </w:pPr>
      <w:r w:rsidRPr="008A3EC1">
        <w:rPr>
          <w:b/>
          <w:lang w:val="tr-TR"/>
        </w:rPr>
        <w:t>SC</w:t>
      </w:r>
      <w:r w:rsidR="00AF3CEF" w:rsidRPr="008A3EC1">
        <w:rPr>
          <w:b/>
          <w:lang w:val="tr-TR"/>
        </w:rPr>
        <w:t>K</w:t>
      </w:r>
      <w:r w:rsidR="00AF3CEF" w:rsidRPr="008A3EC1">
        <w:rPr>
          <w:lang w:val="tr-TR"/>
        </w:rPr>
        <w:t xml:space="preserve"> – </w:t>
      </w:r>
      <w:r w:rsidR="00594891">
        <w:rPr>
          <w:lang w:val="tr-TR"/>
        </w:rPr>
        <w:t>Dizisel Saat</w:t>
      </w:r>
      <w:r w:rsidR="0029179F" w:rsidRPr="008A3EC1">
        <w:rPr>
          <w:lang w:val="tr-TR"/>
        </w:rPr>
        <w:t xml:space="preserve">: </w:t>
      </w:r>
      <w:r w:rsidR="00D60FD3">
        <w:rPr>
          <w:lang w:val="tr-TR"/>
        </w:rPr>
        <w:t>Denetleyiciden çevre birimi aygıta yollanır</w:t>
      </w:r>
    </w:p>
    <w:p w14:paraId="139274CD" w14:textId="18FB09BE" w:rsidR="00AF3CEF" w:rsidRPr="008A3EC1" w:rsidRDefault="007834E0" w:rsidP="00AF3CEF">
      <w:pPr>
        <w:pStyle w:val="ListParagraph"/>
        <w:numPr>
          <w:ilvl w:val="0"/>
          <w:numId w:val="24"/>
        </w:numPr>
        <w:rPr>
          <w:lang w:val="tr-TR"/>
        </w:rPr>
      </w:pPr>
      <w:r w:rsidRPr="008A3EC1">
        <w:rPr>
          <w:b/>
          <w:lang w:val="tr-TR"/>
        </w:rPr>
        <w:t>C</w:t>
      </w:r>
      <w:r w:rsidR="00AF3CEF" w:rsidRPr="008A3EC1">
        <w:rPr>
          <w:b/>
          <w:lang w:val="tr-TR"/>
        </w:rPr>
        <w:t>S</w:t>
      </w:r>
      <w:r w:rsidR="00AF3CEF" w:rsidRPr="008A3EC1">
        <w:rPr>
          <w:lang w:val="tr-TR"/>
        </w:rPr>
        <w:t xml:space="preserve"> – </w:t>
      </w:r>
      <w:r w:rsidR="001470B5">
        <w:rPr>
          <w:lang w:val="tr-TR"/>
        </w:rPr>
        <w:t>Yonga Seçici</w:t>
      </w:r>
      <w:r w:rsidR="0029179F" w:rsidRPr="008A3EC1">
        <w:rPr>
          <w:lang w:val="tr-TR"/>
        </w:rPr>
        <w:t>:</w:t>
      </w:r>
      <w:r w:rsidR="00AF3CEF" w:rsidRPr="008A3EC1">
        <w:rPr>
          <w:lang w:val="tr-TR"/>
        </w:rPr>
        <w:t xml:space="preserve"> </w:t>
      </w:r>
      <w:r w:rsidR="00D60FD3">
        <w:rPr>
          <w:lang w:val="tr-TR"/>
        </w:rPr>
        <w:t>Etkin alçak sinyal</w:t>
      </w:r>
      <w:r w:rsidR="0029179F" w:rsidRPr="008A3EC1">
        <w:rPr>
          <w:lang w:val="tr-TR"/>
        </w:rPr>
        <w:t xml:space="preserve">; </w:t>
      </w:r>
      <w:r w:rsidR="00D60FD3">
        <w:rPr>
          <w:lang w:val="tr-TR"/>
        </w:rPr>
        <w:t>Denetleyici sinyali</w:t>
      </w:r>
      <w:r w:rsidR="0029179F" w:rsidRPr="008A3EC1">
        <w:rPr>
          <w:lang w:val="tr-TR"/>
        </w:rPr>
        <w:t xml:space="preserve"> (</w:t>
      </w:r>
      <w:r w:rsidR="00D60FD3">
        <w:rPr>
          <w:lang w:val="tr-TR"/>
        </w:rPr>
        <w:t>çevre birimi seçiliyken 0</w:t>
      </w:r>
      <w:r w:rsidR="0029179F" w:rsidRPr="008A3EC1">
        <w:rPr>
          <w:lang w:val="tr-TR"/>
        </w:rPr>
        <w:t xml:space="preserve">) </w:t>
      </w:r>
      <w:r w:rsidR="00D60FD3">
        <w:rPr>
          <w:lang w:val="tr-TR"/>
        </w:rPr>
        <w:t>çevre birimine yollar</w:t>
      </w:r>
    </w:p>
    <w:p w14:paraId="7B543458" w14:textId="7EF449EC" w:rsidR="00510484" w:rsidRPr="008A3EC1" w:rsidRDefault="00510484" w:rsidP="00510484">
      <w:pPr>
        <w:rPr>
          <w:lang w:val="tr-TR"/>
        </w:rPr>
      </w:pPr>
    </w:p>
    <w:p w14:paraId="7CC4D3DF" w14:textId="3036FFD7" w:rsidR="00510484" w:rsidRPr="008A3EC1" w:rsidRDefault="00510484" w:rsidP="00F97363">
      <w:pPr>
        <w:pBdr>
          <w:top w:val="single" w:sz="12" w:space="1" w:color="auto"/>
          <w:left w:val="single" w:sz="12" w:space="4" w:color="auto"/>
          <w:bottom w:val="single" w:sz="12" w:space="1" w:color="auto"/>
          <w:right w:val="single" w:sz="12" w:space="4" w:color="auto"/>
        </w:pBdr>
        <w:rPr>
          <w:lang w:val="tr-TR"/>
        </w:rPr>
      </w:pPr>
      <w:r w:rsidRPr="008A3EC1">
        <w:rPr>
          <w:b/>
          <w:bCs/>
          <w:lang w:val="tr-TR"/>
        </w:rPr>
        <w:t>Not:</w:t>
      </w:r>
      <w:r w:rsidRPr="008A3EC1">
        <w:rPr>
          <w:lang w:val="tr-TR"/>
        </w:rPr>
        <w:t xml:space="preserve"> </w:t>
      </w:r>
      <w:r w:rsidR="00CA50CA">
        <w:rPr>
          <w:lang w:val="tr-TR"/>
        </w:rPr>
        <w:t>eskiden SDO’ya MOSI de denirdi (usta veri dışarı, köle veri içeri), SDO’ya MISO da denirdi (usta veri içeri, köle veri dışarı). Bu kullanımlar güncel olmayıp hakaret gibidir, ancak yine de literatürle belgelendirmede günümüzde de bulunurlar.</w:t>
      </w:r>
    </w:p>
    <w:p w14:paraId="08711E2B" w14:textId="1FCB8FEA" w:rsidR="00F97363" w:rsidRPr="008A3EC1" w:rsidRDefault="00F97363" w:rsidP="00995D29">
      <w:pPr>
        <w:rPr>
          <w:lang w:val="tr-TR"/>
        </w:rPr>
      </w:pPr>
    </w:p>
    <w:p w14:paraId="73CA7DDF" w14:textId="432FAF29" w:rsidR="004A33E5" w:rsidRPr="008A3EC1" w:rsidRDefault="006A1E0E" w:rsidP="004A33E5">
      <w:pPr>
        <w:jc w:val="center"/>
        <w:rPr>
          <w:lang w:val="tr-TR"/>
        </w:rPr>
      </w:pPr>
      <w:r w:rsidRPr="008A3EC1">
        <w:rPr>
          <w:noProof/>
          <w:lang w:val="tr-TR" w:eastAsia="es-ES"/>
        </w:rPr>
        <w:drawing>
          <wp:inline distT="0" distB="0" distL="0" distR="0" wp14:anchorId="5FF96AB6" wp14:editId="1673FBC6">
            <wp:extent cx="4229100" cy="242079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35975" cy="2424730"/>
                    </a:xfrm>
                    <a:prstGeom prst="rect">
                      <a:avLst/>
                    </a:prstGeom>
                    <a:noFill/>
                    <a:ln>
                      <a:noFill/>
                    </a:ln>
                  </pic:spPr>
                </pic:pic>
              </a:graphicData>
            </a:graphic>
          </wp:inline>
        </w:drawing>
      </w:r>
    </w:p>
    <w:p w14:paraId="037C3C02" w14:textId="1821A267" w:rsidR="004A33E5" w:rsidRPr="008A3EC1" w:rsidRDefault="000464A8" w:rsidP="004A33E5">
      <w:pPr>
        <w:pStyle w:val="Caption"/>
        <w:jc w:val="center"/>
        <w:rPr>
          <w:lang w:val="tr-TR"/>
        </w:rPr>
      </w:pPr>
      <w:bookmarkStart w:id="4" w:name="_Ref48207485"/>
      <w:r>
        <w:rPr>
          <w:lang w:val="tr-TR"/>
        </w:rPr>
        <w:t>Figür</w:t>
      </w:r>
      <w:r w:rsidR="004A33E5" w:rsidRPr="008A3EC1">
        <w:rPr>
          <w:lang w:val="tr-TR"/>
        </w:rPr>
        <w:t xml:space="preserve"> </w:t>
      </w:r>
      <w:r w:rsidR="00992160" w:rsidRPr="008A3EC1">
        <w:rPr>
          <w:lang w:val="tr-TR"/>
        </w:rPr>
        <w:fldChar w:fldCharType="begin"/>
      </w:r>
      <w:r w:rsidR="00992160" w:rsidRPr="008A3EC1">
        <w:rPr>
          <w:lang w:val="tr-TR"/>
        </w:rPr>
        <w:instrText xml:space="preserve"> SEQ Figure \* ARABIC </w:instrText>
      </w:r>
      <w:r w:rsidR="00992160" w:rsidRPr="008A3EC1">
        <w:rPr>
          <w:lang w:val="tr-TR"/>
        </w:rPr>
        <w:fldChar w:fldCharType="separate"/>
      </w:r>
      <w:r w:rsidR="00597D9B" w:rsidRPr="008A3EC1">
        <w:rPr>
          <w:noProof/>
          <w:lang w:val="tr-TR"/>
        </w:rPr>
        <w:t>3</w:t>
      </w:r>
      <w:r w:rsidR="00992160" w:rsidRPr="008A3EC1">
        <w:rPr>
          <w:noProof/>
          <w:lang w:val="tr-TR"/>
        </w:rPr>
        <w:fldChar w:fldCharType="end"/>
      </w:r>
      <w:bookmarkEnd w:id="4"/>
      <w:r w:rsidR="00AF3CEF" w:rsidRPr="008A3EC1">
        <w:rPr>
          <w:noProof/>
          <w:lang w:val="tr-TR"/>
        </w:rPr>
        <w:t>.</w:t>
      </w:r>
      <w:r w:rsidR="004A33E5" w:rsidRPr="008A3EC1">
        <w:rPr>
          <w:lang w:val="tr-TR"/>
        </w:rPr>
        <w:t xml:space="preserve"> </w:t>
      </w:r>
      <w:r w:rsidR="003A555F">
        <w:rPr>
          <w:lang w:val="tr-TR"/>
        </w:rPr>
        <w:t>Bir SPI denetleyici ile bir SPI çevre birimi bir sistem örneği</w:t>
      </w:r>
      <w:r w:rsidR="00AF3CEF" w:rsidRPr="008A3EC1">
        <w:rPr>
          <w:lang w:val="tr-TR"/>
        </w:rPr>
        <w:t>.</w:t>
      </w:r>
    </w:p>
    <w:p w14:paraId="6E0E1D3A" w14:textId="0178A453" w:rsidR="008D34FE" w:rsidRPr="008A3EC1" w:rsidRDefault="0083253B" w:rsidP="008D34FE">
      <w:pPr>
        <w:rPr>
          <w:lang w:val="tr-TR"/>
        </w:rPr>
      </w:pPr>
      <w:r>
        <w:rPr>
          <w:lang w:val="tr-TR"/>
        </w:rPr>
        <w:t>Dizisel veri yolu yükselen ya da düşen saat kenarına senkronlanır</w:t>
      </w:r>
      <w:r w:rsidR="008D34FE" w:rsidRPr="008A3EC1">
        <w:rPr>
          <w:lang w:val="tr-TR"/>
        </w:rPr>
        <w:t xml:space="preserve">. </w:t>
      </w:r>
      <w:r>
        <w:rPr>
          <w:lang w:val="tr-TR"/>
        </w:rPr>
        <w:t>SPI bir full-duplex arayüzdür</w:t>
      </w:r>
      <w:r w:rsidR="00E82723" w:rsidRPr="008A3EC1">
        <w:rPr>
          <w:lang w:val="tr-TR"/>
        </w:rPr>
        <w:t xml:space="preserve">; </w:t>
      </w:r>
      <w:r>
        <w:rPr>
          <w:lang w:val="tr-TR"/>
        </w:rPr>
        <w:t>denetleyici ile çevre birimi veriyi SDO ile SDI doğrularında aynı anda iletebilir. SPI arayüzlerinde yalnızca bir denetleyici vardır ancak birden çok çevre birimleri olabillir</w:t>
      </w:r>
      <w:r w:rsidR="008D34FE" w:rsidRPr="008A3EC1">
        <w:rPr>
          <w:lang w:val="tr-TR"/>
        </w:rPr>
        <w:t xml:space="preserve">. </w:t>
      </w:r>
      <w:r>
        <w:rPr>
          <w:lang w:val="tr-TR"/>
        </w:rPr>
        <w:t>Birden çok çevre birimi bağlanınca erişilen çevre birimini seçmek için alçakta onaylanan çoklu yonga seçme sinyalleri (CSbar) kullanılır</w:t>
      </w:r>
      <w:r w:rsidR="008D34FE" w:rsidRPr="008A3EC1">
        <w:rPr>
          <w:lang w:val="tr-TR"/>
        </w:rPr>
        <w:t xml:space="preserve">. </w:t>
      </w:r>
      <w:r>
        <w:rPr>
          <w:lang w:val="tr-TR"/>
        </w:rPr>
        <w:t>SDO ile SDI dizisel veri doğrularıdır</w:t>
      </w:r>
      <w:r w:rsidR="008D34FE" w:rsidRPr="008A3EC1">
        <w:rPr>
          <w:lang w:val="tr-TR"/>
        </w:rPr>
        <w:t xml:space="preserve">: </w:t>
      </w:r>
      <w:r w:rsidR="00351B3F" w:rsidRPr="008A3EC1">
        <w:rPr>
          <w:lang w:val="tr-TR"/>
        </w:rPr>
        <w:t xml:space="preserve">SDO </w:t>
      </w:r>
      <w:r w:rsidR="008C3AEE" w:rsidRPr="008A3EC1">
        <w:rPr>
          <w:lang w:val="tr-TR"/>
        </w:rPr>
        <w:t>(</w:t>
      </w:r>
      <w:r>
        <w:rPr>
          <w:lang w:val="tr-TR"/>
        </w:rPr>
        <w:t>dizisel veri dışarı</w:t>
      </w:r>
      <w:r w:rsidR="008C3AEE" w:rsidRPr="008A3EC1">
        <w:rPr>
          <w:lang w:val="tr-TR"/>
        </w:rPr>
        <w:t xml:space="preserve">) </w:t>
      </w:r>
      <w:r>
        <w:rPr>
          <w:lang w:val="tr-TR"/>
        </w:rPr>
        <w:t>denetleyiciden çevre birimine çıktı veri iken</w:t>
      </w:r>
      <w:r w:rsidR="008D34FE" w:rsidRPr="008A3EC1">
        <w:rPr>
          <w:lang w:val="tr-TR"/>
        </w:rPr>
        <w:t xml:space="preserve"> </w:t>
      </w:r>
      <w:r w:rsidR="00351B3F" w:rsidRPr="008A3EC1">
        <w:rPr>
          <w:lang w:val="tr-TR"/>
        </w:rPr>
        <w:t xml:space="preserve">SDI </w:t>
      </w:r>
      <w:r w:rsidR="008C3AEE" w:rsidRPr="008A3EC1">
        <w:rPr>
          <w:lang w:val="tr-TR"/>
        </w:rPr>
        <w:t>(</w:t>
      </w:r>
      <w:r>
        <w:rPr>
          <w:lang w:val="tr-TR"/>
        </w:rPr>
        <w:t>dizisel veri içeri</w:t>
      </w:r>
      <w:r w:rsidR="008C3AEE" w:rsidRPr="008A3EC1">
        <w:rPr>
          <w:lang w:val="tr-TR"/>
        </w:rPr>
        <w:t xml:space="preserve">) </w:t>
      </w:r>
      <w:r>
        <w:rPr>
          <w:lang w:val="tr-TR"/>
        </w:rPr>
        <w:t>çevre biriminden denetleyiciye girdi veridir</w:t>
      </w:r>
      <w:r w:rsidR="008D34FE" w:rsidRPr="008A3EC1">
        <w:rPr>
          <w:lang w:val="tr-TR"/>
        </w:rPr>
        <w:t>.</w:t>
      </w:r>
    </w:p>
    <w:p w14:paraId="76D71D5B" w14:textId="47BE4DBC" w:rsidR="004A33E5" w:rsidRPr="008A3EC1" w:rsidRDefault="004A33E5" w:rsidP="004A33E5">
      <w:pPr>
        <w:rPr>
          <w:lang w:val="tr-TR"/>
        </w:rPr>
      </w:pPr>
    </w:p>
    <w:p w14:paraId="7C5C4535" w14:textId="6D16467C" w:rsidR="008C3AEE" w:rsidRPr="008A3EC1" w:rsidRDefault="001E379C" w:rsidP="004A33E5">
      <w:pPr>
        <w:rPr>
          <w:lang w:val="tr-TR"/>
        </w:rPr>
      </w:pPr>
      <w:r>
        <w:rPr>
          <w:lang w:val="tr-TR"/>
        </w:rPr>
        <w:t>SPI iletişimini başlatmak için denetleyicinin çevre birimini seçip</w:t>
      </w:r>
      <w:r w:rsidR="008C3AEE" w:rsidRPr="008A3EC1">
        <w:rPr>
          <w:lang w:val="tr-TR"/>
        </w:rPr>
        <w:t xml:space="preserve"> (CSbar </w:t>
      </w:r>
      <w:r>
        <w:rPr>
          <w:lang w:val="tr-TR"/>
        </w:rPr>
        <w:t>sinyalini sağlayarak</w:t>
      </w:r>
      <w:r w:rsidR="008C3AEE" w:rsidRPr="008A3EC1">
        <w:rPr>
          <w:lang w:val="tr-TR"/>
        </w:rPr>
        <w:t xml:space="preserve">, </w:t>
      </w:r>
      <w:r>
        <w:rPr>
          <w:lang w:val="tr-TR"/>
        </w:rPr>
        <w:t>bir diğer deyişle</w:t>
      </w:r>
      <w:r w:rsidR="008C3AEE" w:rsidRPr="008A3EC1">
        <w:rPr>
          <w:lang w:val="tr-TR"/>
        </w:rPr>
        <w:t xml:space="preserve">, CSbar = 0) </w:t>
      </w:r>
      <w:r w:rsidR="00927AEC">
        <w:rPr>
          <w:lang w:val="tr-TR"/>
        </w:rPr>
        <w:t>ardından saat sinyalini çevre birimine yollamalıdır.</w:t>
      </w:r>
      <w:r w:rsidR="00E82723" w:rsidRPr="008A3EC1">
        <w:rPr>
          <w:lang w:val="tr-TR"/>
        </w:rPr>
        <w:t xml:space="preserve"> </w:t>
      </w:r>
      <w:r w:rsidR="00927AEC">
        <w:rPr>
          <w:lang w:val="tr-TR"/>
        </w:rPr>
        <w:t>SPI iletişimi sırasında aynı anda veri denetleyiciden SDO ile SDI sinyallerine, sinyallerden ise denetleyiciye iletilir.</w:t>
      </w:r>
      <w:r w:rsidR="00E82723" w:rsidRPr="008A3EC1">
        <w:rPr>
          <w:lang w:val="tr-TR"/>
        </w:rPr>
        <w:t xml:space="preserve"> </w:t>
      </w:r>
      <w:r w:rsidR="00927AEC">
        <w:rPr>
          <w:lang w:val="tr-TR"/>
        </w:rPr>
        <w:t xml:space="preserve">Dizisel saat </w:t>
      </w:r>
      <w:r w:rsidR="008C3AEE" w:rsidRPr="008A3EC1">
        <w:rPr>
          <w:lang w:val="tr-TR"/>
        </w:rPr>
        <w:t xml:space="preserve">(SCK) </w:t>
      </w:r>
      <w:r w:rsidR="00927AEC">
        <w:rPr>
          <w:lang w:val="tr-TR"/>
        </w:rPr>
        <w:t>kenarı verinin örneklenmesini senkronize eder</w:t>
      </w:r>
      <w:r w:rsidR="00E82723" w:rsidRPr="008A3EC1">
        <w:rPr>
          <w:lang w:val="tr-TR"/>
        </w:rPr>
        <w:t xml:space="preserve">. </w:t>
      </w:r>
    </w:p>
    <w:p w14:paraId="4D0E06CD" w14:textId="77777777" w:rsidR="008C3AEE" w:rsidRPr="008A3EC1" w:rsidRDefault="008C3AEE" w:rsidP="004A33E5">
      <w:pPr>
        <w:rPr>
          <w:lang w:val="tr-TR"/>
        </w:rPr>
      </w:pPr>
    </w:p>
    <w:p w14:paraId="5F487FFB" w14:textId="0A7490C3" w:rsidR="00920D5C" w:rsidRPr="008A3EC1" w:rsidRDefault="00FD4E4B" w:rsidP="004A33E5">
      <w:pPr>
        <w:rPr>
          <w:lang w:val="tr-TR"/>
        </w:rPr>
      </w:pPr>
      <w:r>
        <w:rPr>
          <w:lang w:val="tr-TR"/>
        </w:rPr>
        <w:lastRenderedPageBreak/>
        <w:t xml:space="preserve">SPI arayüzü saatin boşta durumunu seçme, sinyali örnekleme fazı için </w:t>
      </w:r>
      <w:r w:rsidR="00920D5C" w:rsidRPr="008A3EC1">
        <w:rPr>
          <w:lang w:val="tr-TR"/>
        </w:rPr>
        <w:t xml:space="preserve">CPOL </w:t>
      </w:r>
      <w:r>
        <w:rPr>
          <w:lang w:val="tr-TR"/>
        </w:rPr>
        <w:t xml:space="preserve">ile </w:t>
      </w:r>
      <w:r w:rsidR="00920D5C" w:rsidRPr="008A3EC1">
        <w:rPr>
          <w:lang w:val="tr-TR"/>
        </w:rPr>
        <w:t>CPHA</w:t>
      </w:r>
      <w:r>
        <w:rPr>
          <w:lang w:val="tr-TR"/>
        </w:rPr>
        <w:t xml:space="preserve"> ek sinyalleri de sağlar</w:t>
      </w:r>
      <w:r w:rsidR="008C3AEE" w:rsidRPr="008A3EC1">
        <w:rPr>
          <w:lang w:val="tr-TR"/>
        </w:rPr>
        <w:t xml:space="preserve">. </w:t>
      </w:r>
      <w:r w:rsidR="00276938">
        <w:rPr>
          <w:lang w:val="tr-TR"/>
        </w:rPr>
        <w:t xml:space="preserve">Saat ucaylılık </w:t>
      </w:r>
      <w:r w:rsidR="008C3AEE" w:rsidRPr="008A3EC1">
        <w:rPr>
          <w:lang w:val="tr-TR"/>
        </w:rPr>
        <w:t xml:space="preserve">(CPOL) </w:t>
      </w:r>
      <w:r w:rsidR="00276938">
        <w:rPr>
          <w:lang w:val="tr-TR"/>
        </w:rPr>
        <w:t>sinyali saat (SCK) 0’da boştayken 0, 1’de boştayken 1 olur</w:t>
      </w:r>
      <w:r w:rsidR="00920D5C" w:rsidRPr="008A3EC1">
        <w:rPr>
          <w:lang w:val="tr-TR"/>
        </w:rPr>
        <w:t xml:space="preserve">. </w:t>
      </w:r>
      <w:r w:rsidR="005A6E2C">
        <w:rPr>
          <w:lang w:val="tr-TR"/>
        </w:rPr>
        <w:t>Saat fazı</w:t>
      </w:r>
      <w:r w:rsidR="00920D5C" w:rsidRPr="008A3EC1">
        <w:rPr>
          <w:lang w:val="tr-TR"/>
        </w:rPr>
        <w:t xml:space="preserve"> (CPHA) </w:t>
      </w:r>
      <w:r w:rsidR="005A6E2C">
        <w:rPr>
          <w:lang w:val="tr-TR"/>
        </w:rPr>
        <w:t>sinyali veriyi yollayıp örnekleme için saat fazını seçer</w:t>
      </w:r>
      <w:r w:rsidR="00920D5C" w:rsidRPr="008A3EC1">
        <w:rPr>
          <w:lang w:val="tr-TR"/>
        </w:rPr>
        <w:t xml:space="preserve">. </w:t>
      </w:r>
      <w:r w:rsidR="00427D43" w:rsidRPr="008A3EC1">
        <w:rPr>
          <w:lang w:val="tr-TR"/>
        </w:rPr>
        <w:t xml:space="preserve">CPHA = </w:t>
      </w:r>
      <w:r w:rsidR="0034631C" w:rsidRPr="008A3EC1">
        <w:rPr>
          <w:lang w:val="tr-TR"/>
        </w:rPr>
        <w:t>0</w:t>
      </w:r>
      <w:r w:rsidR="005A6E2C">
        <w:rPr>
          <w:lang w:val="tr-TR"/>
        </w:rPr>
        <w:t xml:space="preserve"> iken veri </w:t>
      </w:r>
      <w:r w:rsidR="0034631C" w:rsidRPr="008A3EC1">
        <w:rPr>
          <w:lang w:val="tr-TR"/>
        </w:rPr>
        <w:t xml:space="preserve">(SDI </w:t>
      </w:r>
      <w:r w:rsidR="005A6E2C">
        <w:rPr>
          <w:lang w:val="tr-TR"/>
        </w:rPr>
        <w:t>ya da</w:t>
      </w:r>
      <w:r w:rsidR="0034631C" w:rsidRPr="008A3EC1">
        <w:rPr>
          <w:lang w:val="tr-TR"/>
        </w:rPr>
        <w:t xml:space="preserve"> SDO) </w:t>
      </w:r>
      <w:r w:rsidR="005A6E2C">
        <w:rPr>
          <w:lang w:val="tr-TR"/>
        </w:rPr>
        <w:t xml:space="preserve">öncü kenarda örneklenir </w:t>
      </w:r>
      <w:r w:rsidR="0034631C" w:rsidRPr="008A3EC1">
        <w:rPr>
          <w:lang w:val="tr-TR"/>
        </w:rPr>
        <w:t>(</w:t>
      </w:r>
      <w:r w:rsidR="005A6E2C">
        <w:rPr>
          <w:lang w:val="tr-TR"/>
        </w:rPr>
        <w:t>bir diğer deyişle SCK boşta olmayı bırakınca gelen ilk kenar</w:t>
      </w:r>
      <w:r w:rsidR="0034631C" w:rsidRPr="008A3EC1">
        <w:rPr>
          <w:lang w:val="tr-TR"/>
        </w:rPr>
        <w:t xml:space="preserve"> </w:t>
      </w:r>
      <w:r w:rsidR="005A6E2C">
        <w:rPr>
          <w:lang w:val="tr-TR"/>
        </w:rPr>
        <w:t>ile sonrasındaki bütün dönümlerde</w:t>
      </w:r>
      <w:r w:rsidR="0034631C" w:rsidRPr="008A3EC1">
        <w:rPr>
          <w:lang w:val="tr-TR"/>
        </w:rPr>
        <w:t xml:space="preserve">); </w:t>
      </w:r>
      <w:r w:rsidR="008A0FE6">
        <w:rPr>
          <w:lang w:val="tr-TR"/>
        </w:rPr>
        <w:t>yani veri</w:t>
      </w:r>
      <w:r w:rsidR="0034631C" w:rsidRPr="008A3EC1">
        <w:rPr>
          <w:lang w:val="tr-TR"/>
        </w:rPr>
        <w:t xml:space="preserve"> (SDI </w:t>
      </w:r>
      <w:r w:rsidR="008A0FE6">
        <w:rPr>
          <w:lang w:val="tr-TR"/>
        </w:rPr>
        <w:t xml:space="preserve">ile </w:t>
      </w:r>
      <w:r w:rsidR="0034631C" w:rsidRPr="008A3EC1">
        <w:rPr>
          <w:lang w:val="tr-TR"/>
        </w:rPr>
        <w:t xml:space="preserve">SDO) </w:t>
      </w:r>
      <w:r w:rsidR="008A0FE6">
        <w:rPr>
          <w:lang w:val="tr-TR"/>
        </w:rPr>
        <w:t>arka kenarda değişmeli</w:t>
      </w:r>
      <w:r w:rsidR="0034631C" w:rsidRPr="008A3EC1">
        <w:rPr>
          <w:lang w:val="tr-TR"/>
        </w:rPr>
        <w:t xml:space="preserve">, </w:t>
      </w:r>
      <w:r w:rsidR="0034631C" w:rsidRPr="008A3EC1">
        <w:rPr>
          <w:lang w:val="tr-TR"/>
        </w:rPr>
        <w:fldChar w:fldCharType="begin"/>
      </w:r>
      <w:r w:rsidR="0034631C" w:rsidRPr="008A3EC1">
        <w:rPr>
          <w:lang w:val="tr-TR"/>
        </w:rPr>
        <w:instrText xml:space="preserve"> REF _Ref55191477 \h  \* MERGEFORMAT </w:instrText>
      </w:r>
      <w:r w:rsidR="0034631C" w:rsidRPr="008A3EC1">
        <w:rPr>
          <w:lang w:val="tr-TR"/>
        </w:rPr>
      </w:r>
      <w:r w:rsidR="0034631C" w:rsidRPr="008A3EC1">
        <w:rPr>
          <w:lang w:val="tr-TR"/>
        </w:rPr>
        <w:fldChar w:fldCharType="separate"/>
      </w:r>
      <w:r w:rsidR="000464A8">
        <w:rPr>
          <w:lang w:val="tr-TR"/>
        </w:rPr>
        <w:t>Figür</w:t>
      </w:r>
      <w:r w:rsidR="00597D9B" w:rsidRPr="008A3EC1">
        <w:rPr>
          <w:lang w:val="tr-TR"/>
        </w:rPr>
        <w:t xml:space="preserve"> </w:t>
      </w:r>
      <w:r w:rsidR="00597D9B" w:rsidRPr="008A3EC1">
        <w:rPr>
          <w:noProof/>
          <w:lang w:val="tr-TR"/>
        </w:rPr>
        <w:t>4</w:t>
      </w:r>
      <w:r w:rsidR="0034631C" w:rsidRPr="008A3EC1">
        <w:rPr>
          <w:lang w:val="tr-TR"/>
        </w:rPr>
        <w:fldChar w:fldCharType="end"/>
      </w:r>
      <w:r w:rsidR="008A0FE6">
        <w:rPr>
          <w:lang w:val="tr-TR"/>
        </w:rPr>
        <w:t>’teki zamanlama diyagramlarındaki gibi</w:t>
      </w:r>
      <w:r w:rsidR="0034631C" w:rsidRPr="008A3EC1">
        <w:rPr>
          <w:lang w:val="tr-TR"/>
        </w:rPr>
        <w:t>.</w:t>
      </w:r>
      <w:r w:rsidR="00427D43" w:rsidRPr="008A3EC1">
        <w:rPr>
          <w:lang w:val="tr-TR"/>
        </w:rPr>
        <w:t xml:space="preserve"> CPHA = 0 </w:t>
      </w:r>
      <w:r w:rsidR="005C0248">
        <w:rPr>
          <w:lang w:val="tr-TR"/>
        </w:rPr>
        <w:t>tam tersini yapar</w:t>
      </w:r>
      <w:r w:rsidR="00427D43" w:rsidRPr="008A3EC1">
        <w:rPr>
          <w:lang w:val="tr-TR"/>
        </w:rPr>
        <w:t xml:space="preserve">: </w:t>
      </w:r>
      <w:r w:rsidR="005C0248">
        <w:rPr>
          <w:lang w:val="tr-TR"/>
        </w:rPr>
        <w:t>veri arka kenarda örneklenip öncekü kenarda değişir</w:t>
      </w:r>
      <w:r w:rsidR="0034631C" w:rsidRPr="008A3EC1">
        <w:rPr>
          <w:lang w:val="tr-TR"/>
        </w:rPr>
        <w:t xml:space="preserve">, </w:t>
      </w:r>
      <w:r w:rsidR="0034631C" w:rsidRPr="008A3EC1">
        <w:rPr>
          <w:lang w:val="tr-TR"/>
        </w:rPr>
        <w:fldChar w:fldCharType="begin"/>
      </w:r>
      <w:r w:rsidR="0034631C" w:rsidRPr="008A3EC1">
        <w:rPr>
          <w:lang w:val="tr-TR"/>
        </w:rPr>
        <w:instrText xml:space="preserve"> REF _Ref55191477 \h  \* MERGEFORMAT </w:instrText>
      </w:r>
      <w:r w:rsidR="0034631C" w:rsidRPr="008A3EC1">
        <w:rPr>
          <w:lang w:val="tr-TR"/>
        </w:rPr>
      </w:r>
      <w:r w:rsidR="0034631C" w:rsidRPr="008A3EC1">
        <w:rPr>
          <w:lang w:val="tr-TR"/>
        </w:rPr>
        <w:fldChar w:fldCharType="separate"/>
      </w:r>
      <w:r w:rsidR="000464A8">
        <w:rPr>
          <w:lang w:val="tr-TR"/>
        </w:rPr>
        <w:t>Figür</w:t>
      </w:r>
      <w:r w:rsidR="00597D9B" w:rsidRPr="008A3EC1">
        <w:rPr>
          <w:lang w:val="tr-TR"/>
        </w:rPr>
        <w:t xml:space="preserve"> </w:t>
      </w:r>
      <w:r w:rsidR="00597D9B" w:rsidRPr="008A3EC1">
        <w:rPr>
          <w:noProof/>
          <w:lang w:val="tr-TR"/>
        </w:rPr>
        <w:t>4</w:t>
      </w:r>
      <w:r w:rsidR="0034631C" w:rsidRPr="008A3EC1">
        <w:rPr>
          <w:lang w:val="tr-TR"/>
        </w:rPr>
        <w:fldChar w:fldCharType="end"/>
      </w:r>
      <w:r w:rsidR="005C0248">
        <w:rPr>
          <w:lang w:val="tr-TR"/>
        </w:rPr>
        <w:t>’ün alt iki figüründe gösterildiği gibi</w:t>
      </w:r>
      <w:r w:rsidR="0034631C" w:rsidRPr="008A3EC1">
        <w:rPr>
          <w:lang w:val="tr-TR"/>
        </w:rPr>
        <w:t>.</w:t>
      </w:r>
      <w:r w:rsidR="00427D43" w:rsidRPr="008A3EC1">
        <w:rPr>
          <w:lang w:val="tr-TR"/>
        </w:rPr>
        <w:t xml:space="preserve"> </w:t>
      </w:r>
      <w:r w:rsidR="005C0248">
        <w:rPr>
          <w:lang w:val="tr-TR"/>
        </w:rPr>
        <w:t xml:space="preserve">Yeni verinin iletildiği kenara dizisel iletişim genelde kaydırma yazmacı kullanılarak gerçekleştirildiği için </w:t>
      </w:r>
      <w:r w:rsidR="005C0248">
        <w:rPr>
          <w:i/>
          <w:iCs/>
          <w:lang w:val="tr-TR"/>
        </w:rPr>
        <w:t xml:space="preserve">kayan kenar </w:t>
      </w:r>
      <w:r w:rsidR="005C0248">
        <w:rPr>
          <w:lang w:val="tr-TR"/>
        </w:rPr>
        <w:t>da denir</w:t>
      </w:r>
      <w:r w:rsidR="00772363" w:rsidRPr="008A3EC1">
        <w:rPr>
          <w:lang w:val="tr-TR"/>
        </w:rPr>
        <w:t>.</w:t>
      </w:r>
    </w:p>
    <w:p w14:paraId="5C0CC105" w14:textId="7055B993" w:rsidR="003C0454" w:rsidRPr="008A3EC1" w:rsidRDefault="003C0454" w:rsidP="004A33E5">
      <w:pPr>
        <w:rPr>
          <w:lang w:val="tr-TR"/>
        </w:rPr>
      </w:pPr>
    </w:p>
    <w:p w14:paraId="23BD37A9" w14:textId="60F4A2E1" w:rsidR="003C0454" w:rsidRPr="008A3EC1" w:rsidRDefault="00796B43" w:rsidP="004A33E5">
      <w:pPr>
        <w:rPr>
          <w:lang w:val="tr-TR"/>
        </w:rPr>
      </w:pPr>
      <w:r>
        <w:rPr>
          <w:lang w:val="tr-TR"/>
        </w:rPr>
        <w:t>Bu deneyde kullandığımız SPI arayüzü</w:t>
      </w:r>
      <w:r w:rsidR="003C0454" w:rsidRPr="008A3EC1">
        <w:rPr>
          <w:lang w:val="tr-TR"/>
        </w:rPr>
        <w:t xml:space="preserve"> CPHA = 0 </w:t>
      </w:r>
      <w:r>
        <w:rPr>
          <w:lang w:val="tr-TR"/>
        </w:rPr>
        <w:t xml:space="preserve">ile </w:t>
      </w:r>
      <w:r w:rsidR="003C0454" w:rsidRPr="008A3EC1">
        <w:rPr>
          <w:lang w:val="tr-TR"/>
        </w:rPr>
        <w:t>CPOL = 0</w:t>
      </w:r>
      <w:r>
        <w:rPr>
          <w:lang w:val="tr-TR"/>
        </w:rPr>
        <w:t xml:space="preserve"> olur</w:t>
      </w:r>
      <w:r w:rsidR="003C0454" w:rsidRPr="008A3EC1">
        <w:rPr>
          <w:lang w:val="tr-TR"/>
        </w:rPr>
        <w:t xml:space="preserve">, </w:t>
      </w:r>
      <w:r>
        <w:rPr>
          <w:lang w:val="tr-TR"/>
        </w:rPr>
        <w:t>yani SCK düşük boştadır, denetleyiciyle çevre birimi veriyi yükselen kenarda örnekleyip yeni veriyi doğruya (SDO ya da SDI) düşen kenarlardan sonra kaydırır</w:t>
      </w:r>
      <w:r w:rsidR="003C0454" w:rsidRPr="008A3EC1">
        <w:rPr>
          <w:lang w:val="tr-TR"/>
        </w:rPr>
        <w:t xml:space="preserve">, </w:t>
      </w:r>
      <w:r w:rsidR="003C0454" w:rsidRPr="008A3EC1">
        <w:rPr>
          <w:lang w:val="tr-TR"/>
        </w:rPr>
        <w:fldChar w:fldCharType="begin"/>
      </w:r>
      <w:r w:rsidR="003C0454" w:rsidRPr="008A3EC1">
        <w:rPr>
          <w:lang w:val="tr-TR"/>
        </w:rPr>
        <w:instrText xml:space="preserve"> REF _Ref55191477 \h  \* MERGEFORMAT </w:instrText>
      </w:r>
      <w:r w:rsidR="003C0454" w:rsidRPr="008A3EC1">
        <w:rPr>
          <w:lang w:val="tr-TR"/>
        </w:rPr>
      </w:r>
      <w:r w:rsidR="003C0454" w:rsidRPr="008A3EC1">
        <w:rPr>
          <w:lang w:val="tr-TR"/>
        </w:rPr>
        <w:fldChar w:fldCharType="separate"/>
      </w:r>
      <w:r w:rsidR="000464A8">
        <w:rPr>
          <w:lang w:val="tr-TR"/>
        </w:rPr>
        <w:t>Figür</w:t>
      </w:r>
      <w:r w:rsidR="00597D9B" w:rsidRPr="008A3EC1">
        <w:rPr>
          <w:lang w:val="tr-TR"/>
        </w:rPr>
        <w:t xml:space="preserve"> </w:t>
      </w:r>
      <w:r w:rsidR="00597D9B" w:rsidRPr="008A3EC1">
        <w:rPr>
          <w:noProof/>
          <w:lang w:val="tr-TR"/>
        </w:rPr>
        <w:t>4</w:t>
      </w:r>
      <w:r w:rsidR="003C0454" w:rsidRPr="008A3EC1">
        <w:rPr>
          <w:lang w:val="tr-TR"/>
        </w:rPr>
        <w:fldChar w:fldCharType="end"/>
      </w:r>
      <w:r>
        <w:rPr>
          <w:lang w:val="tr-TR"/>
        </w:rPr>
        <w:t>’ün üst zamanlama diyagramındaki gibi</w:t>
      </w:r>
      <w:r w:rsidR="003C0454" w:rsidRPr="008A3EC1">
        <w:rPr>
          <w:lang w:val="tr-TR"/>
        </w:rPr>
        <w:t xml:space="preserve">. </w:t>
      </w:r>
      <w:r>
        <w:rPr>
          <w:lang w:val="tr-TR"/>
        </w:rPr>
        <w:t>Önemli olarak SCK boşta olup yükselmeden önce SDO ile SDI sonraki veri baytının yüksek önemli bitini taşımalıdır</w:t>
      </w:r>
      <w:r w:rsidR="003C0454" w:rsidRPr="008A3EC1">
        <w:rPr>
          <w:lang w:val="tr-TR"/>
        </w:rPr>
        <w:t>.</w:t>
      </w:r>
    </w:p>
    <w:p w14:paraId="18FF5EED" w14:textId="17E97494" w:rsidR="0034631C" w:rsidRPr="008A3EC1" w:rsidRDefault="0034631C" w:rsidP="004A33E5">
      <w:pPr>
        <w:rPr>
          <w:lang w:val="tr-TR"/>
        </w:rPr>
      </w:pPr>
    </w:p>
    <w:p w14:paraId="722A1A5E" w14:textId="494DE681" w:rsidR="0034631C" w:rsidRPr="008A3EC1" w:rsidRDefault="00421A8D" w:rsidP="004A33E5">
      <w:pPr>
        <w:rPr>
          <w:lang w:val="tr-TR"/>
        </w:rPr>
      </w:pPr>
      <w:r w:rsidRPr="00992160">
        <w:rPr>
          <w:noProof/>
          <w:lang w:val="tr-TR"/>
        </w:rPr>
        <w:object w:dxaOrig="9294" w:dyaOrig="5106" w14:anchorId="4E7185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1.15pt;height:247.7pt;mso-width-percent:0;mso-height-percent:0;mso-width-percent:0;mso-height-percent:0" o:ole="">
            <v:imagedata r:id="rId12" o:title=""/>
          </v:shape>
          <o:OLEObject Type="Embed" ProgID="Visio.Drawing.15" ShapeID="_x0000_i1025" DrawAspect="Content" ObjectID="_1674372104" r:id="rId13"/>
        </w:object>
      </w:r>
    </w:p>
    <w:p w14:paraId="5A209B26" w14:textId="27D95661" w:rsidR="00E82723" w:rsidRPr="008A3EC1" w:rsidRDefault="000464A8" w:rsidP="003C0454">
      <w:pPr>
        <w:jc w:val="center"/>
        <w:rPr>
          <w:b/>
          <w:bCs/>
          <w:lang w:val="tr-TR"/>
        </w:rPr>
      </w:pPr>
      <w:bookmarkStart w:id="5" w:name="_Ref55191477"/>
      <w:r>
        <w:rPr>
          <w:b/>
          <w:bCs/>
          <w:lang w:val="tr-TR"/>
        </w:rPr>
        <w:t>Figür</w:t>
      </w:r>
      <w:r w:rsidR="0034631C" w:rsidRPr="008A3EC1">
        <w:rPr>
          <w:b/>
          <w:bCs/>
          <w:lang w:val="tr-TR"/>
        </w:rPr>
        <w:t xml:space="preserve"> </w:t>
      </w:r>
      <w:r w:rsidR="0034631C" w:rsidRPr="008A3EC1">
        <w:rPr>
          <w:b/>
          <w:bCs/>
          <w:lang w:val="tr-TR"/>
        </w:rPr>
        <w:fldChar w:fldCharType="begin"/>
      </w:r>
      <w:r w:rsidR="0034631C" w:rsidRPr="008A3EC1">
        <w:rPr>
          <w:b/>
          <w:bCs/>
          <w:lang w:val="tr-TR"/>
        </w:rPr>
        <w:instrText xml:space="preserve"> SEQ Figure \* ARABIC </w:instrText>
      </w:r>
      <w:r w:rsidR="0034631C" w:rsidRPr="008A3EC1">
        <w:rPr>
          <w:b/>
          <w:bCs/>
          <w:lang w:val="tr-TR"/>
        </w:rPr>
        <w:fldChar w:fldCharType="separate"/>
      </w:r>
      <w:r w:rsidR="00597D9B" w:rsidRPr="008A3EC1">
        <w:rPr>
          <w:b/>
          <w:bCs/>
          <w:noProof/>
          <w:lang w:val="tr-TR"/>
        </w:rPr>
        <w:t>4</w:t>
      </w:r>
      <w:r w:rsidR="0034631C" w:rsidRPr="008A3EC1">
        <w:rPr>
          <w:b/>
          <w:bCs/>
          <w:noProof/>
          <w:lang w:val="tr-TR"/>
        </w:rPr>
        <w:fldChar w:fldCharType="end"/>
      </w:r>
      <w:bookmarkEnd w:id="5"/>
      <w:r w:rsidR="0034631C" w:rsidRPr="008A3EC1">
        <w:rPr>
          <w:b/>
          <w:bCs/>
          <w:noProof/>
          <w:lang w:val="tr-TR"/>
        </w:rPr>
        <w:t>.</w:t>
      </w:r>
      <w:r w:rsidR="0034631C" w:rsidRPr="008A3EC1">
        <w:rPr>
          <w:b/>
          <w:bCs/>
          <w:lang w:val="tr-TR"/>
        </w:rPr>
        <w:t xml:space="preserve"> CPHA/CPOL</w:t>
      </w:r>
      <w:r w:rsidR="00433BED">
        <w:rPr>
          <w:b/>
          <w:bCs/>
          <w:lang w:val="tr-TR"/>
        </w:rPr>
        <w:t>’ün veri örnekleme/yollamayla ilişkisi</w:t>
      </w:r>
    </w:p>
    <w:p w14:paraId="421B4071" w14:textId="77777777" w:rsidR="0096707F" w:rsidRPr="008A3EC1" w:rsidRDefault="0096707F" w:rsidP="00E82723">
      <w:pPr>
        <w:pStyle w:val="Caption"/>
        <w:jc w:val="center"/>
        <w:rPr>
          <w:lang w:val="tr-TR"/>
        </w:rPr>
      </w:pPr>
    </w:p>
    <w:p w14:paraId="1E7B72D1" w14:textId="64C5EE82" w:rsidR="00AC1BA5" w:rsidRPr="008A3EC1" w:rsidRDefault="00AC1BA5" w:rsidP="00AC1BA5">
      <w:pPr>
        <w:pStyle w:val="Heading1"/>
        <w:spacing w:before="0"/>
        <w:rPr>
          <w:b w:val="0"/>
          <w:color w:val="00000A"/>
          <w:sz w:val="22"/>
          <w:szCs w:val="22"/>
          <w:lang w:val="tr-TR"/>
        </w:rPr>
      </w:pPr>
    </w:p>
    <w:p w14:paraId="185BEB96" w14:textId="77777777" w:rsidR="003D6411" w:rsidRPr="008A3EC1" w:rsidRDefault="003D6411" w:rsidP="00344F54">
      <w:pPr>
        <w:rPr>
          <w:b/>
          <w:lang w:val="tr-TR"/>
        </w:rPr>
      </w:pPr>
    </w:p>
    <w:p w14:paraId="00F07720" w14:textId="58E853F1" w:rsidR="00AC1BA5" w:rsidRPr="008A3EC1" w:rsidRDefault="00DC281A" w:rsidP="008530BE">
      <w:pPr>
        <w:pStyle w:val="Heading1"/>
        <w:numPr>
          <w:ilvl w:val="0"/>
          <w:numId w:val="1"/>
        </w:numPr>
        <w:shd w:val="clear" w:color="auto" w:fill="000000" w:themeFill="text1"/>
        <w:spacing w:before="0"/>
        <w:rPr>
          <w:color w:val="FFFFFF" w:themeColor="background1"/>
          <w:lang w:val="tr-TR"/>
        </w:rPr>
      </w:pPr>
      <w:r w:rsidRPr="008A3EC1">
        <w:rPr>
          <w:color w:val="auto"/>
          <w:lang w:val="tr-TR"/>
        </w:rPr>
        <w:t xml:space="preserve">SPI </w:t>
      </w:r>
      <w:r w:rsidR="00830266">
        <w:rPr>
          <w:color w:val="auto"/>
          <w:lang w:val="tr-TR"/>
        </w:rPr>
        <w:t>İVMEÖLÇER</w:t>
      </w:r>
      <w:r w:rsidR="00C34C97" w:rsidRPr="008A3EC1">
        <w:rPr>
          <w:color w:val="auto"/>
          <w:lang w:val="tr-TR"/>
        </w:rPr>
        <w:t xml:space="preserve">: </w:t>
      </w:r>
      <w:r w:rsidR="00830266">
        <w:rPr>
          <w:color w:val="auto"/>
          <w:lang w:val="tr-TR"/>
        </w:rPr>
        <w:t>YÜKSEK DÜZEYLİ SPESİFİKASYON</w:t>
      </w:r>
    </w:p>
    <w:p w14:paraId="00DA3704" w14:textId="5171DFA8" w:rsidR="00680731" w:rsidRPr="008A3EC1" w:rsidRDefault="00680731" w:rsidP="00680731">
      <w:pPr>
        <w:pStyle w:val="ListParagraph"/>
        <w:rPr>
          <w:rFonts w:cs="Arial"/>
          <w:b/>
          <w:bCs/>
          <w:sz w:val="28"/>
          <w:szCs w:val="28"/>
          <w:lang w:val="tr-TR"/>
        </w:rPr>
      </w:pPr>
    </w:p>
    <w:p w14:paraId="10BEDCF3" w14:textId="64B49F54" w:rsidR="00AF08F3" w:rsidRPr="008A3EC1" w:rsidRDefault="00EF0078" w:rsidP="00AF08F3">
      <w:pPr>
        <w:rPr>
          <w:color w:val="00000A"/>
          <w:lang w:val="tr-TR"/>
        </w:rPr>
      </w:pPr>
      <w:r>
        <w:rPr>
          <w:color w:val="00000A"/>
          <w:lang w:val="tr-TR"/>
        </w:rPr>
        <w:t>Çoğu çevre birimi bir SPI arayüzü içerir. Örneğin Nexys A7 kartındaki ivmeölçerin bir SPI arayüzü vardır. Bu bölümde RVfpga’in SPI denetleyicisinin yüksek düzeyli spesifikasyonunu tanımlayıp Nexys A7 kartındaki ADXL362 ivmeölçeri tanıtıyoruz. Ayrıca ivmeölçeri kullanan bir alıştırma da tanıtıyoruz</w:t>
      </w:r>
      <w:r w:rsidR="00AF08F3" w:rsidRPr="008A3EC1">
        <w:rPr>
          <w:color w:val="00000A"/>
          <w:lang w:val="tr-TR"/>
        </w:rPr>
        <w:t>.</w:t>
      </w:r>
    </w:p>
    <w:p w14:paraId="189E0839" w14:textId="77777777" w:rsidR="00AF08F3" w:rsidRPr="008A3EC1" w:rsidRDefault="00AF08F3" w:rsidP="00680731">
      <w:pPr>
        <w:pStyle w:val="ListParagraph"/>
        <w:rPr>
          <w:rFonts w:cs="Arial"/>
          <w:b/>
          <w:bCs/>
          <w:szCs w:val="28"/>
          <w:lang w:val="tr-TR"/>
        </w:rPr>
      </w:pPr>
    </w:p>
    <w:p w14:paraId="6BA24431" w14:textId="4D2076DD" w:rsidR="00680731" w:rsidRPr="008A3EC1" w:rsidRDefault="0092594D" w:rsidP="00680731">
      <w:pPr>
        <w:pStyle w:val="ListParagraph"/>
        <w:numPr>
          <w:ilvl w:val="0"/>
          <w:numId w:val="2"/>
        </w:numPr>
        <w:ind w:left="0" w:firstLine="0"/>
        <w:rPr>
          <w:rFonts w:cs="Arial"/>
          <w:b/>
          <w:bCs/>
          <w:sz w:val="28"/>
          <w:szCs w:val="28"/>
          <w:lang w:val="tr-TR"/>
        </w:rPr>
      </w:pPr>
      <w:r w:rsidRPr="008A3EC1">
        <w:rPr>
          <w:rFonts w:cs="Arial"/>
          <w:b/>
          <w:bCs/>
          <w:sz w:val="28"/>
          <w:szCs w:val="28"/>
          <w:lang w:val="tr-TR"/>
        </w:rPr>
        <w:t xml:space="preserve">SPI </w:t>
      </w:r>
      <w:r w:rsidR="00EF0078">
        <w:rPr>
          <w:rFonts w:cs="Arial"/>
          <w:b/>
          <w:bCs/>
          <w:sz w:val="28"/>
          <w:szCs w:val="28"/>
          <w:lang w:val="tr-TR"/>
        </w:rPr>
        <w:t>denetleyici spesifikasyonu</w:t>
      </w:r>
    </w:p>
    <w:p w14:paraId="41034D94" w14:textId="77777777" w:rsidR="0092594D" w:rsidRPr="008A3EC1" w:rsidRDefault="0092594D" w:rsidP="00DC281A">
      <w:pPr>
        <w:rPr>
          <w:rFonts w:cs="Arial"/>
          <w:bCs/>
          <w:color w:val="00000A"/>
          <w:lang w:val="tr-TR"/>
        </w:rPr>
      </w:pPr>
    </w:p>
    <w:p w14:paraId="5F0BB4E1" w14:textId="7DEFF9C6" w:rsidR="00976932" w:rsidRPr="008A3EC1" w:rsidRDefault="00E803BF" w:rsidP="004A7B98">
      <w:pPr>
        <w:rPr>
          <w:rFonts w:cs="Arial"/>
          <w:bCs/>
          <w:color w:val="00000A"/>
          <w:lang w:val="tr-TR"/>
        </w:rPr>
      </w:pPr>
      <w:r w:rsidRPr="008A3EC1">
        <w:rPr>
          <w:rFonts w:cs="Arial"/>
          <w:bCs/>
          <w:color w:val="00000A"/>
          <w:lang w:val="tr-TR"/>
        </w:rPr>
        <w:t>RVfpga’</w:t>
      </w:r>
      <w:r w:rsidR="00E53B90">
        <w:rPr>
          <w:rFonts w:cs="Arial"/>
          <w:bCs/>
          <w:color w:val="00000A"/>
          <w:lang w:val="tr-TR"/>
        </w:rPr>
        <w:t>in</w:t>
      </w:r>
      <w:r w:rsidRPr="008A3EC1">
        <w:rPr>
          <w:rFonts w:cs="Arial"/>
          <w:bCs/>
          <w:color w:val="00000A"/>
          <w:lang w:val="tr-TR"/>
        </w:rPr>
        <w:t xml:space="preserve"> </w:t>
      </w:r>
      <w:r w:rsidR="004A7B98" w:rsidRPr="008A3EC1">
        <w:rPr>
          <w:rFonts w:cs="Arial"/>
          <w:bCs/>
          <w:color w:val="00000A"/>
          <w:lang w:val="tr-TR"/>
        </w:rPr>
        <w:t xml:space="preserve">SPI </w:t>
      </w:r>
      <w:r w:rsidR="00E53B90">
        <w:rPr>
          <w:rFonts w:cs="Arial"/>
          <w:bCs/>
          <w:color w:val="00000A"/>
          <w:lang w:val="tr-TR"/>
        </w:rPr>
        <w:t>modülü OpenCores’tandır</w:t>
      </w:r>
      <w:r w:rsidR="004A7B98" w:rsidRPr="008A3EC1">
        <w:rPr>
          <w:rFonts w:cs="Arial"/>
          <w:bCs/>
          <w:color w:val="00000A"/>
          <w:lang w:val="tr-TR"/>
        </w:rPr>
        <w:t xml:space="preserve"> (</w:t>
      </w:r>
      <w:hyperlink r:id="rId14" w:history="1">
        <w:r w:rsidR="005838CB" w:rsidRPr="008A3EC1">
          <w:rPr>
            <w:rStyle w:val="Hyperlink"/>
            <w:lang w:val="tr-TR"/>
          </w:rPr>
          <w:t>https://opencores.org/projects/simple_spi</w:t>
        </w:r>
      </w:hyperlink>
      <w:r w:rsidR="004A7B98" w:rsidRPr="008A3EC1">
        <w:rPr>
          <w:rFonts w:cs="Arial"/>
          <w:bCs/>
          <w:color w:val="00000A"/>
          <w:lang w:val="tr-TR"/>
        </w:rPr>
        <w:t xml:space="preserve">). </w:t>
      </w:r>
      <w:r w:rsidR="006001EC">
        <w:rPr>
          <w:rFonts w:cs="Arial"/>
          <w:bCs/>
          <w:color w:val="00000A"/>
          <w:lang w:val="tr-TR"/>
        </w:rPr>
        <w:t>Pkaeti indirirsen modülün yüksek düzeyli spesifikasyonunu tanımlayan bir belge sağlanır</w:t>
      </w:r>
      <w:r w:rsidRPr="008A3EC1">
        <w:rPr>
          <w:rFonts w:cs="Arial"/>
          <w:bCs/>
          <w:color w:val="00000A"/>
          <w:lang w:val="tr-TR"/>
        </w:rPr>
        <w:t xml:space="preserve">. </w:t>
      </w:r>
      <w:r w:rsidR="006001EC">
        <w:rPr>
          <w:rFonts w:cs="Arial"/>
          <w:bCs/>
          <w:color w:val="00000A"/>
          <w:lang w:val="tr-TR"/>
        </w:rPr>
        <w:t>Bu belge şurada da sağlanır</w:t>
      </w:r>
      <w:r w:rsidR="00976932" w:rsidRPr="008A3EC1">
        <w:rPr>
          <w:rFonts w:cs="Arial"/>
          <w:bCs/>
          <w:color w:val="00000A"/>
          <w:lang w:val="tr-TR"/>
        </w:rPr>
        <w:t>:</w:t>
      </w:r>
    </w:p>
    <w:p w14:paraId="774E61EA" w14:textId="2E89DA05" w:rsidR="00976932" w:rsidRPr="008A3EC1" w:rsidRDefault="004A7B98" w:rsidP="00976932">
      <w:pPr>
        <w:ind w:firstLine="720"/>
        <w:rPr>
          <w:rFonts w:cs="Arial"/>
          <w:bCs/>
          <w:color w:val="00000A"/>
          <w:lang w:val="tr-TR"/>
        </w:rPr>
      </w:pPr>
      <w:r w:rsidRPr="008A3EC1">
        <w:rPr>
          <w:rFonts w:eastAsia="Arial" w:cs="Arial"/>
          <w:i/>
          <w:iCs/>
          <w:lang w:val="tr-TR"/>
        </w:rPr>
        <w:lastRenderedPageBreak/>
        <w:t>[</w:t>
      </w:r>
      <w:r w:rsidR="008B2702" w:rsidRPr="008A3EC1">
        <w:rPr>
          <w:rFonts w:eastAsia="Arial" w:cs="Arial"/>
          <w:i/>
          <w:iCs/>
          <w:lang w:val="tr-TR"/>
        </w:rPr>
        <w:t>RVfpga</w:t>
      </w:r>
      <w:r w:rsidRPr="008A3EC1">
        <w:rPr>
          <w:rFonts w:eastAsia="Arial" w:cs="Arial"/>
          <w:i/>
          <w:iCs/>
          <w:lang w:val="tr-TR"/>
        </w:rPr>
        <w:t>Path</w:t>
      </w:r>
      <w:r w:rsidRPr="008A3EC1">
        <w:rPr>
          <w:rFonts w:cs="Arial"/>
          <w:i/>
          <w:iCs/>
          <w:lang w:val="tr-TR"/>
        </w:rPr>
        <w:t>]/</w:t>
      </w:r>
      <w:r w:rsidRPr="008A3EC1">
        <w:rPr>
          <w:rFonts w:cs="Arial"/>
          <w:bCs/>
          <w:i/>
          <w:color w:val="00000A"/>
          <w:lang w:val="tr-TR"/>
        </w:rPr>
        <w:t>RVfpga/</w:t>
      </w:r>
      <w:r w:rsidR="005838CB" w:rsidRPr="008A3EC1">
        <w:rPr>
          <w:rFonts w:cs="Arial"/>
          <w:bCs/>
          <w:i/>
          <w:color w:val="00000A"/>
          <w:lang w:val="tr-TR"/>
        </w:rPr>
        <w:t>src/SweRVolfSoC/Peripherals/spi</w:t>
      </w:r>
      <w:r w:rsidRPr="008A3EC1">
        <w:rPr>
          <w:rFonts w:cs="Arial"/>
          <w:bCs/>
          <w:i/>
          <w:color w:val="00000A"/>
          <w:lang w:val="tr-TR"/>
        </w:rPr>
        <w:t>/docs/</w:t>
      </w:r>
      <w:r w:rsidR="005838CB" w:rsidRPr="008A3EC1">
        <w:rPr>
          <w:rFonts w:cs="Arial"/>
          <w:bCs/>
          <w:i/>
          <w:color w:val="00000A"/>
          <w:lang w:val="tr-TR"/>
        </w:rPr>
        <w:t>simple_spi</w:t>
      </w:r>
      <w:r w:rsidRPr="008A3EC1">
        <w:rPr>
          <w:rFonts w:cs="Arial"/>
          <w:bCs/>
          <w:i/>
          <w:color w:val="00000A"/>
          <w:lang w:val="tr-TR"/>
        </w:rPr>
        <w:t>.pdf</w:t>
      </w:r>
      <w:r w:rsidRPr="008A3EC1">
        <w:rPr>
          <w:rFonts w:cs="Arial"/>
          <w:bCs/>
          <w:color w:val="00000A"/>
          <w:lang w:val="tr-TR"/>
        </w:rPr>
        <w:t xml:space="preserve"> </w:t>
      </w:r>
    </w:p>
    <w:p w14:paraId="3BEA16D5" w14:textId="77777777" w:rsidR="00976932" w:rsidRPr="008A3EC1" w:rsidRDefault="00976932" w:rsidP="00976932">
      <w:pPr>
        <w:rPr>
          <w:rFonts w:cs="Arial"/>
          <w:bCs/>
          <w:color w:val="00000A"/>
          <w:lang w:val="tr-TR"/>
        </w:rPr>
      </w:pPr>
    </w:p>
    <w:p w14:paraId="563D82C1" w14:textId="5E715FE2" w:rsidR="004A7B98" w:rsidRPr="008A3EC1" w:rsidRDefault="001B671C">
      <w:pPr>
        <w:rPr>
          <w:rFonts w:cs="Arial"/>
          <w:bCs/>
          <w:color w:val="00000A"/>
          <w:lang w:val="tr-TR"/>
        </w:rPr>
      </w:pPr>
      <w:r>
        <w:rPr>
          <w:rFonts w:cs="Arial"/>
          <w:bCs/>
          <w:color w:val="00000A"/>
          <w:lang w:val="tr-TR"/>
        </w:rPr>
        <w:t>SPI modülünün ana işlemiyle özelliklerini özetliyoruz</w:t>
      </w:r>
      <w:r w:rsidR="004A7B98" w:rsidRPr="008A3EC1">
        <w:rPr>
          <w:rFonts w:cs="Arial"/>
          <w:bCs/>
          <w:color w:val="00000A"/>
          <w:lang w:val="tr-TR"/>
        </w:rPr>
        <w:t xml:space="preserve">; </w:t>
      </w:r>
      <w:r>
        <w:rPr>
          <w:rFonts w:cs="Arial"/>
          <w:bCs/>
          <w:color w:val="00000A"/>
          <w:lang w:val="tr-TR"/>
        </w:rPr>
        <w:t>ancak ek bilgi için yukarıdaki belgeye göz at</w:t>
      </w:r>
      <w:r w:rsidR="004A7B98" w:rsidRPr="008A3EC1">
        <w:rPr>
          <w:rFonts w:cs="Arial"/>
          <w:bCs/>
          <w:color w:val="00000A"/>
          <w:lang w:val="tr-TR"/>
        </w:rPr>
        <w:t>.</w:t>
      </w:r>
    </w:p>
    <w:p w14:paraId="08128D2C" w14:textId="308FA783" w:rsidR="0092594D" w:rsidRPr="008A3EC1" w:rsidRDefault="0092594D" w:rsidP="00DC281A">
      <w:pPr>
        <w:rPr>
          <w:rFonts w:cs="Arial"/>
          <w:bCs/>
          <w:color w:val="00000A"/>
          <w:lang w:val="tr-TR"/>
        </w:rPr>
      </w:pPr>
    </w:p>
    <w:p w14:paraId="7E7E6EF7" w14:textId="5713F342" w:rsidR="0068293A" w:rsidRPr="008A3EC1" w:rsidRDefault="00B876FF" w:rsidP="0068293A">
      <w:pPr>
        <w:rPr>
          <w:rFonts w:cs="Arial"/>
          <w:bCs/>
          <w:color w:val="00000A"/>
          <w:lang w:val="tr-TR"/>
        </w:rPr>
      </w:pPr>
      <w:r>
        <w:rPr>
          <w:rFonts w:cs="Arial"/>
          <w:bCs/>
          <w:color w:val="00000A"/>
          <w:lang w:val="tr-TR"/>
        </w:rPr>
        <w:t>Bu modülün şu ana özellikleri vardır</w:t>
      </w:r>
      <w:r w:rsidR="0068293A" w:rsidRPr="008A3EC1">
        <w:rPr>
          <w:rFonts w:cs="Arial"/>
          <w:bCs/>
          <w:color w:val="00000A"/>
          <w:lang w:val="tr-TR"/>
        </w:rPr>
        <w:t>:</w:t>
      </w:r>
    </w:p>
    <w:p w14:paraId="240E0F32" w14:textId="7E8DC8BC" w:rsidR="0068293A" w:rsidRPr="008A3EC1" w:rsidRDefault="0068293A" w:rsidP="0068293A">
      <w:pPr>
        <w:pStyle w:val="ListParagraph"/>
        <w:numPr>
          <w:ilvl w:val="0"/>
          <w:numId w:val="19"/>
        </w:numPr>
        <w:rPr>
          <w:rFonts w:cs="Arial"/>
          <w:bCs/>
          <w:color w:val="00000A"/>
          <w:lang w:val="tr-TR"/>
        </w:rPr>
      </w:pPr>
      <w:r w:rsidRPr="008A3EC1">
        <w:rPr>
          <w:rFonts w:cs="Arial"/>
          <w:bCs/>
          <w:color w:val="00000A"/>
          <w:lang w:val="tr-TR"/>
        </w:rPr>
        <w:t>Motorola’</w:t>
      </w:r>
      <w:r w:rsidR="00E554DA">
        <w:rPr>
          <w:rFonts w:cs="Arial"/>
          <w:bCs/>
          <w:color w:val="00000A"/>
          <w:lang w:val="tr-TR"/>
        </w:rPr>
        <w:t>nın</w:t>
      </w:r>
      <w:r w:rsidRPr="008A3EC1">
        <w:rPr>
          <w:rFonts w:cs="Arial"/>
          <w:bCs/>
          <w:color w:val="00000A"/>
          <w:lang w:val="tr-TR"/>
        </w:rPr>
        <w:t xml:space="preserve"> SPI </w:t>
      </w:r>
      <w:r w:rsidR="00E554DA">
        <w:rPr>
          <w:rFonts w:cs="Arial"/>
          <w:bCs/>
          <w:color w:val="00000A"/>
          <w:lang w:val="tr-TR"/>
        </w:rPr>
        <w:t>spesifikasyonlarıyla uyumludur</w:t>
      </w:r>
    </w:p>
    <w:p w14:paraId="4543D5E6" w14:textId="24B0A537" w:rsidR="002D0504" w:rsidRPr="008A3EC1" w:rsidRDefault="002D0504" w:rsidP="002D0504">
      <w:pPr>
        <w:pStyle w:val="ListParagraph"/>
        <w:numPr>
          <w:ilvl w:val="0"/>
          <w:numId w:val="19"/>
        </w:numPr>
        <w:rPr>
          <w:rFonts w:cs="Arial"/>
          <w:bCs/>
          <w:color w:val="00000A"/>
          <w:lang w:val="tr-TR"/>
        </w:rPr>
      </w:pPr>
      <w:r w:rsidRPr="008A3EC1">
        <w:rPr>
          <w:rFonts w:cs="Arial"/>
          <w:bCs/>
          <w:color w:val="00000A"/>
          <w:lang w:val="tr-TR"/>
        </w:rPr>
        <w:t xml:space="preserve">8-bit WISHBONE RevB.3 </w:t>
      </w:r>
      <w:r w:rsidR="004B3A7B">
        <w:rPr>
          <w:rFonts w:cs="Arial"/>
          <w:bCs/>
          <w:color w:val="00000A"/>
          <w:lang w:val="tr-TR"/>
        </w:rPr>
        <w:t>klasik arayüzü kullanır</w:t>
      </w:r>
    </w:p>
    <w:p w14:paraId="3DE334C4" w14:textId="548493EE" w:rsidR="0068293A" w:rsidRPr="008A3EC1" w:rsidRDefault="004B3A7B" w:rsidP="0042004C">
      <w:pPr>
        <w:pStyle w:val="ListParagraph"/>
        <w:numPr>
          <w:ilvl w:val="0"/>
          <w:numId w:val="19"/>
        </w:numPr>
        <w:rPr>
          <w:rFonts w:cs="Arial"/>
          <w:bCs/>
          <w:color w:val="00000A"/>
          <w:lang w:val="tr-TR"/>
        </w:rPr>
      </w:pPr>
      <w:r>
        <w:rPr>
          <w:rFonts w:cs="Arial"/>
          <w:bCs/>
          <w:color w:val="00000A"/>
          <w:lang w:val="tr-TR"/>
        </w:rPr>
        <w:t>Bir</w:t>
      </w:r>
      <w:r w:rsidR="0068293A" w:rsidRPr="008A3EC1">
        <w:rPr>
          <w:rFonts w:cs="Arial"/>
          <w:bCs/>
          <w:color w:val="00000A"/>
          <w:lang w:val="tr-TR"/>
        </w:rPr>
        <w:t xml:space="preserve"> 4</w:t>
      </w:r>
      <w:r w:rsidR="00065019" w:rsidRPr="008A3EC1">
        <w:rPr>
          <w:rFonts w:cs="Arial"/>
          <w:bCs/>
          <w:color w:val="00000A"/>
          <w:lang w:val="tr-TR"/>
        </w:rPr>
        <w:t>-entry</w:t>
      </w:r>
      <w:r w:rsidR="0068293A" w:rsidRPr="008A3EC1">
        <w:rPr>
          <w:rFonts w:cs="Arial"/>
          <w:bCs/>
          <w:color w:val="00000A"/>
          <w:lang w:val="tr-TR"/>
        </w:rPr>
        <w:t xml:space="preserve"> read FIFO </w:t>
      </w:r>
      <w:r w:rsidR="00065019" w:rsidRPr="008A3EC1">
        <w:rPr>
          <w:rFonts w:cs="Arial"/>
          <w:bCs/>
          <w:color w:val="00000A"/>
          <w:lang w:val="tr-TR"/>
        </w:rPr>
        <w:t xml:space="preserve">buffer </w:t>
      </w:r>
      <w:r>
        <w:rPr>
          <w:rFonts w:cs="Arial"/>
          <w:bCs/>
          <w:color w:val="00000A"/>
          <w:lang w:val="tr-TR"/>
        </w:rPr>
        <w:t>ile bir</w:t>
      </w:r>
      <w:r w:rsidR="0068293A" w:rsidRPr="008A3EC1">
        <w:rPr>
          <w:rFonts w:cs="Arial"/>
          <w:bCs/>
          <w:color w:val="00000A"/>
          <w:lang w:val="tr-TR"/>
        </w:rPr>
        <w:t xml:space="preserve"> 4</w:t>
      </w:r>
      <w:r w:rsidR="00065019" w:rsidRPr="008A3EC1">
        <w:rPr>
          <w:rFonts w:cs="Arial"/>
          <w:bCs/>
          <w:color w:val="00000A"/>
          <w:lang w:val="tr-TR"/>
        </w:rPr>
        <w:t>-entry</w:t>
      </w:r>
      <w:r w:rsidR="0068293A" w:rsidRPr="008A3EC1">
        <w:rPr>
          <w:rFonts w:cs="Arial"/>
          <w:bCs/>
          <w:color w:val="00000A"/>
          <w:lang w:val="tr-TR"/>
        </w:rPr>
        <w:t xml:space="preserve"> write FIFO</w:t>
      </w:r>
      <w:r w:rsidR="00065019" w:rsidRPr="008A3EC1">
        <w:rPr>
          <w:rFonts w:cs="Arial"/>
          <w:bCs/>
          <w:color w:val="00000A"/>
          <w:lang w:val="tr-TR"/>
        </w:rPr>
        <w:t xml:space="preserve"> buffer</w:t>
      </w:r>
      <w:r>
        <w:rPr>
          <w:rFonts w:cs="Arial"/>
          <w:bCs/>
          <w:color w:val="00000A"/>
          <w:lang w:val="tr-TR"/>
        </w:rPr>
        <w:t xml:space="preserve"> barındırır</w:t>
      </w:r>
    </w:p>
    <w:p w14:paraId="506C146D" w14:textId="417AD00D" w:rsidR="0068293A" w:rsidRPr="008A3EC1" w:rsidRDefault="0068293A" w:rsidP="0068293A">
      <w:pPr>
        <w:pStyle w:val="ListParagraph"/>
        <w:numPr>
          <w:ilvl w:val="0"/>
          <w:numId w:val="19"/>
        </w:numPr>
        <w:rPr>
          <w:rFonts w:cs="Arial"/>
          <w:bCs/>
          <w:color w:val="00000A"/>
          <w:lang w:val="tr-TR"/>
        </w:rPr>
      </w:pPr>
      <w:r w:rsidRPr="008A3EC1">
        <w:rPr>
          <w:rFonts w:cs="Arial"/>
          <w:bCs/>
          <w:color w:val="00000A"/>
          <w:lang w:val="tr-TR"/>
        </w:rPr>
        <w:t xml:space="preserve">1, 2, 3, </w:t>
      </w:r>
      <w:r w:rsidR="004B3A7B">
        <w:rPr>
          <w:rFonts w:cs="Arial"/>
          <w:bCs/>
          <w:color w:val="00000A"/>
          <w:lang w:val="tr-TR"/>
        </w:rPr>
        <w:t xml:space="preserve">ya da </w:t>
      </w:r>
      <w:r w:rsidRPr="008A3EC1">
        <w:rPr>
          <w:rFonts w:cs="Arial"/>
          <w:bCs/>
          <w:color w:val="00000A"/>
          <w:lang w:val="tr-TR"/>
        </w:rPr>
        <w:t xml:space="preserve">4 </w:t>
      </w:r>
      <w:r w:rsidR="004B3A7B">
        <w:rPr>
          <w:rFonts w:cs="Arial"/>
          <w:bCs/>
          <w:color w:val="00000A"/>
          <w:lang w:val="tr-TR"/>
        </w:rPr>
        <w:t>aktarılmış bayttan sonra kesinti oluşumuna olanak sağlar</w:t>
      </w:r>
    </w:p>
    <w:p w14:paraId="24BBE816" w14:textId="4C0BE74B" w:rsidR="0068293A" w:rsidRPr="008A3EC1" w:rsidRDefault="00E43CB0" w:rsidP="0068293A">
      <w:pPr>
        <w:pStyle w:val="ListParagraph"/>
        <w:numPr>
          <w:ilvl w:val="0"/>
          <w:numId w:val="19"/>
        </w:numPr>
        <w:rPr>
          <w:rFonts w:cs="Arial"/>
          <w:bCs/>
          <w:color w:val="00000A"/>
          <w:lang w:val="tr-TR"/>
        </w:rPr>
      </w:pPr>
      <w:r>
        <w:rPr>
          <w:rFonts w:cs="Arial"/>
          <w:bCs/>
          <w:color w:val="00000A"/>
          <w:lang w:val="tr-TR"/>
        </w:rPr>
        <w:t>Girdi saat sıklıklarının geniş bir aralğıyla işlem görebilir</w:t>
      </w:r>
    </w:p>
    <w:p w14:paraId="121A1D5E" w14:textId="6D5ACD9E" w:rsidR="0068293A" w:rsidRPr="008A3EC1" w:rsidRDefault="00BA51EB" w:rsidP="0068293A">
      <w:pPr>
        <w:pStyle w:val="ListParagraph"/>
        <w:numPr>
          <w:ilvl w:val="0"/>
          <w:numId w:val="19"/>
        </w:numPr>
        <w:rPr>
          <w:rFonts w:cs="Arial"/>
          <w:bCs/>
          <w:color w:val="00000A"/>
          <w:lang w:val="tr-TR"/>
        </w:rPr>
      </w:pPr>
      <w:r>
        <w:rPr>
          <w:rFonts w:cs="Arial"/>
          <w:bCs/>
          <w:color w:val="00000A"/>
          <w:lang w:val="tr-TR"/>
        </w:rPr>
        <w:t>Bütünüyle sentezlenebilir</w:t>
      </w:r>
    </w:p>
    <w:p w14:paraId="14E3E94C" w14:textId="7F519D9C" w:rsidR="0068293A" w:rsidRPr="008A3EC1" w:rsidRDefault="0068293A" w:rsidP="0068293A">
      <w:pPr>
        <w:rPr>
          <w:rFonts w:cs="Arial"/>
          <w:bCs/>
          <w:color w:val="00000A"/>
          <w:lang w:val="tr-TR"/>
        </w:rPr>
      </w:pPr>
    </w:p>
    <w:p w14:paraId="1CCDA442" w14:textId="19F04BEC" w:rsidR="0068293A" w:rsidRPr="008A3EC1" w:rsidRDefault="00B9081A" w:rsidP="0068293A">
      <w:pPr>
        <w:rPr>
          <w:rFonts w:cs="Arial"/>
          <w:bCs/>
          <w:color w:val="00000A"/>
          <w:lang w:val="tr-TR"/>
        </w:rPr>
      </w:pPr>
      <w:r>
        <w:rPr>
          <w:rFonts w:cs="Arial"/>
          <w:bCs/>
          <w:color w:val="00000A"/>
          <w:lang w:val="tr-TR"/>
        </w:rPr>
        <w:t>SPI çekirdek spesifikasyonunun Bölüm 3’ü SPI modülünün içerisindeki denetleme, durum yazmaçlarını tanımlar</w:t>
      </w:r>
      <w:r w:rsidR="0068293A" w:rsidRPr="008A3EC1">
        <w:rPr>
          <w:rFonts w:cs="Arial"/>
          <w:bCs/>
          <w:color w:val="00000A"/>
          <w:lang w:val="tr-TR"/>
        </w:rPr>
        <w:t xml:space="preserve">, </w:t>
      </w:r>
      <w:r>
        <w:rPr>
          <w:rFonts w:cs="Arial"/>
          <w:bCs/>
          <w:color w:val="00000A"/>
          <w:lang w:val="tr-TR"/>
        </w:rPr>
        <w:t>ki bunların hepsi ayrı yazmaçlara atanmıştır</w:t>
      </w:r>
      <w:r w:rsidR="0068293A" w:rsidRPr="008A3EC1">
        <w:rPr>
          <w:rFonts w:cs="Arial"/>
          <w:bCs/>
          <w:color w:val="00000A"/>
          <w:lang w:val="tr-TR"/>
        </w:rPr>
        <w:t xml:space="preserve"> (</w:t>
      </w:r>
      <w:r w:rsidR="0068293A" w:rsidRPr="008A3EC1">
        <w:rPr>
          <w:rFonts w:cs="Arial"/>
          <w:bCs/>
          <w:color w:val="00000A"/>
          <w:lang w:val="tr-TR"/>
        </w:rPr>
        <w:fldChar w:fldCharType="begin"/>
      </w:r>
      <w:r w:rsidR="0068293A" w:rsidRPr="008A3EC1">
        <w:rPr>
          <w:rFonts w:cs="Arial"/>
          <w:bCs/>
          <w:color w:val="00000A"/>
          <w:lang w:val="tr-TR"/>
        </w:rPr>
        <w:instrText xml:space="preserve"> REF _Ref48124610 \h </w:instrText>
      </w:r>
      <w:r w:rsidR="0068293A" w:rsidRPr="008A3EC1">
        <w:rPr>
          <w:rFonts w:cs="Arial"/>
          <w:bCs/>
          <w:color w:val="00000A"/>
          <w:lang w:val="tr-TR"/>
        </w:rPr>
      </w:r>
      <w:r w:rsidR="0068293A" w:rsidRPr="008A3EC1">
        <w:rPr>
          <w:rFonts w:cs="Arial"/>
          <w:bCs/>
          <w:color w:val="00000A"/>
          <w:lang w:val="tr-TR"/>
        </w:rPr>
        <w:fldChar w:fldCharType="separate"/>
      </w:r>
      <w:r w:rsidR="00597D9B" w:rsidRPr="008A3EC1">
        <w:rPr>
          <w:lang w:val="tr-TR"/>
        </w:rPr>
        <w:t>Tabl</w:t>
      </w:r>
      <w:r>
        <w:rPr>
          <w:lang w:val="tr-TR"/>
        </w:rPr>
        <w:t>o</w:t>
      </w:r>
      <w:r w:rsidR="00597D9B" w:rsidRPr="008A3EC1">
        <w:rPr>
          <w:lang w:val="tr-TR"/>
        </w:rPr>
        <w:t xml:space="preserve"> </w:t>
      </w:r>
      <w:r w:rsidR="00597D9B" w:rsidRPr="008A3EC1">
        <w:rPr>
          <w:noProof/>
          <w:lang w:val="tr-TR"/>
        </w:rPr>
        <w:t>1</w:t>
      </w:r>
      <w:r w:rsidR="0068293A" w:rsidRPr="008A3EC1">
        <w:rPr>
          <w:rFonts w:cs="Arial"/>
          <w:bCs/>
          <w:color w:val="00000A"/>
          <w:lang w:val="tr-TR"/>
        </w:rPr>
        <w:fldChar w:fldCharType="end"/>
      </w:r>
      <w:r>
        <w:rPr>
          <w:rFonts w:cs="Arial"/>
          <w:bCs/>
          <w:color w:val="00000A"/>
          <w:lang w:val="tr-TR"/>
        </w:rPr>
        <w:t>’e göz at</w:t>
      </w:r>
      <w:r w:rsidR="0068293A" w:rsidRPr="008A3EC1">
        <w:rPr>
          <w:rFonts w:cs="Arial"/>
          <w:bCs/>
          <w:color w:val="00000A"/>
          <w:lang w:val="tr-TR"/>
        </w:rPr>
        <w:t xml:space="preserve">). </w:t>
      </w:r>
      <w:r w:rsidR="00E803BF" w:rsidRPr="008A3EC1">
        <w:rPr>
          <w:rFonts w:cs="Arial"/>
          <w:bCs/>
          <w:color w:val="00000A"/>
          <w:lang w:val="tr-TR"/>
        </w:rPr>
        <w:t>RVfpga’</w:t>
      </w:r>
      <w:r w:rsidR="0052216B">
        <w:rPr>
          <w:rFonts w:cs="Arial"/>
          <w:bCs/>
          <w:color w:val="00000A"/>
          <w:lang w:val="tr-TR"/>
        </w:rPr>
        <w:t>in</w:t>
      </w:r>
      <w:r w:rsidR="00065019" w:rsidRPr="008A3EC1">
        <w:rPr>
          <w:rFonts w:cs="Arial"/>
          <w:bCs/>
          <w:color w:val="00000A"/>
          <w:lang w:val="tr-TR"/>
        </w:rPr>
        <w:t xml:space="preserve"> </w:t>
      </w:r>
      <w:r w:rsidR="0068293A" w:rsidRPr="008A3EC1">
        <w:rPr>
          <w:rFonts w:cs="Arial"/>
          <w:bCs/>
          <w:color w:val="00000A"/>
          <w:lang w:val="tr-TR"/>
        </w:rPr>
        <w:t xml:space="preserve">SPI </w:t>
      </w:r>
      <w:r w:rsidR="0052216B">
        <w:rPr>
          <w:rFonts w:cs="Arial"/>
          <w:bCs/>
          <w:color w:val="00000A"/>
          <w:lang w:val="tr-TR"/>
        </w:rPr>
        <w:t xml:space="preserve">denetleyicisinin taban adresi </w:t>
      </w:r>
      <w:r w:rsidR="0068293A" w:rsidRPr="008A3EC1">
        <w:rPr>
          <w:rFonts w:cs="Arial"/>
          <w:b/>
          <w:bCs/>
          <w:color w:val="00000A"/>
          <w:lang w:val="tr-TR"/>
        </w:rPr>
        <w:t>0x80001100</w:t>
      </w:r>
      <w:r w:rsidR="0052216B" w:rsidRPr="0052216B">
        <w:rPr>
          <w:rFonts w:cs="Arial"/>
          <w:color w:val="00000A"/>
          <w:lang w:val="tr-TR"/>
        </w:rPr>
        <w:t>’dır</w:t>
      </w:r>
      <w:r w:rsidR="0068293A" w:rsidRPr="008A3EC1">
        <w:rPr>
          <w:rFonts w:cs="Arial"/>
          <w:bCs/>
          <w:color w:val="00000A"/>
          <w:lang w:val="tr-TR"/>
        </w:rPr>
        <w:t>.</w:t>
      </w:r>
      <w:r w:rsidR="00E0223F" w:rsidRPr="008A3EC1">
        <w:rPr>
          <w:rFonts w:cs="Arial"/>
          <w:bCs/>
          <w:color w:val="00000A"/>
          <w:lang w:val="tr-TR"/>
        </w:rPr>
        <w:t xml:space="preserve"> </w:t>
      </w:r>
      <w:r w:rsidR="0052216B">
        <w:rPr>
          <w:rFonts w:cs="Arial"/>
          <w:bCs/>
          <w:color w:val="00000A"/>
          <w:lang w:val="tr-TR"/>
        </w:rPr>
        <w:t>Bu yazmaçlar aşağıda detaylıca tanımlanır</w:t>
      </w:r>
      <w:r w:rsidR="00E0223F" w:rsidRPr="008A3EC1">
        <w:rPr>
          <w:rFonts w:cs="Arial"/>
          <w:bCs/>
          <w:color w:val="00000A"/>
          <w:lang w:val="tr-TR"/>
        </w:rPr>
        <w:t>.</w:t>
      </w:r>
    </w:p>
    <w:p w14:paraId="182337BE" w14:textId="3F2A5E55" w:rsidR="0068293A" w:rsidRPr="008A3EC1" w:rsidRDefault="0068293A" w:rsidP="0068293A">
      <w:pPr>
        <w:pStyle w:val="Caption"/>
        <w:jc w:val="center"/>
        <w:rPr>
          <w:lang w:val="tr-TR"/>
        </w:rPr>
      </w:pPr>
      <w:bookmarkStart w:id="6" w:name="_Ref48124610"/>
      <w:r w:rsidRPr="008A3EC1">
        <w:rPr>
          <w:lang w:val="tr-TR"/>
        </w:rPr>
        <w:t>Tabl</w:t>
      </w:r>
      <w:r w:rsidR="00441E89">
        <w:rPr>
          <w:lang w:val="tr-TR"/>
        </w:rPr>
        <w:t>o</w:t>
      </w:r>
      <w:r w:rsidRPr="008A3EC1">
        <w:rPr>
          <w:lang w:val="tr-TR"/>
        </w:rPr>
        <w:t xml:space="preserve"> </w:t>
      </w:r>
      <w:r w:rsidR="00992160" w:rsidRPr="008A3EC1">
        <w:rPr>
          <w:lang w:val="tr-TR"/>
        </w:rPr>
        <w:fldChar w:fldCharType="begin"/>
      </w:r>
      <w:r w:rsidR="00992160" w:rsidRPr="008A3EC1">
        <w:rPr>
          <w:lang w:val="tr-TR"/>
        </w:rPr>
        <w:instrText xml:space="preserve"> SEQ Table \* ARABIC </w:instrText>
      </w:r>
      <w:r w:rsidR="00992160" w:rsidRPr="008A3EC1">
        <w:rPr>
          <w:lang w:val="tr-TR"/>
        </w:rPr>
        <w:fldChar w:fldCharType="separate"/>
      </w:r>
      <w:r w:rsidR="00597D9B" w:rsidRPr="008A3EC1">
        <w:rPr>
          <w:noProof/>
          <w:lang w:val="tr-TR"/>
        </w:rPr>
        <w:t>1</w:t>
      </w:r>
      <w:r w:rsidR="00992160" w:rsidRPr="008A3EC1">
        <w:rPr>
          <w:noProof/>
          <w:lang w:val="tr-TR"/>
        </w:rPr>
        <w:fldChar w:fldCharType="end"/>
      </w:r>
      <w:bookmarkEnd w:id="6"/>
      <w:r w:rsidRPr="008A3EC1">
        <w:rPr>
          <w:lang w:val="tr-TR"/>
        </w:rPr>
        <w:t xml:space="preserve">. </w:t>
      </w:r>
      <w:r w:rsidR="009727EE" w:rsidRPr="008A3EC1">
        <w:rPr>
          <w:lang w:val="tr-TR"/>
        </w:rPr>
        <w:t>SPI</w:t>
      </w:r>
      <w:r w:rsidRPr="008A3EC1">
        <w:rPr>
          <w:lang w:val="tr-TR"/>
        </w:rPr>
        <w:t xml:space="preserve"> </w:t>
      </w:r>
      <w:r w:rsidR="00D2370B">
        <w:rPr>
          <w:lang w:val="tr-TR"/>
        </w:rPr>
        <w:t>Yazmaçları</w:t>
      </w:r>
    </w:p>
    <w:tbl>
      <w:tblPr>
        <w:tblStyle w:val="TableGrid"/>
        <w:tblW w:w="0" w:type="auto"/>
        <w:jc w:val="center"/>
        <w:tblLook w:val="04A0" w:firstRow="1" w:lastRow="0" w:firstColumn="1" w:lastColumn="0" w:noHBand="0" w:noVBand="1"/>
      </w:tblPr>
      <w:tblGrid>
        <w:gridCol w:w="1623"/>
        <w:gridCol w:w="1765"/>
        <w:gridCol w:w="1061"/>
        <w:gridCol w:w="1247"/>
        <w:gridCol w:w="3301"/>
      </w:tblGrid>
      <w:tr w:rsidR="0068293A" w:rsidRPr="008A3EC1" w14:paraId="771F9FE7" w14:textId="77777777" w:rsidTr="0042004C">
        <w:trPr>
          <w:jc w:val="center"/>
        </w:trPr>
        <w:tc>
          <w:tcPr>
            <w:tcW w:w="1623" w:type="dxa"/>
            <w:tcBorders>
              <w:top w:val="single" w:sz="4" w:space="0" w:color="auto"/>
              <w:left w:val="single" w:sz="4" w:space="0" w:color="auto"/>
              <w:bottom w:val="single" w:sz="4" w:space="0" w:color="auto"/>
              <w:right w:val="single" w:sz="4" w:space="0" w:color="auto"/>
            </w:tcBorders>
            <w:hideMark/>
          </w:tcPr>
          <w:p w14:paraId="1A1E3D9B" w14:textId="1B31BD63" w:rsidR="0068293A" w:rsidRPr="008A3EC1" w:rsidRDefault="00382E44" w:rsidP="0042004C">
            <w:pPr>
              <w:jc w:val="center"/>
              <w:rPr>
                <w:rFonts w:eastAsia="Arial" w:cs="Arial"/>
                <w:b/>
                <w:sz w:val="20"/>
                <w:szCs w:val="20"/>
                <w:lang w:val="tr-TR"/>
              </w:rPr>
            </w:pPr>
            <w:r>
              <w:rPr>
                <w:rFonts w:eastAsia="Arial" w:cs="Arial"/>
                <w:b/>
                <w:sz w:val="20"/>
                <w:szCs w:val="20"/>
                <w:lang w:val="tr-TR"/>
              </w:rPr>
              <w:t>Adı</w:t>
            </w:r>
          </w:p>
        </w:tc>
        <w:tc>
          <w:tcPr>
            <w:tcW w:w="1765" w:type="dxa"/>
            <w:tcBorders>
              <w:top w:val="single" w:sz="4" w:space="0" w:color="auto"/>
              <w:left w:val="single" w:sz="4" w:space="0" w:color="auto"/>
              <w:bottom w:val="single" w:sz="4" w:space="0" w:color="auto"/>
              <w:right w:val="single" w:sz="4" w:space="0" w:color="auto"/>
            </w:tcBorders>
            <w:hideMark/>
          </w:tcPr>
          <w:p w14:paraId="152E2506" w14:textId="5CB22857" w:rsidR="0068293A" w:rsidRPr="008A3EC1" w:rsidRDefault="00382E44" w:rsidP="0042004C">
            <w:pPr>
              <w:jc w:val="center"/>
              <w:rPr>
                <w:rFonts w:eastAsia="Arial" w:cs="Arial"/>
                <w:b/>
                <w:sz w:val="20"/>
                <w:szCs w:val="20"/>
                <w:lang w:val="tr-TR"/>
              </w:rPr>
            </w:pPr>
            <w:r>
              <w:rPr>
                <w:rFonts w:eastAsia="Arial" w:cs="Arial"/>
                <w:b/>
                <w:sz w:val="20"/>
                <w:szCs w:val="20"/>
                <w:lang w:val="tr-TR"/>
              </w:rPr>
              <w:t>Adresi</w:t>
            </w:r>
          </w:p>
        </w:tc>
        <w:tc>
          <w:tcPr>
            <w:tcW w:w="848" w:type="dxa"/>
            <w:tcBorders>
              <w:top w:val="single" w:sz="4" w:space="0" w:color="auto"/>
              <w:left w:val="single" w:sz="4" w:space="0" w:color="auto"/>
              <w:bottom w:val="single" w:sz="4" w:space="0" w:color="auto"/>
              <w:right w:val="single" w:sz="4" w:space="0" w:color="auto"/>
            </w:tcBorders>
          </w:tcPr>
          <w:p w14:paraId="264F161F" w14:textId="11ADFF0A" w:rsidR="0068293A" w:rsidRPr="008A3EC1" w:rsidRDefault="00382E44" w:rsidP="0042004C">
            <w:pPr>
              <w:jc w:val="center"/>
              <w:rPr>
                <w:rFonts w:eastAsia="Arial" w:cs="Arial"/>
                <w:b/>
                <w:sz w:val="20"/>
                <w:szCs w:val="20"/>
                <w:lang w:val="tr-TR"/>
              </w:rPr>
            </w:pPr>
            <w:r>
              <w:rPr>
                <w:rFonts w:eastAsia="Arial" w:cs="Arial"/>
                <w:b/>
                <w:sz w:val="20"/>
                <w:szCs w:val="20"/>
                <w:lang w:val="tr-TR"/>
              </w:rPr>
              <w:t>Genişliği</w:t>
            </w:r>
          </w:p>
        </w:tc>
        <w:tc>
          <w:tcPr>
            <w:tcW w:w="1247" w:type="dxa"/>
            <w:tcBorders>
              <w:top w:val="single" w:sz="4" w:space="0" w:color="auto"/>
              <w:left w:val="single" w:sz="4" w:space="0" w:color="auto"/>
              <w:bottom w:val="single" w:sz="4" w:space="0" w:color="auto"/>
              <w:right w:val="single" w:sz="4" w:space="0" w:color="auto"/>
            </w:tcBorders>
          </w:tcPr>
          <w:p w14:paraId="43106CEB" w14:textId="2565CE03" w:rsidR="0068293A" w:rsidRPr="008A3EC1" w:rsidRDefault="00382E44" w:rsidP="0042004C">
            <w:pPr>
              <w:jc w:val="center"/>
              <w:rPr>
                <w:rFonts w:eastAsia="Arial" w:cs="Arial"/>
                <w:b/>
                <w:sz w:val="20"/>
                <w:szCs w:val="20"/>
                <w:lang w:val="tr-TR"/>
              </w:rPr>
            </w:pPr>
            <w:r>
              <w:rPr>
                <w:rFonts w:eastAsia="Arial" w:cs="Arial"/>
                <w:b/>
                <w:sz w:val="20"/>
                <w:szCs w:val="20"/>
                <w:lang w:val="tr-TR"/>
              </w:rPr>
              <w:t>Erişimi</w:t>
            </w:r>
          </w:p>
        </w:tc>
        <w:tc>
          <w:tcPr>
            <w:tcW w:w="3301" w:type="dxa"/>
            <w:tcBorders>
              <w:top w:val="single" w:sz="4" w:space="0" w:color="auto"/>
              <w:left w:val="single" w:sz="4" w:space="0" w:color="auto"/>
              <w:bottom w:val="single" w:sz="4" w:space="0" w:color="auto"/>
              <w:right w:val="single" w:sz="4" w:space="0" w:color="auto"/>
            </w:tcBorders>
          </w:tcPr>
          <w:p w14:paraId="682F3C0D" w14:textId="618FB01F" w:rsidR="0068293A" w:rsidRPr="008A3EC1" w:rsidRDefault="00382E44" w:rsidP="0042004C">
            <w:pPr>
              <w:jc w:val="center"/>
              <w:rPr>
                <w:rFonts w:eastAsia="Arial" w:cs="Arial"/>
                <w:b/>
                <w:sz w:val="20"/>
                <w:szCs w:val="20"/>
                <w:lang w:val="tr-TR"/>
              </w:rPr>
            </w:pPr>
            <w:r>
              <w:rPr>
                <w:rFonts w:eastAsia="Arial" w:cs="Arial"/>
                <w:b/>
                <w:sz w:val="20"/>
                <w:szCs w:val="20"/>
                <w:lang w:val="tr-TR"/>
              </w:rPr>
              <w:t>Tanımı</w:t>
            </w:r>
          </w:p>
        </w:tc>
      </w:tr>
      <w:tr w:rsidR="0068293A" w:rsidRPr="008A3EC1" w14:paraId="1A9F7D73" w14:textId="77777777" w:rsidTr="0042004C">
        <w:trPr>
          <w:jc w:val="center"/>
        </w:trPr>
        <w:tc>
          <w:tcPr>
            <w:tcW w:w="1623" w:type="dxa"/>
            <w:tcBorders>
              <w:top w:val="single" w:sz="4" w:space="0" w:color="auto"/>
              <w:left w:val="single" w:sz="4" w:space="0" w:color="auto"/>
              <w:bottom w:val="single" w:sz="4" w:space="0" w:color="auto"/>
              <w:right w:val="single" w:sz="4" w:space="0" w:color="auto"/>
            </w:tcBorders>
            <w:hideMark/>
          </w:tcPr>
          <w:p w14:paraId="13465150" w14:textId="2A75DAB4" w:rsidR="0068293A" w:rsidRPr="008A3EC1" w:rsidRDefault="009727EE" w:rsidP="009727EE">
            <w:pPr>
              <w:jc w:val="center"/>
              <w:rPr>
                <w:rFonts w:eastAsia="Arial" w:cs="Arial"/>
                <w:sz w:val="20"/>
                <w:szCs w:val="20"/>
                <w:lang w:val="tr-TR"/>
              </w:rPr>
            </w:pPr>
            <w:r w:rsidRPr="008A3EC1">
              <w:rPr>
                <w:rFonts w:eastAsia="Arial" w:cs="Arial"/>
                <w:sz w:val="20"/>
                <w:szCs w:val="20"/>
                <w:lang w:val="tr-TR"/>
              </w:rPr>
              <w:t>SPCR</w:t>
            </w:r>
          </w:p>
        </w:tc>
        <w:tc>
          <w:tcPr>
            <w:tcW w:w="1765" w:type="dxa"/>
            <w:tcBorders>
              <w:top w:val="single" w:sz="4" w:space="0" w:color="auto"/>
              <w:left w:val="single" w:sz="4" w:space="0" w:color="auto"/>
              <w:bottom w:val="single" w:sz="4" w:space="0" w:color="auto"/>
              <w:right w:val="single" w:sz="4" w:space="0" w:color="auto"/>
            </w:tcBorders>
            <w:hideMark/>
          </w:tcPr>
          <w:p w14:paraId="0BAA2F3A" w14:textId="15081939" w:rsidR="0068293A" w:rsidRPr="008A3EC1" w:rsidRDefault="009727EE" w:rsidP="0042004C">
            <w:pPr>
              <w:jc w:val="center"/>
              <w:rPr>
                <w:rFonts w:eastAsia="Arial" w:cs="Arial"/>
                <w:sz w:val="20"/>
                <w:szCs w:val="20"/>
                <w:lang w:val="tr-TR"/>
              </w:rPr>
            </w:pPr>
            <w:r w:rsidRPr="008A3EC1">
              <w:rPr>
                <w:rFonts w:eastAsia="Arial" w:cs="Arial"/>
                <w:sz w:val="20"/>
                <w:szCs w:val="20"/>
                <w:lang w:val="tr-TR"/>
              </w:rPr>
              <w:t>0x80001100</w:t>
            </w:r>
          </w:p>
        </w:tc>
        <w:tc>
          <w:tcPr>
            <w:tcW w:w="848" w:type="dxa"/>
            <w:tcBorders>
              <w:top w:val="single" w:sz="4" w:space="0" w:color="auto"/>
              <w:left w:val="single" w:sz="4" w:space="0" w:color="auto"/>
              <w:bottom w:val="single" w:sz="4" w:space="0" w:color="auto"/>
              <w:right w:val="single" w:sz="4" w:space="0" w:color="auto"/>
            </w:tcBorders>
          </w:tcPr>
          <w:p w14:paraId="1AE26A49" w14:textId="114BB3AA" w:rsidR="0068293A" w:rsidRPr="008A3EC1" w:rsidRDefault="009727EE" w:rsidP="0042004C">
            <w:pPr>
              <w:jc w:val="center"/>
              <w:rPr>
                <w:rFonts w:eastAsia="Arial" w:cs="Arial"/>
                <w:sz w:val="20"/>
                <w:szCs w:val="20"/>
                <w:lang w:val="tr-TR"/>
              </w:rPr>
            </w:pPr>
            <w:r w:rsidRPr="008A3EC1">
              <w:rPr>
                <w:rFonts w:eastAsia="Arial" w:cs="Arial"/>
                <w:sz w:val="20"/>
                <w:szCs w:val="20"/>
                <w:lang w:val="tr-TR"/>
              </w:rPr>
              <w:t>8</w:t>
            </w:r>
          </w:p>
        </w:tc>
        <w:tc>
          <w:tcPr>
            <w:tcW w:w="1247" w:type="dxa"/>
            <w:tcBorders>
              <w:top w:val="single" w:sz="4" w:space="0" w:color="auto"/>
              <w:left w:val="single" w:sz="4" w:space="0" w:color="auto"/>
              <w:bottom w:val="single" w:sz="4" w:space="0" w:color="auto"/>
              <w:right w:val="single" w:sz="4" w:space="0" w:color="auto"/>
            </w:tcBorders>
          </w:tcPr>
          <w:p w14:paraId="7B143E6B" w14:textId="1ACC7634" w:rsidR="0068293A" w:rsidRPr="008A3EC1" w:rsidRDefault="0068293A" w:rsidP="0042004C">
            <w:pPr>
              <w:jc w:val="center"/>
              <w:rPr>
                <w:rFonts w:eastAsia="Arial" w:cs="Arial"/>
                <w:sz w:val="20"/>
                <w:szCs w:val="20"/>
                <w:lang w:val="tr-TR"/>
              </w:rPr>
            </w:pPr>
            <w:r w:rsidRPr="008A3EC1">
              <w:rPr>
                <w:rFonts w:eastAsia="Arial" w:cs="Arial"/>
                <w:sz w:val="20"/>
                <w:szCs w:val="20"/>
                <w:lang w:val="tr-TR"/>
              </w:rPr>
              <w:t>R</w:t>
            </w:r>
            <w:r w:rsidR="009727EE" w:rsidRPr="008A3EC1">
              <w:rPr>
                <w:rFonts w:eastAsia="Arial" w:cs="Arial"/>
                <w:sz w:val="20"/>
                <w:szCs w:val="20"/>
                <w:lang w:val="tr-TR"/>
              </w:rPr>
              <w:t>/W</w:t>
            </w:r>
          </w:p>
        </w:tc>
        <w:tc>
          <w:tcPr>
            <w:tcW w:w="3301" w:type="dxa"/>
            <w:tcBorders>
              <w:top w:val="single" w:sz="4" w:space="0" w:color="auto"/>
              <w:left w:val="single" w:sz="4" w:space="0" w:color="auto"/>
              <w:bottom w:val="single" w:sz="4" w:space="0" w:color="auto"/>
              <w:right w:val="single" w:sz="4" w:space="0" w:color="auto"/>
            </w:tcBorders>
          </w:tcPr>
          <w:p w14:paraId="52AB8F26" w14:textId="56F007C7" w:rsidR="0068293A" w:rsidRPr="008A3EC1" w:rsidRDefault="009727EE" w:rsidP="0042004C">
            <w:pPr>
              <w:jc w:val="center"/>
              <w:rPr>
                <w:rFonts w:eastAsia="Arial" w:cs="Arial"/>
                <w:sz w:val="20"/>
                <w:szCs w:val="20"/>
                <w:lang w:val="tr-TR"/>
              </w:rPr>
            </w:pPr>
            <w:r w:rsidRPr="008A3EC1">
              <w:rPr>
                <w:rFonts w:eastAsia="Arial" w:cs="Arial"/>
                <w:sz w:val="20"/>
                <w:szCs w:val="20"/>
                <w:lang w:val="tr-TR"/>
              </w:rPr>
              <w:t>Control register</w:t>
            </w:r>
          </w:p>
        </w:tc>
      </w:tr>
      <w:tr w:rsidR="0068293A" w:rsidRPr="008A3EC1" w14:paraId="7605C416" w14:textId="77777777" w:rsidTr="0042004C">
        <w:trPr>
          <w:jc w:val="center"/>
        </w:trPr>
        <w:tc>
          <w:tcPr>
            <w:tcW w:w="1623" w:type="dxa"/>
            <w:tcBorders>
              <w:top w:val="single" w:sz="4" w:space="0" w:color="auto"/>
              <w:left w:val="single" w:sz="4" w:space="0" w:color="auto"/>
              <w:bottom w:val="single" w:sz="4" w:space="0" w:color="auto"/>
              <w:right w:val="single" w:sz="4" w:space="0" w:color="auto"/>
            </w:tcBorders>
          </w:tcPr>
          <w:p w14:paraId="739C53AE" w14:textId="12CF037F" w:rsidR="0068293A" w:rsidRPr="008A3EC1" w:rsidRDefault="009727EE" w:rsidP="0042004C">
            <w:pPr>
              <w:jc w:val="center"/>
              <w:rPr>
                <w:rFonts w:eastAsia="Arial" w:cs="Arial"/>
                <w:sz w:val="20"/>
                <w:szCs w:val="20"/>
                <w:lang w:val="tr-TR"/>
              </w:rPr>
            </w:pPr>
            <w:r w:rsidRPr="008A3EC1">
              <w:rPr>
                <w:rFonts w:eastAsia="Arial" w:cs="Arial"/>
                <w:sz w:val="20"/>
                <w:szCs w:val="20"/>
                <w:lang w:val="tr-TR"/>
              </w:rPr>
              <w:t>SPSR</w:t>
            </w:r>
          </w:p>
        </w:tc>
        <w:tc>
          <w:tcPr>
            <w:tcW w:w="1765" w:type="dxa"/>
            <w:tcBorders>
              <w:top w:val="single" w:sz="4" w:space="0" w:color="auto"/>
              <w:left w:val="single" w:sz="4" w:space="0" w:color="auto"/>
              <w:bottom w:val="single" w:sz="4" w:space="0" w:color="auto"/>
              <w:right w:val="single" w:sz="4" w:space="0" w:color="auto"/>
            </w:tcBorders>
          </w:tcPr>
          <w:p w14:paraId="4F432F2C" w14:textId="42589D56" w:rsidR="0068293A" w:rsidRPr="008A3EC1" w:rsidRDefault="009727EE" w:rsidP="0042004C">
            <w:pPr>
              <w:jc w:val="center"/>
              <w:rPr>
                <w:rFonts w:eastAsia="Arial" w:cs="Arial"/>
                <w:sz w:val="20"/>
                <w:szCs w:val="20"/>
                <w:lang w:val="tr-TR"/>
              </w:rPr>
            </w:pPr>
            <w:r w:rsidRPr="008A3EC1">
              <w:rPr>
                <w:rFonts w:eastAsia="Arial" w:cs="Arial"/>
                <w:sz w:val="20"/>
                <w:szCs w:val="20"/>
                <w:lang w:val="tr-TR"/>
              </w:rPr>
              <w:t>0x80001108</w:t>
            </w:r>
          </w:p>
        </w:tc>
        <w:tc>
          <w:tcPr>
            <w:tcW w:w="848" w:type="dxa"/>
            <w:tcBorders>
              <w:top w:val="single" w:sz="4" w:space="0" w:color="auto"/>
              <w:left w:val="single" w:sz="4" w:space="0" w:color="auto"/>
              <w:bottom w:val="single" w:sz="4" w:space="0" w:color="auto"/>
              <w:right w:val="single" w:sz="4" w:space="0" w:color="auto"/>
            </w:tcBorders>
          </w:tcPr>
          <w:p w14:paraId="5F7599A7" w14:textId="3052C529" w:rsidR="0068293A" w:rsidRPr="008A3EC1" w:rsidRDefault="009727EE" w:rsidP="0042004C">
            <w:pPr>
              <w:jc w:val="center"/>
              <w:rPr>
                <w:rFonts w:eastAsia="Arial" w:cs="Arial"/>
                <w:sz w:val="20"/>
                <w:szCs w:val="20"/>
                <w:lang w:val="tr-TR"/>
              </w:rPr>
            </w:pPr>
            <w:r w:rsidRPr="008A3EC1">
              <w:rPr>
                <w:rFonts w:eastAsia="Arial" w:cs="Arial"/>
                <w:sz w:val="20"/>
                <w:szCs w:val="20"/>
                <w:lang w:val="tr-TR"/>
              </w:rPr>
              <w:t>8</w:t>
            </w:r>
          </w:p>
        </w:tc>
        <w:tc>
          <w:tcPr>
            <w:tcW w:w="1247" w:type="dxa"/>
            <w:tcBorders>
              <w:top w:val="single" w:sz="4" w:space="0" w:color="auto"/>
              <w:left w:val="single" w:sz="4" w:space="0" w:color="auto"/>
              <w:bottom w:val="single" w:sz="4" w:space="0" w:color="auto"/>
              <w:right w:val="single" w:sz="4" w:space="0" w:color="auto"/>
            </w:tcBorders>
          </w:tcPr>
          <w:p w14:paraId="3D94805F" w14:textId="77777777" w:rsidR="0068293A" w:rsidRPr="008A3EC1" w:rsidRDefault="0068293A" w:rsidP="0042004C">
            <w:pPr>
              <w:jc w:val="center"/>
              <w:rPr>
                <w:rFonts w:eastAsia="Arial" w:cs="Arial"/>
                <w:sz w:val="20"/>
                <w:szCs w:val="20"/>
                <w:lang w:val="tr-TR"/>
              </w:rPr>
            </w:pPr>
            <w:r w:rsidRPr="008A3EC1">
              <w:rPr>
                <w:rFonts w:eastAsia="Arial" w:cs="Arial"/>
                <w:sz w:val="20"/>
                <w:szCs w:val="20"/>
                <w:lang w:val="tr-TR"/>
              </w:rPr>
              <w:t>R/W</w:t>
            </w:r>
          </w:p>
        </w:tc>
        <w:tc>
          <w:tcPr>
            <w:tcW w:w="3301" w:type="dxa"/>
            <w:tcBorders>
              <w:top w:val="single" w:sz="4" w:space="0" w:color="auto"/>
              <w:left w:val="single" w:sz="4" w:space="0" w:color="auto"/>
              <w:bottom w:val="single" w:sz="4" w:space="0" w:color="auto"/>
              <w:right w:val="single" w:sz="4" w:space="0" w:color="auto"/>
            </w:tcBorders>
          </w:tcPr>
          <w:p w14:paraId="050D9B26" w14:textId="458153C3" w:rsidR="0068293A" w:rsidRPr="008A3EC1" w:rsidRDefault="009727EE" w:rsidP="0042004C">
            <w:pPr>
              <w:jc w:val="center"/>
              <w:rPr>
                <w:rFonts w:eastAsia="Arial" w:cs="Arial"/>
                <w:sz w:val="20"/>
                <w:szCs w:val="20"/>
                <w:lang w:val="tr-TR"/>
              </w:rPr>
            </w:pPr>
            <w:r w:rsidRPr="008A3EC1">
              <w:rPr>
                <w:rFonts w:eastAsia="Arial" w:cs="Arial"/>
                <w:sz w:val="20"/>
                <w:szCs w:val="20"/>
                <w:lang w:val="tr-TR"/>
              </w:rPr>
              <w:t>Status register</w:t>
            </w:r>
          </w:p>
        </w:tc>
      </w:tr>
      <w:tr w:rsidR="0068293A" w:rsidRPr="008A3EC1" w14:paraId="56FF5B3C" w14:textId="77777777" w:rsidTr="0042004C">
        <w:trPr>
          <w:jc w:val="center"/>
        </w:trPr>
        <w:tc>
          <w:tcPr>
            <w:tcW w:w="1623" w:type="dxa"/>
            <w:tcBorders>
              <w:top w:val="single" w:sz="4" w:space="0" w:color="auto"/>
              <w:left w:val="single" w:sz="4" w:space="0" w:color="auto"/>
              <w:bottom w:val="single" w:sz="4" w:space="0" w:color="auto"/>
              <w:right w:val="single" w:sz="4" w:space="0" w:color="auto"/>
            </w:tcBorders>
          </w:tcPr>
          <w:p w14:paraId="5640848A" w14:textId="02835B04" w:rsidR="0068293A" w:rsidRPr="008A3EC1" w:rsidRDefault="009727EE" w:rsidP="0042004C">
            <w:pPr>
              <w:jc w:val="center"/>
              <w:rPr>
                <w:rFonts w:eastAsia="Arial" w:cs="Arial"/>
                <w:sz w:val="20"/>
                <w:szCs w:val="20"/>
                <w:lang w:val="tr-TR"/>
              </w:rPr>
            </w:pPr>
            <w:r w:rsidRPr="008A3EC1">
              <w:rPr>
                <w:rFonts w:eastAsia="Arial" w:cs="Arial"/>
                <w:sz w:val="20"/>
                <w:szCs w:val="20"/>
                <w:lang w:val="tr-TR"/>
              </w:rPr>
              <w:t>SPDR</w:t>
            </w:r>
          </w:p>
        </w:tc>
        <w:tc>
          <w:tcPr>
            <w:tcW w:w="1765" w:type="dxa"/>
            <w:tcBorders>
              <w:top w:val="single" w:sz="4" w:space="0" w:color="auto"/>
              <w:left w:val="single" w:sz="4" w:space="0" w:color="auto"/>
              <w:bottom w:val="single" w:sz="4" w:space="0" w:color="auto"/>
              <w:right w:val="single" w:sz="4" w:space="0" w:color="auto"/>
            </w:tcBorders>
          </w:tcPr>
          <w:p w14:paraId="0429886A" w14:textId="7875D4CE" w:rsidR="0068293A" w:rsidRPr="008A3EC1" w:rsidRDefault="009727EE" w:rsidP="0042004C">
            <w:pPr>
              <w:jc w:val="center"/>
              <w:rPr>
                <w:rFonts w:eastAsia="Arial" w:cs="Arial"/>
                <w:sz w:val="20"/>
                <w:szCs w:val="20"/>
                <w:lang w:val="tr-TR"/>
              </w:rPr>
            </w:pPr>
            <w:r w:rsidRPr="008A3EC1">
              <w:rPr>
                <w:rFonts w:eastAsia="Arial" w:cs="Arial"/>
                <w:sz w:val="20"/>
                <w:szCs w:val="20"/>
                <w:lang w:val="tr-TR"/>
              </w:rPr>
              <w:t>0x80001110</w:t>
            </w:r>
          </w:p>
        </w:tc>
        <w:tc>
          <w:tcPr>
            <w:tcW w:w="848" w:type="dxa"/>
            <w:tcBorders>
              <w:top w:val="single" w:sz="4" w:space="0" w:color="auto"/>
              <w:left w:val="single" w:sz="4" w:space="0" w:color="auto"/>
              <w:bottom w:val="single" w:sz="4" w:space="0" w:color="auto"/>
              <w:right w:val="single" w:sz="4" w:space="0" w:color="auto"/>
            </w:tcBorders>
          </w:tcPr>
          <w:p w14:paraId="4862FBA9" w14:textId="651129F8" w:rsidR="0068293A" w:rsidRPr="008A3EC1" w:rsidRDefault="009727EE" w:rsidP="0042004C">
            <w:pPr>
              <w:jc w:val="center"/>
              <w:rPr>
                <w:rFonts w:eastAsia="Arial" w:cs="Arial"/>
                <w:sz w:val="20"/>
                <w:szCs w:val="20"/>
                <w:lang w:val="tr-TR"/>
              </w:rPr>
            </w:pPr>
            <w:r w:rsidRPr="008A3EC1">
              <w:rPr>
                <w:rFonts w:eastAsia="Arial" w:cs="Arial"/>
                <w:sz w:val="20"/>
                <w:szCs w:val="20"/>
                <w:lang w:val="tr-TR"/>
              </w:rPr>
              <w:t>8</w:t>
            </w:r>
          </w:p>
        </w:tc>
        <w:tc>
          <w:tcPr>
            <w:tcW w:w="1247" w:type="dxa"/>
            <w:tcBorders>
              <w:top w:val="single" w:sz="4" w:space="0" w:color="auto"/>
              <w:left w:val="single" w:sz="4" w:space="0" w:color="auto"/>
              <w:bottom w:val="single" w:sz="4" w:space="0" w:color="auto"/>
              <w:right w:val="single" w:sz="4" w:space="0" w:color="auto"/>
            </w:tcBorders>
          </w:tcPr>
          <w:p w14:paraId="185D623B" w14:textId="77777777" w:rsidR="0068293A" w:rsidRPr="008A3EC1" w:rsidRDefault="0068293A" w:rsidP="0042004C">
            <w:pPr>
              <w:jc w:val="center"/>
              <w:rPr>
                <w:rFonts w:eastAsia="Arial" w:cs="Arial"/>
                <w:sz w:val="20"/>
                <w:szCs w:val="20"/>
                <w:lang w:val="tr-TR"/>
              </w:rPr>
            </w:pPr>
            <w:r w:rsidRPr="008A3EC1">
              <w:rPr>
                <w:rFonts w:eastAsia="Arial" w:cs="Arial"/>
                <w:sz w:val="20"/>
                <w:szCs w:val="20"/>
                <w:lang w:val="tr-TR"/>
              </w:rPr>
              <w:t>R/W</w:t>
            </w:r>
          </w:p>
        </w:tc>
        <w:tc>
          <w:tcPr>
            <w:tcW w:w="3301" w:type="dxa"/>
            <w:tcBorders>
              <w:top w:val="single" w:sz="4" w:space="0" w:color="auto"/>
              <w:left w:val="single" w:sz="4" w:space="0" w:color="auto"/>
              <w:bottom w:val="single" w:sz="4" w:space="0" w:color="auto"/>
              <w:right w:val="single" w:sz="4" w:space="0" w:color="auto"/>
            </w:tcBorders>
          </w:tcPr>
          <w:p w14:paraId="518E311F" w14:textId="0D202A8A" w:rsidR="0068293A" w:rsidRPr="008A3EC1" w:rsidRDefault="009727EE" w:rsidP="0042004C">
            <w:pPr>
              <w:jc w:val="center"/>
              <w:rPr>
                <w:rFonts w:eastAsia="Arial" w:cs="Arial"/>
                <w:sz w:val="20"/>
                <w:szCs w:val="20"/>
                <w:lang w:val="tr-TR"/>
              </w:rPr>
            </w:pPr>
            <w:r w:rsidRPr="008A3EC1">
              <w:rPr>
                <w:rFonts w:eastAsia="Arial" w:cs="Arial"/>
                <w:sz w:val="20"/>
                <w:szCs w:val="20"/>
                <w:lang w:val="tr-TR"/>
              </w:rPr>
              <w:t>Data register</w:t>
            </w:r>
          </w:p>
        </w:tc>
      </w:tr>
      <w:tr w:rsidR="0068293A" w:rsidRPr="008A3EC1" w14:paraId="550509C4" w14:textId="77777777" w:rsidTr="0042004C">
        <w:trPr>
          <w:jc w:val="center"/>
        </w:trPr>
        <w:tc>
          <w:tcPr>
            <w:tcW w:w="1623" w:type="dxa"/>
            <w:tcBorders>
              <w:top w:val="single" w:sz="4" w:space="0" w:color="auto"/>
              <w:left w:val="single" w:sz="4" w:space="0" w:color="auto"/>
              <w:bottom w:val="single" w:sz="4" w:space="0" w:color="auto"/>
              <w:right w:val="single" w:sz="4" w:space="0" w:color="auto"/>
            </w:tcBorders>
          </w:tcPr>
          <w:p w14:paraId="1D5BF8FF" w14:textId="6B14D671" w:rsidR="0068293A" w:rsidRPr="008A3EC1" w:rsidRDefault="009727EE" w:rsidP="0042004C">
            <w:pPr>
              <w:jc w:val="center"/>
              <w:rPr>
                <w:rFonts w:eastAsia="Arial" w:cs="Arial"/>
                <w:sz w:val="20"/>
                <w:szCs w:val="20"/>
                <w:lang w:val="tr-TR"/>
              </w:rPr>
            </w:pPr>
            <w:r w:rsidRPr="008A3EC1">
              <w:rPr>
                <w:rFonts w:eastAsia="Arial" w:cs="Arial"/>
                <w:sz w:val="20"/>
                <w:szCs w:val="20"/>
                <w:lang w:val="tr-TR"/>
              </w:rPr>
              <w:t>SPER</w:t>
            </w:r>
          </w:p>
        </w:tc>
        <w:tc>
          <w:tcPr>
            <w:tcW w:w="1765" w:type="dxa"/>
            <w:tcBorders>
              <w:top w:val="single" w:sz="4" w:space="0" w:color="auto"/>
              <w:left w:val="single" w:sz="4" w:space="0" w:color="auto"/>
              <w:bottom w:val="single" w:sz="4" w:space="0" w:color="auto"/>
              <w:right w:val="single" w:sz="4" w:space="0" w:color="auto"/>
            </w:tcBorders>
          </w:tcPr>
          <w:p w14:paraId="6C6C0D33" w14:textId="45D11F51" w:rsidR="0068293A" w:rsidRPr="008A3EC1" w:rsidRDefault="009727EE" w:rsidP="0042004C">
            <w:pPr>
              <w:jc w:val="center"/>
              <w:rPr>
                <w:rFonts w:eastAsia="Arial" w:cs="Arial"/>
                <w:sz w:val="20"/>
                <w:szCs w:val="20"/>
                <w:lang w:val="tr-TR"/>
              </w:rPr>
            </w:pPr>
            <w:r w:rsidRPr="008A3EC1">
              <w:rPr>
                <w:rFonts w:eastAsia="Arial" w:cs="Arial"/>
                <w:sz w:val="20"/>
                <w:szCs w:val="20"/>
                <w:lang w:val="tr-TR"/>
              </w:rPr>
              <w:t>0x80001118</w:t>
            </w:r>
          </w:p>
        </w:tc>
        <w:tc>
          <w:tcPr>
            <w:tcW w:w="848" w:type="dxa"/>
            <w:tcBorders>
              <w:top w:val="single" w:sz="4" w:space="0" w:color="auto"/>
              <w:left w:val="single" w:sz="4" w:space="0" w:color="auto"/>
              <w:bottom w:val="single" w:sz="4" w:space="0" w:color="auto"/>
              <w:right w:val="single" w:sz="4" w:space="0" w:color="auto"/>
            </w:tcBorders>
          </w:tcPr>
          <w:p w14:paraId="08435112" w14:textId="7961A7E6" w:rsidR="0068293A" w:rsidRPr="008A3EC1" w:rsidRDefault="009727EE" w:rsidP="009727EE">
            <w:pPr>
              <w:jc w:val="center"/>
              <w:rPr>
                <w:rFonts w:eastAsia="Arial" w:cs="Arial"/>
                <w:sz w:val="20"/>
                <w:szCs w:val="20"/>
                <w:lang w:val="tr-TR"/>
              </w:rPr>
            </w:pPr>
            <w:r w:rsidRPr="008A3EC1">
              <w:rPr>
                <w:rFonts w:eastAsia="Arial" w:cs="Arial"/>
                <w:sz w:val="20"/>
                <w:szCs w:val="20"/>
                <w:lang w:val="tr-TR"/>
              </w:rPr>
              <w:t>8</w:t>
            </w:r>
          </w:p>
        </w:tc>
        <w:tc>
          <w:tcPr>
            <w:tcW w:w="1247" w:type="dxa"/>
            <w:tcBorders>
              <w:top w:val="single" w:sz="4" w:space="0" w:color="auto"/>
              <w:left w:val="single" w:sz="4" w:space="0" w:color="auto"/>
              <w:bottom w:val="single" w:sz="4" w:space="0" w:color="auto"/>
              <w:right w:val="single" w:sz="4" w:space="0" w:color="auto"/>
            </w:tcBorders>
          </w:tcPr>
          <w:p w14:paraId="1989D69D" w14:textId="77777777" w:rsidR="0068293A" w:rsidRPr="008A3EC1" w:rsidRDefault="0068293A" w:rsidP="0042004C">
            <w:pPr>
              <w:jc w:val="center"/>
              <w:rPr>
                <w:rFonts w:eastAsia="Arial" w:cs="Arial"/>
                <w:sz w:val="20"/>
                <w:szCs w:val="20"/>
                <w:lang w:val="tr-TR"/>
              </w:rPr>
            </w:pPr>
            <w:r w:rsidRPr="008A3EC1">
              <w:rPr>
                <w:rFonts w:eastAsia="Arial" w:cs="Arial"/>
                <w:sz w:val="20"/>
                <w:szCs w:val="20"/>
                <w:lang w:val="tr-TR"/>
              </w:rPr>
              <w:t>R/W</w:t>
            </w:r>
          </w:p>
        </w:tc>
        <w:tc>
          <w:tcPr>
            <w:tcW w:w="3301" w:type="dxa"/>
            <w:tcBorders>
              <w:top w:val="single" w:sz="4" w:space="0" w:color="auto"/>
              <w:left w:val="single" w:sz="4" w:space="0" w:color="auto"/>
              <w:bottom w:val="single" w:sz="4" w:space="0" w:color="auto"/>
              <w:right w:val="single" w:sz="4" w:space="0" w:color="auto"/>
            </w:tcBorders>
          </w:tcPr>
          <w:p w14:paraId="57FB0BEB" w14:textId="4DBE886C" w:rsidR="0068293A" w:rsidRPr="008A3EC1" w:rsidRDefault="009727EE" w:rsidP="0042004C">
            <w:pPr>
              <w:jc w:val="center"/>
              <w:rPr>
                <w:rFonts w:eastAsia="Arial" w:cs="Arial"/>
                <w:sz w:val="20"/>
                <w:szCs w:val="20"/>
                <w:lang w:val="tr-TR"/>
              </w:rPr>
            </w:pPr>
            <w:r w:rsidRPr="008A3EC1">
              <w:rPr>
                <w:rFonts w:eastAsia="Arial" w:cs="Arial"/>
                <w:sz w:val="20"/>
                <w:szCs w:val="20"/>
                <w:lang w:val="tr-TR"/>
              </w:rPr>
              <w:t>Extensions register</w:t>
            </w:r>
          </w:p>
        </w:tc>
      </w:tr>
      <w:tr w:rsidR="0068293A" w:rsidRPr="008A3EC1" w14:paraId="0E1FC405" w14:textId="77777777" w:rsidTr="0042004C">
        <w:trPr>
          <w:jc w:val="center"/>
        </w:trPr>
        <w:tc>
          <w:tcPr>
            <w:tcW w:w="1623" w:type="dxa"/>
            <w:tcBorders>
              <w:top w:val="single" w:sz="4" w:space="0" w:color="auto"/>
              <w:left w:val="single" w:sz="4" w:space="0" w:color="auto"/>
              <w:bottom w:val="single" w:sz="4" w:space="0" w:color="auto"/>
              <w:right w:val="single" w:sz="4" w:space="0" w:color="auto"/>
            </w:tcBorders>
          </w:tcPr>
          <w:p w14:paraId="3D548469" w14:textId="33AD9614" w:rsidR="0068293A" w:rsidRPr="008A3EC1" w:rsidRDefault="009727EE" w:rsidP="0042004C">
            <w:pPr>
              <w:jc w:val="center"/>
              <w:rPr>
                <w:rFonts w:eastAsia="Arial" w:cs="Arial"/>
                <w:sz w:val="20"/>
                <w:szCs w:val="20"/>
                <w:lang w:val="tr-TR"/>
              </w:rPr>
            </w:pPr>
            <w:r w:rsidRPr="008A3EC1">
              <w:rPr>
                <w:rFonts w:eastAsia="Arial" w:cs="Arial"/>
                <w:sz w:val="20"/>
                <w:szCs w:val="20"/>
                <w:lang w:val="tr-TR"/>
              </w:rPr>
              <w:t>SPCS</w:t>
            </w:r>
          </w:p>
        </w:tc>
        <w:tc>
          <w:tcPr>
            <w:tcW w:w="1765" w:type="dxa"/>
            <w:tcBorders>
              <w:top w:val="single" w:sz="4" w:space="0" w:color="auto"/>
              <w:left w:val="single" w:sz="4" w:space="0" w:color="auto"/>
              <w:bottom w:val="single" w:sz="4" w:space="0" w:color="auto"/>
              <w:right w:val="single" w:sz="4" w:space="0" w:color="auto"/>
            </w:tcBorders>
          </w:tcPr>
          <w:p w14:paraId="6E6892AC" w14:textId="38CD9C48" w:rsidR="0068293A" w:rsidRPr="008A3EC1" w:rsidRDefault="009727EE" w:rsidP="0042004C">
            <w:pPr>
              <w:jc w:val="center"/>
              <w:rPr>
                <w:rFonts w:eastAsia="Arial" w:cs="Arial"/>
                <w:sz w:val="20"/>
                <w:szCs w:val="20"/>
                <w:lang w:val="tr-TR"/>
              </w:rPr>
            </w:pPr>
            <w:r w:rsidRPr="008A3EC1">
              <w:rPr>
                <w:rFonts w:eastAsia="Arial" w:cs="Arial"/>
                <w:sz w:val="20"/>
                <w:szCs w:val="20"/>
                <w:lang w:val="tr-TR"/>
              </w:rPr>
              <w:t>0x80001120</w:t>
            </w:r>
          </w:p>
        </w:tc>
        <w:tc>
          <w:tcPr>
            <w:tcW w:w="848" w:type="dxa"/>
            <w:tcBorders>
              <w:top w:val="single" w:sz="4" w:space="0" w:color="auto"/>
              <w:left w:val="single" w:sz="4" w:space="0" w:color="auto"/>
              <w:bottom w:val="single" w:sz="4" w:space="0" w:color="auto"/>
              <w:right w:val="single" w:sz="4" w:space="0" w:color="auto"/>
            </w:tcBorders>
          </w:tcPr>
          <w:p w14:paraId="3CCFCB38" w14:textId="6BEAA05B" w:rsidR="0068293A" w:rsidRPr="008A3EC1" w:rsidRDefault="009727EE" w:rsidP="0042004C">
            <w:pPr>
              <w:jc w:val="center"/>
              <w:rPr>
                <w:rFonts w:eastAsia="Arial" w:cs="Arial"/>
                <w:sz w:val="20"/>
                <w:szCs w:val="20"/>
                <w:lang w:val="tr-TR"/>
              </w:rPr>
            </w:pPr>
            <w:r w:rsidRPr="008A3EC1">
              <w:rPr>
                <w:rFonts w:eastAsia="Arial" w:cs="Arial"/>
                <w:sz w:val="20"/>
                <w:szCs w:val="20"/>
                <w:lang w:val="tr-TR"/>
              </w:rPr>
              <w:t>8</w:t>
            </w:r>
          </w:p>
        </w:tc>
        <w:tc>
          <w:tcPr>
            <w:tcW w:w="1247" w:type="dxa"/>
            <w:tcBorders>
              <w:top w:val="single" w:sz="4" w:space="0" w:color="auto"/>
              <w:left w:val="single" w:sz="4" w:space="0" w:color="auto"/>
              <w:bottom w:val="single" w:sz="4" w:space="0" w:color="auto"/>
              <w:right w:val="single" w:sz="4" w:space="0" w:color="auto"/>
            </w:tcBorders>
          </w:tcPr>
          <w:p w14:paraId="0AB3EB34" w14:textId="77777777" w:rsidR="0068293A" w:rsidRPr="008A3EC1" w:rsidRDefault="0068293A" w:rsidP="0042004C">
            <w:pPr>
              <w:jc w:val="center"/>
              <w:rPr>
                <w:rFonts w:eastAsia="Arial" w:cs="Arial"/>
                <w:sz w:val="20"/>
                <w:szCs w:val="20"/>
                <w:lang w:val="tr-TR"/>
              </w:rPr>
            </w:pPr>
            <w:r w:rsidRPr="008A3EC1">
              <w:rPr>
                <w:rFonts w:eastAsia="Arial" w:cs="Arial"/>
                <w:sz w:val="20"/>
                <w:szCs w:val="20"/>
                <w:lang w:val="tr-TR"/>
              </w:rPr>
              <w:t>R/W</w:t>
            </w:r>
          </w:p>
        </w:tc>
        <w:tc>
          <w:tcPr>
            <w:tcW w:w="3301" w:type="dxa"/>
            <w:tcBorders>
              <w:top w:val="single" w:sz="4" w:space="0" w:color="auto"/>
              <w:left w:val="single" w:sz="4" w:space="0" w:color="auto"/>
              <w:bottom w:val="single" w:sz="4" w:space="0" w:color="auto"/>
              <w:right w:val="single" w:sz="4" w:space="0" w:color="auto"/>
            </w:tcBorders>
          </w:tcPr>
          <w:p w14:paraId="3352E4C9" w14:textId="11B59927" w:rsidR="0068293A" w:rsidRPr="008A3EC1" w:rsidRDefault="009727EE" w:rsidP="0042004C">
            <w:pPr>
              <w:jc w:val="center"/>
              <w:rPr>
                <w:rFonts w:eastAsia="Arial" w:cs="Arial"/>
                <w:sz w:val="20"/>
                <w:szCs w:val="20"/>
                <w:lang w:val="tr-TR"/>
              </w:rPr>
            </w:pPr>
            <w:r w:rsidRPr="008A3EC1">
              <w:rPr>
                <w:rFonts w:eastAsia="Arial" w:cs="Arial"/>
                <w:sz w:val="20"/>
                <w:szCs w:val="20"/>
                <w:lang w:val="tr-TR"/>
              </w:rPr>
              <w:t>CS register</w:t>
            </w:r>
          </w:p>
        </w:tc>
      </w:tr>
    </w:tbl>
    <w:p w14:paraId="352FA96F" w14:textId="0CF06ED6" w:rsidR="009727EE" w:rsidRPr="008A3EC1" w:rsidRDefault="009727EE" w:rsidP="009727EE">
      <w:pPr>
        <w:rPr>
          <w:lang w:val="tr-TR"/>
        </w:rPr>
      </w:pPr>
    </w:p>
    <w:p w14:paraId="51B98F2D" w14:textId="5D274513" w:rsidR="0068293A" w:rsidRPr="008A3EC1" w:rsidRDefault="00065019" w:rsidP="0068293A">
      <w:pPr>
        <w:rPr>
          <w:rFonts w:cs="Arial"/>
          <w:bCs/>
          <w:color w:val="00000A"/>
          <w:lang w:val="tr-TR"/>
        </w:rPr>
      </w:pPr>
      <w:r w:rsidRPr="008A3EC1">
        <w:rPr>
          <w:rFonts w:cs="Arial"/>
          <w:bCs/>
          <w:color w:val="00000A"/>
          <w:lang w:val="tr-TR"/>
        </w:rPr>
        <w:t xml:space="preserve">SPI </w:t>
      </w:r>
      <w:r w:rsidR="00B747B6">
        <w:rPr>
          <w:rFonts w:cs="Arial"/>
          <w:bCs/>
          <w:color w:val="00000A"/>
          <w:lang w:val="tr-TR"/>
        </w:rPr>
        <w:t>Denetleme Yazmacı</w:t>
      </w:r>
      <w:r w:rsidRPr="008A3EC1">
        <w:rPr>
          <w:rFonts w:cs="Arial"/>
          <w:bCs/>
          <w:color w:val="00000A"/>
          <w:lang w:val="tr-TR"/>
        </w:rPr>
        <w:t xml:space="preserve"> (</w:t>
      </w:r>
      <w:r w:rsidR="00715004" w:rsidRPr="008A3EC1">
        <w:rPr>
          <w:rFonts w:cs="Arial"/>
          <w:bCs/>
          <w:color w:val="00000A"/>
          <w:lang w:val="tr-TR"/>
        </w:rPr>
        <w:t>SPCR</w:t>
      </w:r>
      <w:r w:rsidRPr="008A3EC1">
        <w:rPr>
          <w:rFonts w:cs="Arial"/>
          <w:bCs/>
          <w:color w:val="00000A"/>
          <w:lang w:val="tr-TR"/>
        </w:rPr>
        <w:t>)</w:t>
      </w:r>
      <w:r w:rsidR="00715004" w:rsidRPr="008A3EC1">
        <w:rPr>
          <w:rFonts w:cs="Arial"/>
          <w:bCs/>
          <w:color w:val="00000A"/>
          <w:lang w:val="tr-TR"/>
        </w:rPr>
        <w:t xml:space="preserve"> </w:t>
      </w:r>
      <w:r w:rsidR="00B747B6">
        <w:rPr>
          <w:rFonts w:cs="Arial"/>
          <w:bCs/>
          <w:color w:val="00000A"/>
          <w:lang w:val="tr-TR"/>
        </w:rPr>
        <w:t>SPI modülünü denetler</w:t>
      </w:r>
      <w:r w:rsidR="00715004" w:rsidRPr="008A3EC1">
        <w:rPr>
          <w:rFonts w:cs="Arial"/>
          <w:bCs/>
          <w:color w:val="00000A"/>
          <w:lang w:val="tr-TR"/>
        </w:rPr>
        <w:t xml:space="preserve">; </w:t>
      </w:r>
      <w:r w:rsidR="00715004" w:rsidRPr="008A3EC1">
        <w:rPr>
          <w:rFonts w:cs="Arial"/>
          <w:bCs/>
          <w:color w:val="00000A"/>
          <w:lang w:val="tr-TR"/>
        </w:rPr>
        <w:fldChar w:fldCharType="begin"/>
      </w:r>
      <w:r w:rsidR="00715004" w:rsidRPr="008A3EC1">
        <w:rPr>
          <w:rFonts w:cs="Arial"/>
          <w:bCs/>
          <w:color w:val="00000A"/>
          <w:lang w:val="tr-TR"/>
        </w:rPr>
        <w:instrText xml:space="preserve"> REF _Ref47345949 \h </w:instrText>
      </w:r>
      <w:r w:rsidR="00715004" w:rsidRPr="008A3EC1">
        <w:rPr>
          <w:rFonts w:cs="Arial"/>
          <w:bCs/>
          <w:color w:val="00000A"/>
          <w:lang w:val="tr-TR"/>
        </w:rPr>
      </w:r>
      <w:r w:rsidR="00715004" w:rsidRPr="008A3EC1">
        <w:rPr>
          <w:rFonts w:cs="Arial"/>
          <w:bCs/>
          <w:color w:val="00000A"/>
          <w:lang w:val="tr-TR"/>
        </w:rPr>
        <w:fldChar w:fldCharType="separate"/>
      </w:r>
      <w:r w:rsidR="00597D9B" w:rsidRPr="008A3EC1">
        <w:rPr>
          <w:lang w:val="tr-TR"/>
        </w:rPr>
        <w:t>Tabl</w:t>
      </w:r>
      <w:r w:rsidR="00B747B6">
        <w:rPr>
          <w:lang w:val="tr-TR"/>
        </w:rPr>
        <w:t>o</w:t>
      </w:r>
      <w:r w:rsidR="00597D9B" w:rsidRPr="008A3EC1">
        <w:rPr>
          <w:lang w:val="tr-TR"/>
        </w:rPr>
        <w:t xml:space="preserve"> </w:t>
      </w:r>
      <w:r w:rsidR="00597D9B" w:rsidRPr="008A3EC1">
        <w:rPr>
          <w:noProof/>
          <w:lang w:val="tr-TR"/>
        </w:rPr>
        <w:t>2</w:t>
      </w:r>
      <w:r w:rsidR="00715004" w:rsidRPr="008A3EC1">
        <w:rPr>
          <w:rFonts w:cs="Arial"/>
          <w:bCs/>
          <w:color w:val="00000A"/>
          <w:lang w:val="tr-TR"/>
        </w:rPr>
        <w:fldChar w:fldCharType="end"/>
      </w:r>
      <w:r w:rsidR="00715004" w:rsidRPr="008A3EC1">
        <w:rPr>
          <w:rFonts w:cs="Arial"/>
          <w:bCs/>
          <w:color w:val="00000A"/>
          <w:lang w:val="tr-TR"/>
        </w:rPr>
        <w:t xml:space="preserve"> </w:t>
      </w:r>
      <w:r w:rsidR="00E94671">
        <w:rPr>
          <w:rFonts w:cs="Arial"/>
          <w:bCs/>
          <w:color w:val="00000A"/>
          <w:lang w:val="tr-TR"/>
        </w:rPr>
        <w:t>bitlerinin işlevlerini gösterir</w:t>
      </w:r>
      <w:r w:rsidR="00715004" w:rsidRPr="008A3EC1">
        <w:rPr>
          <w:rFonts w:cs="Arial"/>
          <w:bCs/>
          <w:color w:val="00000A"/>
          <w:lang w:val="tr-TR"/>
        </w:rPr>
        <w:t>.</w:t>
      </w:r>
    </w:p>
    <w:p w14:paraId="5BE005E1" w14:textId="796E485F" w:rsidR="00715004" w:rsidRPr="008A3EC1" w:rsidRDefault="00715004" w:rsidP="00715004">
      <w:pPr>
        <w:pStyle w:val="Caption"/>
        <w:jc w:val="center"/>
        <w:rPr>
          <w:lang w:val="tr-TR"/>
        </w:rPr>
      </w:pPr>
      <w:bookmarkStart w:id="7" w:name="_Ref47345949"/>
      <w:r w:rsidRPr="008A3EC1">
        <w:rPr>
          <w:lang w:val="tr-TR"/>
        </w:rPr>
        <w:t>Tabl</w:t>
      </w:r>
      <w:r w:rsidR="007E041F">
        <w:rPr>
          <w:lang w:val="tr-TR"/>
        </w:rPr>
        <w:t>o</w:t>
      </w:r>
      <w:r w:rsidRPr="008A3EC1">
        <w:rPr>
          <w:lang w:val="tr-TR"/>
        </w:rPr>
        <w:t xml:space="preserve"> </w:t>
      </w:r>
      <w:r w:rsidR="00992160" w:rsidRPr="008A3EC1">
        <w:rPr>
          <w:lang w:val="tr-TR"/>
        </w:rPr>
        <w:fldChar w:fldCharType="begin"/>
      </w:r>
      <w:r w:rsidR="00992160" w:rsidRPr="008A3EC1">
        <w:rPr>
          <w:lang w:val="tr-TR"/>
        </w:rPr>
        <w:instrText xml:space="preserve"> SEQ Table \* ARABIC </w:instrText>
      </w:r>
      <w:r w:rsidR="00992160" w:rsidRPr="008A3EC1">
        <w:rPr>
          <w:lang w:val="tr-TR"/>
        </w:rPr>
        <w:fldChar w:fldCharType="separate"/>
      </w:r>
      <w:r w:rsidR="00597D9B" w:rsidRPr="008A3EC1">
        <w:rPr>
          <w:noProof/>
          <w:lang w:val="tr-TR"/>
        </w:rPr>
        <w:t>2</w:t>
      </w:r>
      <w:r w:rsidR="00992160" w:rsidRPr="008A3EC1">
        <w:rPr>
          <w:noProof/>
          <w:lang w:val="tr-TR"/>
        </w:rPr>
        <w:fldChar w:fldCharType="end"/>
      </w:r>
      <w:bookmarkEnd w:id="7"/>
      <w:r w:rsidRPr="008A3EC1">
        <w:rPr>
          <w:lang w:val="tr-TR"/>
        </w:rPr>
        <w:t xml:space="preserve">. </w:t>
      </w:r>
      <w:r w:rsidRPr="008A3EC1">
        <w:rPr>
          <w:rFonts w:cs="Arial"/>
          <w:bCs/>
          <w:color w:val="00000A"/>
          <w:lang w:val="tr-TR"/>
        </w:rPr>
        <w:t>SPCR</w:t>
      </w:r>
      <w:r w:rsidRPr="008A3EC1">
        <w:rPr>
          <w:lang w:val="tr-TR"/>
        </w:rPr>
        <w:t xml:space="preserve"> bit</w:t>
      </w:r>
      <w:r w:rsidR="00206872">
        <w:rPr>
          <w:lang w:val="tr-TR"/>
        </w:rPr>
        <w:t>leri</w:t>
      </w:r>
    </w:p>
    <w:tbl>
      <w:tblPr>
        <w:tblStyle w:val="TableGrid"/>
        <w:tblW w:w="0" w:type="auto"/>
        <w:jc w:val="center"/>
        <w:tblLook w:val="04A0" w:firstRow="1" w:lastRow="0" w:firstColumn="1" w:lastColumn="0" w:noHBand="0" w:noVBand="1"/>
      </w:tblPr>
      <w:tblGrid>
        <w:gridCol w:w="562"/>
        <w:gridCol w:w="993"/>
        <w:gridCol w:w="6945"/>
      </w:tblGrid>
      <w:tr w:rsidR="00715004" w:rsidRPr="008A3EC1" w14:paraId="3ADB3E55" w14:textId="77777777" w:rsidTr="00715004">
        <w:trPr>
          <w:jc w:val="center"/>
        </w:trPr>
        <w:tc>
          <w:tcPr>
            <w:tcW w:w="562" w:type="dxa"/>
            <w:tcBorders>
              <w:top w:val="single" w:sz="4" w:space="0" w:color="auto"/>
              <w:left w:val="single" w:sz="4" w:space="0" w:color="auto"/>
              <w:bottom w:val="single" w:sz="4" w:space="0" w:color="auto"/>
              <w:right w:val="single" w:sz="4" w:space="0" w:color="auto"/>
            </w:tcBorders>
            <w:hideMark/>
          </w:tcPr>
          <w:p w14:paraId="3C4E7948" w14:textId="77777777" w:rsidR="00715004" w:rsidRPr="008A3EC1" w:rsidRDefault="00715004" w:rsidP="0042004C">
            <w:pPr>
              <w:jc w:val="center"/>
              <w:rPr>
                <w:rFonts w:eastAsia="Arial" w:cs="Arial"/>
                <w:b/>
                <w:lang w:val="tr-TR"/>
              </w:rPr>
            </w:pPr>
            <w:r w:rsidRPr="008A3EC1">
              <w:rPr>
                <w:rFonts w:eastAsia="Arial" w:cs="Arial"/>
                <w:b/>
                <w:lang w:val="tr-TR"/>
              </w:rPr>
              <w:t>Bit</w:t>
            </w:r>
          </w:p>
        </w:tc>
        <w:tc>
          <w:tcPr>
            <w:tcW w:w="993" w:type="dxa"/>
            <w:tcBorders>
              <w:top w:val="single" w:sz="4" w:space="0" w:color="auto"/>
              <w:left w:val="single" w:sz="4" w:space="0" w:color="auto"/>
              <w:bottom w:val="single" w:sz="4" w:space="0" w:color="auto"/>
              <w:right w:val="single" w:sz="4" w:space="0" w:color="auto"/>
            </w:tcBorders>
            <w:hideMark/>
          </w:tcPr>
          <w:p w14:paraId="298F9241" w14:textId="50E0C6ED" w:rsidR="00715004" w:rsidRPr="008A3EC1" w:rsidRDefault="00041AD6" w:rsidP="0042004C">
            <w:pPr>
              <w:jc w:val="center"/>
              <w:rPr>
                <w:rFonts w:eastAsia="Arial" w:cs="Arial"/>
                <w:b/>
                <w:lang w:val="tr-TR"/>
              </w:rPr>
            </w:pPr>
            <w:r>
              <w:rPr>
                <w:rFonts w:eastAsia="Arial" w:cs="Arial"/>
                <w:b/>
                <w:lang w:val="tr-TR"/>
              </w:rPr>
              <w:t>Erişim</w:t>
            </w:r>
          </w:p>
        </w:tc>
        <w:tc>
          <w:tcPr>
            <w:tcW w:w="6945" w:type="dxa"/>
            <w:tcBorders>
              <w:top w:val="single" w:sz="4" w:space="0" w:color="auto"/>
              <w:left w:val="single" w:sz="4" w:space="0" w:color="auto"/>
              <w:bottom w:val="single" w:sz="4" w:space="0" w:color="auto"/>
              <w:right w:val="single" w:sz="4" w:space="0" w:color="auto"/>
            </w:tcBorders>
          </w:tcPr>
          <w:p w14:paraId="5807B5EE" w14:textId="46511E3C" w:rsidR="00715004" w:rsidRPr="008A3EC1" w:rsidRDefault="00486414" w:rsidP="0042004C">
            <w:pPr>
              <w:jc w:val="center"/>
              <w:rPr>
                <w:rFonts w:eastAsia="Arial" w:cs="Arial"/>
                <w:b/>
                <w:lang w:val="tr-TR"/>
              </w:rPr>
            </w:pPr>
            <w:r>
              <w:rPr>
                <w:rFonts w:eastAsia="Arial" w:cs="Arial"/>
                <w:b/>
                <w:lang w:val="tr-TR"/>
              </w:rPr>
              <w:t xml:space="preserve">Adı </w:t>
            </w:r>
            <w:r w:rsidR="00F063EA" w:rsidRPr="008A3EC1">
              <w:rPr>
                <w:rFonts w:eastAsia="Arial" w:cs="Arial"/>
                <w:b/>
                <w:lang w:val="tr-TR"/>
              </w:rPr>
              <w:t xml:space="preserve">&amp; </w:t>
            </w:r>
            <w:r>
              <w:rPr>
                <w:rFonts w:eastAsia="Arial" w:cs="Arial"/>
                <w:b/>
                <w:lang w:val="tr-TR"/>
              </w:rPr>
              <w:t>Tanımı</w:t>
            </w:r>
          </w:p>
        </w:tc>
      </w:tr>
      <w:tr w:rsidR="00715004" w:rsidRPr="008A3EC1" w14:paraId="3A028E67" w14:textId="77777777" w:rsidTr="00715004">
        <w:trPr>
          <w:jc w:val="center"/>
        </w:trPr>
        <w:tc>
          <w:tcPr>
            <w:tcW w:w="562" w:type="dxa"/>
            <w:tcBorders>
              <w:top w:val="single" w:sz="4" w:space="0" w:color="auto"/>
              <w:left w:val="single" w:sz="4" w:space="0" w:color="auto"/>
              <w:bottom w:val="single" w:sz="4" w:space="0" w:color="auto"/>
              <w:right w:val="single" w:sz="4" w:space="0" w:color="auto"/>
            </w:tcBorders>
          </w:tcPr>
          <w:p w14:paraId="07F318AD" w14:textId="031E69A3" w:rsidR="00715004" w:rsidRPr="008A3EC1" w:rsidRDefault="00715004" w:rsidP="0042004C">
            <w:pPr>
              <w:jc w:val="center"/>
              <w:rPr>
                <w:rFonts w:eastAsia="Arial" w:cs="Arial"/>
                <w:sz w:val="20"/>
                <w:lang w:val="tr-TR"/>
              </w:rPr>
            </w:pPr>
            <w:r w:rsidRPr="008A3EC1">
              <w:rPr>
                <w:rFonts w:eastAsia="Arial" w:cs="Arial"/>
                <w:sz w:val="20"/>
                <w:lang w:val="tr-TR"/>
              </w:rPr>
              <w:t>0:1</w:t>
            </w:r>
          </w:p>
        </w:tc>
        <w:tc>
          <w:tcPr>
            <w:tcW w:w="993" w:type="dxa"/>
            <w:tcBorders>
              <w:top w:val="single" w:sz="4" w:space="0" w:color="auto"/>
              <w:left w:val="single" w:sz="4" w:space="0" w:color="auto"/>
              <w:bottom w:val="single" w:sz="4" w:space="0" w:color="auto"/>
              <w:right w:val="single" w:sz="4" w:space="0" w:color="auto"/>
            </w:tcBorders>
          </w:tcPr>
          <w:p w14:paraId="14065781" w14:textId="77777777" w:rsidR="00715004" w:rsidRPr="008A3EC1" w:rsidRDefault="00715004" w:rsidP="0042004C">
            <w:pPr>
              <w:jc w:val="center"/>
              <w:rPr>
                <w:rFonts w:eastAsia="Arial" w:cs="Arial"/>
                <w:sz w:val="20"/>
                <w:lang w:val="tr-TR"/>
              </w:rPr>
            </w:pPr>
            <w:r w:rsidRPr="008A3EC1">
              <w:rPr>
                <w:rFonts w:eastAsia="Arial" w:cs="Arial"/>
                <w:sz w:val="20"/>
                <w:lang w:val="tr-TR"/>
              </w:rPr>
              <w:t>R/W</w:t>
            </w:r>
          </w:p>
        </w:tc>
        <w:tc>
          <w:tcPr>
            <w:tcW w:w="6945" w:type="dxa"/>
            <w:tcBorders>
              <w:top w:val="single" w:sz="4" w:space="0" w:color="auto"/>
              <w:left w:val="single" w:sz="4" w:space="0" w:color="auto"/>
              <w:bottom w:val="single" w:sz="4" w:space="0" w:color="auto"/>
              <w:right w:val="single" w:sz="4" w:space="0" w:color="auto"/>
            </w:tcBorders>
          </w:tcPr>
          <w:p w14:paraId="05EBA040" w14:textId="3839D5D6" w:rsidR="00715004" w:rsidRPr="008A3EC1" w:rsidRDefault="00715004" w:rsidP="0024362D">
            <w:pPr>
              <w:rPr>
                <w:rFonts w:eastAsia="Arial" w:cs="Arial"/>
                <w:b/>
                <w:sz w:val="20"/>
                <w:lang w:val="tr-TR"/>
              </w:rPr>
            </w:pPr>
            <w:r w:rsidRPr="008A3EC1">
              <w:rPr>
                <w:rFonts w:eastAsia="Arial" w:cs="Arial"/>
                <w:b/>
                <w:sz w:val="20"/>
                <w:lang w:val="tr-TR"/>
              </w:rPr>
              <w:t>SPR</w:t>
            </w:r>
          </w:p>
          <w:p w14:paraId="3B6F5AFE" w14:textId="04B47EB9" w:rsidR="00715004" w:rsidRPr="008A3EC1" w:rsidRDefault="00F063EA" w:rsidP="0024362D">
            <w:pPr>
              <w:rPr>
                <w:rFonts w:eastAsia="Arial" w:cs="Arial"/>
                <w:sz w:val="20"/>
                <w:lang w:val="tr-TR"/>
              </w:rPr>
            </w:pPr>
            <w:r w:rsidRPr="008A3EC1">
              <w:rPr>
                <w:rFonts w:eastAsia="Arial" w:cs="Arial"/>
                <w:sz w:val="20"/>
                <w:lang w:val="tr-TR"/>
              </w:rPr>
              <w:t xml:space="preserve">SPI </w:t>
            </w:r>
            <w:r w:rsidR="00E803BF" w:rsidRPr="008A3EC1">
              <w:rPr>
                <w:rFonts w:eastAsia="Arial" w:cs="Arial"/>
                <w:sz w:val="20"/>
                <w:lang w:val="tr-TR"/>
              </w:rPr>
              <w:t xml:space="preserve">clock Rate: </w:t>
            </w:r>
            <w:r w:rsidR="00715004" w:rsidRPr="008A3EC1">
              <w:rPr>
                <w:rFonts w:eastAsia="Arial" w:cs="Arial"/>
                <w:sz w:val="20"/>
                <w:lang w:val="tr-TR"/>
              </w:rPr>
              <w:t>These bits select the SPI clock rate.</w:t>
            </w:r>
          </w:p>
        </w:tc>
      </w:tr>
      <w:tr w:rsidR="00715004" w:rsidRPr="008A3EC1" w14:paraId="30277AD0" w14:textId="77777777" w:rsidTr="00715004">
        <w:trPr>
          <w:jc w:val="center"/>
        </w:trPr>
        <w:tc>
          <w:tcPr>
            <w:tcW w:w="562" w:type="dxa"/>
            <w:tcBorders>
              <w:top w:val="single" w:sz="4" w:space="0" w:color="auto"/>
              <w:left w:val="single" w:sz="4" w:space="0" w:color="auto"/>
              <w:bottom w:val="single" w:sz="4" w:space="0" w:color="auto"/>
              <w:right w:val="single" w:sz="4" w:space="0" w:color="auto"/>
            </w:tcBorders>
          </w:tcPr>
          <w:p w14:paraId="0F1DCDE0" w14:textId="43F47555" w:rsidR="00715004" w:rsidRPr="008A3EC1" w:rsidRDefault="00715004" w:rsidP="0042004C">
            <w:pPr>
              <w:jc w:val="center"/>
              <w:rPr>
                <w:rFonts w:eastAsia="Arial" w:cs="Arial"/>
                <w:sz w:val="20"/>
                <w:lang w:val="tr-TR"/>
              </w:rPr>
            </w:pPr>
            <w:r w:rsidRPr="008A3EC1">
              <w:rPr>
                <w:rFonts w:eastAsia="Arial" w:cs="Arial"/>
                <w:sz w:val="20"/>
                <w:lang w:val="tr-TR"/>
              </w:rPr>
              <w:t>2</w:t>
            </w:r>
          </w:p>
        </w:tc>
        <w:tc>
          <w:tcPr>
            <w:tcW w:w="993" w:type="dxa"/>
            <w:tcBorders>
              <w:top w:val="single" w:sz="4" w:space="0" w:color="auto"/>
              <w:left w:val="single" w:sz="4" w:space="0" w:color="auto"/>
              <w:bottom w:val="single" w:sz="4" w:space="0" w:color="auto"/>
              <w:right w:val="single" w:sz="4" w:space="0" w:color="auto"/>
            </w:tcBorders>
          </w:tcPr>
          <w:p w14:paraId="056FD6A8" w14:textId="77777777" w:rsidR="00715004" w:rsidRPr="008A3EC1" w:rsidRDefault="00715004" w:rsidP="0042004C">
            <w:pPr>
              <w:jc w:val="center"/>
              <w:rPr>
                <w:rFonts w:eastAsia="Arial" w:cs="Arial"/>
                <w:sz w:val="20"/>
                <w:lang w:val="tr-TR"/>
              </w:rPr>
            </w:pPr>
            <w:r w:rsidRPr="008A3EC1">
              <w:rPr>
                <w:rFonts w:eastAsia="Arial" w:cs="Arial"/>
                <w:sz w:val="20"/>
                <w:lang w:val="tr-TR"/>
              </w:rPr>
              <w:t>R/W</w:t>
            </w:r>
          </w:p>
        </w:tc>
        <w:tc>
          <w:tcPr>
            <w:tcW w:w="6945" w:type="dxa"/>
            <w:tcBorders>
              <w:top w:val="single" w:sz="4" w:space="0" w:color="auto"/>
              <w:left w:val="single" w:sz="4" w:space="0" w:color="auto"/>
              <w:bottom w:val="single" w:sz="4" w:space="0" w:color="auto"/>
              <w:right w:val="single" w:sz="4" w:space="0" w:color="auto"/>
            </w:tcBorders>
          </w:tcPr>
          <w:p w14:paraId="166B78DA" w14:textId="0CBC0707" w:rsidR="00715004" w:rsidRPr="008A3EC1" w:rsidRDefault="00715004" w:rsidP="0024362D">
            <w:pPr>
              <w:rPr>
                <w:rFonts w:eastAsia="Arial" w:cs="Arial"/>
                <w:b/>
                <w:sz w:val="20"/>
                <w:lang w:val="tr-TR"/>
              </w:rPr>
            </w:pPr>
            <w:r w:rsidRPr="008A3EC1">
              <w:rPr>
                <w:rFonts w:eastAsia="Arial" w:cs="Arial"/>
                <w:b/>
                <w:sz w:val="20"/>
                <w:lang w:val="tr-TR"/>
              </w:rPr>
              <w:t>CPHA</w:t>
            </w:r>
          </w:p>
          <w:p w14:paraId="3407F3FA" w14:textId="62A07EB4" w:rsidR="00715004" w:rsidRPr="008A3EC1" w:rsidRDefault="00E803BF" w:rsidP="0024362D">
            <w:pPr>
              <w:rPr>
                <w:rFonts w:eastAsia="Arial" w:cs="Arial"/>
                <w:sz w:val="20"/>
                <w:lang w:val="tr-TR"/>
              </w:rPr>
            </w:pPr>
            <w:r w:rsidRPr="008A3EC1">
              <w:rPr>
                <w:rFonts w:eastAsia="Arial" w:cs="Arial"/>
                <w:sz w:val="20"/>
                <w:lang w:val="tr-TR"/>
              </w:rPr>
              <w:t xml:space="preserve">Clock Phase: </w:t>
            </w:r>
            <w:r w:rsidR="0024362D" w:rsidRPr="008A3EC1">
              <w:rPr>
                <w:rFonts w:eastAsia="Arial" w:cs="Arial"/>
                <w:sz w:val="20"/>
                <w:lang w:val="tr-TR"/>
              </w:rPr>
              <w:t>D</w:t>
            </w:r>
            <w:r w:rsidRPr="008A3EC1">
              <w:rPr>
                <w:rFonts w:eastAsia="Arial" w:cs="Arial"/>
                <w:sz w:val="20"/>
                <w:lang w:val="tr-TR"/>
              </w:rPr>
              <w:t xml:space="preserve">etermines the phase of sampling and sending data. When CPHA = 1, new data is shifted onto the wire at the </w:t>
            </w:r>
            <w:r w:rsidR="00616044" w:rsidRPr="008A3EC1">
              <w:rPr>
                <w:rFonts w:eastAsia="Arial" w:cs="Arial"/>
                <w:sz w:val="20"/>
                <w:lang w:val="tr-TR"/>
              </w:rPr>
              <w:t>leading</w:t>
            </w:r>
            <w:r w:rsidRPr="008A3EC1">
              <w:rPr>
                <w:rFonts w:eastAsia="Arial" w:cs="Arial"/>
                <w:sz w:val="20"/>
                <w:lang w:val="tr-TR"/>
              </w:rPr>
              <w:t xml:space="preserve"> edge and data is sampled on the </w:t>
            </w:r>
            <w:r w:rsidR="00616044" w:rsidRPr="008A3EC1">
              <w:rPr>
                <w:rFonts w:eastAsia="Arial" w:cs="Arial"/>
                <w:sz w:val="20"/>
                <w:lang w:val="tr-TR"/>
              </w:rPr>
              <w:t>trailing</w:t>
            </w:r>
            <w:r w:rsidRPr="008A3EC1">
              <w:rPr>
                <w:rFonts w:eastAsia="Arial" w:cs="Arial"/>
                <w:sz w:val="20"/>
                <w:lang w:val="tr-TR"/>
              </w:rPr>
              <w:t xml:space="preserve"> edge. When CPHA = 0, new data is shifted onto the wire at the </w:t>
            </w:r>
            <w:r w:rsidR="00616044" w:rsidRPr="008A3EC1">
              <w:rPr>
                <w:rFonts w:eastAsia="Arial" w:cs="Arial"/>
                <w:sz w:val="20"/>
                <w:lang w:val="tr-TR"/>
              </w:rPr>
              <w:t>trailing</w:t>
            </w:r>
            <w:r w:rsidRPr="008A3EC1">
              <w:rPr>
                <w:rFonts w:eastAsia="Arial" w:cs="Arial"/>
                <w:sz w:val="20"/>
                <w:lang w:val="tr-TR"/>
              </w:rPr>
              <w:t xml:space="preserve"> edge and sampled on the </w:t>
            </w:r>
            <w:r w:rsidR="00616044" w:rsidRPr="008A3EC1">
              <w:rPr>
                <w:rFonts w:eastAsia="Arial" w:cs="Arial"/>
                <w:sz w:val="20"/>
                <w:lang w:val="tr-TR"/>
              </w:rPr>
              <w:t>leading</w:t>
            </w:r>
            <w:r w:rsidRPr="008A3EC1">
              <w:rPr>
                <w:rFonts w:eastAsia="Arial" w:cs="Arial"/>
                <w:sz w:val="20"/>
                <w:lang w:val="tr-TR"/>
              </w:rPr>
              <w:t xml:space="preserve"> edge.</w:t>
            </w:r>
          </w:p>
        </w:tc>
      </w:tr>
      <w:tr w:rsidR="00715004" w:rsidRPr="008A3EC1" w14:paraId="55C8962C" w14:textId="77777777" w:rsidTr="00715004">
        <w:trPr>
          <w:jc w:val="center"/>
        </w:trPr>
        <w:tc>
          <w:tcPr>
            <w:tcW w:w="562" w:type="dxa"/>
            <w:tcBorders>
              <w:top w:val="single" w:sz="4" w:space="0" w:color="auto"/>
              <w:left w:val="single" w:sz="4" w:space="0" w:color="auto"/>
              <w:bottom w:val="single" w:sz="4" w:space="0" w:color="auto"/>
              <w:right w:val="single" w:sz="4" w:space="0" w:color="auto"/>
            </w:tcBorders>
          </w:tcPr>
          <w:p w14:paraId="759F51DB" w14:textId="446C2BB2" w:rsidR="00715004" w:rsidRPr="008A3EC1" w:rsidRDefault="00715004" w:rsidP="0042004C">
            <w:pPr>
              <w:jc w:val="center"/>
              <w:rPr>
                <w:rFonts w:eastAsia="Arial" w:cs="Arial"/>
                <w:sz w:val="20"/>
                <w:lang w:val="tr-TR"/>
              </w:rPr>
            </w:pPr>
            <w:r w:rsidRPr="008A3EC1">
              <w:rPr>
                <w:rFonts w:eastAsia="Arial" w:cs="Arial"/>
                <w:sz w:val="20"/>
                <w:lang w:val="tr-TR"/>
              </w:rPr>
              <w:t>3</w:t>
            </w:r>
          </w:p>
        </w:tc>
        <w:tc>
          <w:tcPr>
            <w:tcW w:w="993" w:type="dxa"/>
            <w:tcBorders>
              <w:top w:val="single" w:sz="4" w:space="0" w:color="auto"/>
              <w:left w:val="single" w:sz="4" w:space="0" w:color="auto"/>
              <w:bottom w:val="single" w:sz="4" w:space="0" w:color="auto"/>
              <w:right w:val="single" w:sz="4" w:space="0" w:color="auto"/>
            </w:tcBorders>
          </w:tcPr>
          <w:p w14:paraId="7C1425A8" w14:textId="77777777" w:rsidR="00715004" w:rsidRPr="008A3EC1" w:rsidRDefault="00715004" w:rsidP="0042004C">
            <w:pPr>
              <w:jc w:val="center"/>
              <w:rPr>
                <w:rFonts w:eastAsia="Arial" w:cs="Arial"/>
                <w:sz w:val="20"/>
                <w:lang w:val="tr-TR"/>
              </w:rPr>
            </w:pPr>
            <w:r w:rsidRPr="008A3EC1">
              <w:rPr>
                <w:rFonts w:eastAsia="Arial" w:cs="Arial"/>
                <w:sz w:val="20"/>
                <w:lang w:val="tr-TR"/>
              </w:rPr>
              <w:t>R/W</w:t>
            </w:r>
          </w:p>
        </w:tc>
        <w:tc>
          <w:tcPr>
            <w:tcW w:w="6945" w:type="dxa"/>
            <w:tcBorders>
              <w:top w:val="single" w:sz="4" w:space="0" w:color="auto"/>
              <w:left w:val="single" w:sz="4" w:space="0" w:color="auto"/>
              <w:bottom w:val="single" w:sz="4" w:space="0" w:color="auto"/>
              <w:right w:val="single" w:sz="4" w:space="0" w:color="auto"/>
            </w:tcBorders>
          </w:tcPr>
          <w:p w14:paraId="086839B0" w14:textId="50A22969" w:rsidR="00715004" w:rsidRPr="008A3EC1" w:rsidRDefault="00715004" w:rsidP="0024362D">
            <w:pPr>
              <w:rPr>
                <w:rFonts w:eastAsia="Arial" w:cs="Arial"/>
                <w:b/>
                <w:sz w:val="20"/>
                <w:lang w:val="tr-TR"/>
              </w:rPr>
            </w:pPr>
            <w:r w:rsidRPr="008A3EC1">
              <w:rPr>
                <w:rFonts w:eastAsia="Arial" w:cs="Arial"/>
                <w:b/>
                <w:sz w:val="20"/>
                <w:lang w:val="tr-TR"/>
              </w:rPr>
              <w:t>CPOL</w:t>
            </w:r>
          </w:p>
          <w:p w14:paraId="2179B95B" w14:textId="7ED33102" w:rsidR="00715004" w:rsidRPr="008A3EC1" w:rsidRDefault="00E803BF" w:rsidP="0024362D">
            <w:pPr>
              <w:rPr>
                <w:rFonts w:eastAsia="Arial" w:cs="Arial"/>
                <w:sz w:val="20"/>
                <w:lang w:val="tr-TR"/>
              </w:rPr>
            </w:pPr>
            <w:r w:rsidRPr="008A3EC1">
              <w:rPr>
                <w:rFonts w:eastAsia="Arial" w:cs="Arial"/>
                <w:sz w:val="20"/>
                <w:lang w:val="tr-TR"/>
              </w:rPr>
              <w:t>Clock Polarity: Determines idle state of SPI clock (SCK). When CPOL = 0, SCK idles at 0, when CPOL = 1, SCK idles at 1.</w:t>
            </w:r>
          </w:p>
        </w:tc>
      </w:tr>
      <w:tr w:rsidR="00715004" w:rsidRPr="008A3EC1" w14:paraId="6D7A6E6D" w14:textId="77777777" w:rsidTr="00715004">
        <w:trPr>
          <w:jc w:val="center"/>
        </w:trPr>
        <w:tc>
          <w:tcPr>
            <w:tcW w:w="562" w:type="dxa"/>
            <w:tcBorders>
              <w:top w:val="single" w:sz="4" w:space="0" w:color="auto"/>
              <w:left w:val="single" w:sz="4" w:space="0" w:color="auto"/>
              <w:bottom w:val="single" w:sz="4" w:space="0" w:color="auto"/>
              <w:right w:val="single" w:sz="4" w:space="0" w:color="auto"/>
            </w:tcBorders>
          </w:tcPr>
          <w:p w14:paraId="0B360615" w14:textId="1B9B0794" w:rsidR="00715004" w:rsidRPr="008A3EC1" w:rsidRDefault="00715004" w:rsidP="0042004C">
            <w:pPr>
              <w:jc w:val="center"/>
              <w:rPr>
                <w:rFonts w:eastAsia="Arial" w:cs="Arial"/>
                <w:sz w:val="20"/>
                <w:lang w:val="tr-TR"/>
              </w:rPr>
            </w:pPr>
            <w:r w:rsidRPr="008A3EC1">
              <w:rPr>
                <w:rFonts w:eastAsia="Arial" w:cs="Arial"/>
                <w:sz w:val="20"/>
                <w:lang w:val="tr-TR"/>
              </w:rPr>
              <w:t>4</w:t>
            </w:r>
          </w:p>
        </w:tc>
        <w:tc>
          <w:tcPr>
            <w:tcW w:w="993" w:type="dxa"/>
            <w:tcBorders>
              <w:top w:val="single" w:sz="4" w:space="0" w:color="auto"/>
              <w:left w:val="single" w:sz="4" w:space="0" w:color="auto"/>
              <w:bottom w:val="single" w:sz="4" w:space="0" w:color="auto"/>
              <w:right w:val="single" w:sz="4" w:space="0" w:color="auto"/>
            </w:tcBorders>
          </w:tcPr>
          <w:p w14:paraId="3293FCEA" w14:textId="77777777" w:rsidR="00715004" w:rsidRPr="008A3EC1" w:rsidRDefault="00715004" w:rsidP="0042004C">
            <w:pPr>
              <w:jc w:val="center"/>
              <w:rPr>
                <w:rFonts w:eastAsia="Arial" w:cs="Arial"/>
                <w:sz w:val="20"/>
                <w:lang w:val="tr-TR"/>
              </w:rPr>
            </w:pPr>
            <w:r w:rsidRPr="008A3EC1">
              <w:rPr>
                <w:rFonts w:eastAsia="Arial" w:cs="Arial"/>
                <w:sz w:val="20"/>
                <w:lang w:val="tr-TR"/>
              </w:rPr>
              <w:t>R/W</w:t>
            </w:r>
          </w:p>
        </w:tc>
        <w:tc>
          <w:tcPr>
            <w:tcW w:w="6945" w:type="dxa"/>
            <w:tcBorders>
              <w:top w:val="single" w:sz="4" w:space="0" w:color="auto"/>
              <w:left w:val="single" w:sz="4" w:space="0" w:color="auto"/>
              <w:bottom w:val="single" w:sz="4" w:space="0" w:color="auto"/>
              <w:right w:val="single" w:sz="4" w:space="0" w:color="auto"/>
            </w:tcBorders>
          </w:tcPr>
          <w:p w14:paraId="1409CEF2" w14:textId="17744B26" w:rsidR="00715004" w:rsidRPr="008A3EC1" w:rsidRDefault="00715004" w:rsidP="0024362D">
            <w:pPr>
              <w:rPr>
                <w:rFonts w:eastAsia="Arial" w:cs="Arial"/>
                <w:b/>
                <w:sz w:val="20"/>
                <w:lang w:val="tr-TR"/>
              </w:rPr>
            </w:pPr>
            <w:r w:rsidRPr="008A3EC1">
              <w:rPr>
                <w:rFonts w:eastAsia="Arial" w:cs="Arial"/>
                <w:b/>
                <w:sz w:val="20"/>
                <w:lang w:val="tr-TR"/>
              </w:rPr>
              <w:t>MSTR</w:t>
            </w:r>
          </w:p>
          <w:p w14:paraId="5754DBA0" w14:textId="38727853" w:rsidR="00715004" w:rsidRPr="008A3EC1" w:rsidRDefault="0041330A" w:rsidP="0024362D">
            <w:pPr>
              <w:rPr>
                <w:rFonts w:eastAsia="Arial" w:cs="Arial"/>
                <w:sz w:val="20"/>
                <w:lang w:val="tr-TR"/>
              </w:rPr>
            </w:pPr>
            <w:r w:rsidRPr="008A3EC1">
              <w:rPr>
                <w:rFonts w:eastAsia="Arial" w:cs="Arial"/>
                <w:sz w:val="20"/>
                <w:lang w:val="tr-TR"/>
              </w:rPr>
              <w:t>Mode Select: When MSTR = 1,</w:t>
            </w:r>
            <w:r w:rsidR="00715004" w:rsidRPr="008A3EC1">
              <w:rPr>
                <w:rFonts w:eastAsia="Arial" w:cs="Arial"/>
                <w:sz w:val="20"/>
                <w:lang w:val="tr-TR"/>
              </w:rPr>
              <w:t xml:space="preserve"> the </w:t>
            </w:r>
            <w:r w:rsidRPr="008A3EC1">
              <w:rPr>
                <w:rFonts w:eastAsia="Arial" w:cs="Arial"/>
                <w:sz w:val="20"/>
                <w:lang w:val="tr-TR"/>
              </w:rPr>
              <w:t xml:space="preserve">SPI </w:t>
            </w:r>
            <w:r w:rsidR="00715004" w:rsidRPr="008A3EC1">
              <w:rPr>
                <w:rFonts w:eastAsia="Arial" w:cs="Arial"/>
                <w:sz w:val="20"/>
                <w:lang w:val="tr-TR"/>
              </w:rPr>
              <w:t xml:space="preserve">core is a </w:t>
            </w:r>
            <w:r w:rsidR="00351B3F" w:rsidRPr="008A3EC1">
              <w:rPr>
                <w:rFonts w:eastAsia="Arial" w:cs="Arial"/>
                <w:sz w:val="20"/>
                <w:lang w:val="tr-TR"/>
              </w:rPr>
              <w:t>controller</w:t>
            </w:r>
            <w:r w:rsidR="00715004" w:rsidRPr="008A3EC1">
              <w:rPr>
                <w:rFonts w:eastAsia="Arial" w:cs="Arial"/>
                <w:sz w:val="20"/>
                <w:lang w:val="tr-TR"/>
              </w:rPr>
              <w:t xml:space="preserve"> device. This is the only supported mode for this controller.</w:t>
            </w:r>
          </w:p>
        </w:tc>
      </w:tr>
      <w:tr w:rsidR="00715004" w:rsidRPr="008A3EC1" w14:paraId="48C920CF" w14:textId="77777777" w:rsidTr="00715004">
        <w:trPr>
          <w:jc w:val="center"/>
        </w:trPr>
        <w:tc>
          <w:tcPr>
            <w:tcW w:w="562" w:type="dxa"/>
            <w:tcBorders>
              <w:top w:val="single" w:sz="4" w:space="0" w:color="auto"/>
              <w:left w:val="single" w:sz="4" w:space="0" w:color="auto"/>
              <w:bottom w:val="single" w:sz="4" w:space="0" w:color="auto"/>
              <w:right w:val="single" w:sz="4" w:space="0" w:color="auto"/>
            </w:tcBorders>
          </w:tcPr>
          <w:p w14:paraId="0CEB3B9E" w14:textId="548443FD" w:rsidR="00715004" w:rsidRPr="008A3EC1" w:rsidRDefault="00715004" w:rsidP="0042004C">
            <w:pPr>
              <w:jc w:val="center"/>
              <w:rPr>
                <w:rFonts w:eastAsia="Arial" w:cs="Arial"/>
                <w:sz w:val="20"/>
                <w:lang w:val="tr-TR"/>
              </w:rPr>
            </w:pPr>
            <w:r w:rsidRPr="008A3EC1">
              <w:rPr>
                <w:rFonts w:eastAsia="Arial" w:cs="Arial"/>
                <w:sz w:val="20"/>
                <w:lang w:val="tr-TR"/>
              </w:rPr>
              <w:t>6</w:t>
            </w:r>
          </w:p>
        </w:tc>
        <w:tc>
          <w:tcPr>
            <w:tcW w:w="993" w:type="dxa"/>
            <w:tcBorders>
              <w:top w:val="single" w:sz="4" w:space="0" w:color="auto"/>
              <w:left w:val="single" w:sz="4" w:space="0" w:color="auto"/>
              <w:bottom w:val="single" w:sz="4" w:space="0" w:color="auto"/>
              <w:right w:val="single" w:sz="4" w:space="0" w:color="auto"/>
            </w:tcBorders>
          </w:tcPr>
          <w:p w14:paraId="375AE528" w14:textId="77777777" w:rsidR="00715004" w:rsidRPr="008A3EC1" w:rsidRDefault="00715004" w:rsidP="0042004C">
            <w:pPr>
              <w:jc w:val="center"/>
              <w:rPr>
                <w:rFonts w:eastAsia="Arial" w:cs="Arial"/>
                <w:sz w:val="20"/>
                <w:lang w:val="tr-TR"/>
              </w:rPr>
            </w:pPr>
            <w:r w:rsidRPr="008A3EC1">
              <w:rPr>
                <w:rFonts w:eastAsia="Arial" w:cs="Arial"/>
                <w:sz w:val="20"/>
                <w:lang w:val="tr-TR"/>
              </w:rPr>
              <w:t>R/W</w:t>
            </w:r>
          </w:p>
        </w:tc>
        <w:tc>
          <w:tcPr>
            <w:tcW w:w="6945" w:type="dxa"/>
            <w:tcBorders>
              <w:top w:val="single" w:sz="4" w:space="0" w:color="auto"/>
              <w:left w:val="single" w:sz="4" w:space="0" w:color="auto"/>
              <w:bottom w:val="single" w:sz="4" w:space="0" w:color="auto"/>
              <w:right w:val="single" w:sz="4" w:space="0" w:color="auto"/>
            </w:tcBorders>
          </w:tcPr>
          <w:p w14:paraId="25D79CB3" w14:textId="3BE679DF" w:rsidR="00715004" w:rsidRPr="008A3EC1" w:rsidRDefault="00715004" w:rsidP="0024362D">
            <w:pPr>
              <w:rPr>
                <w:rFonts w:eastAsia="Arial" w:cs="Arial"/>
                <w:b/>
                <w:sz w:val="20"/>
                <w:lang w:val="tr-TR"/>
              </w:rPr>
            </w:pPr>
            <w:r w:rsidRPr="008A3EC1">
              <w:rPr>
                <w:rFonts w:eastAsia="Arial" w:cs="Arial"/>
                <w:b/>
                <w:sz w:val="20"/>
                <w:lang w:val="tr-TR"/>
              </w:rPr>
              <w:t>SPE</w:t>
            </w:r>
          </w:p>
          <w:p w14:paraId="218A115F" w14:textId="5BE0198F" w:rsidR="00715004" w:rsidRPr="008A3EC1" w:rsidRDefault="00E803BF" w:rsidP="0024362D">
            <w:pPr>
              <w:rPr>
                <w:rFonts w:eastAsia="Arial" w:cs="Arial"/>
                <w:sz w:val="20"/>
                <w:lang w:val="tr-TR"/>
              </w:rPr>
            </w:pPr>
            <w:r w:rsidRPr="008A3EC1">
              <w:rPr>
                <w:rFonts w:eastAsia="Arial" w:cs="Arial"/>
                <w:sz w:val="20"/>
                <w:lang w:val="tr-TR"/>
              </w:rPr>
              <w:t>SPI Enable: When SPE = 1,</w:t>
            </w:r>
            <w:r w:rsidR="002226A1" w:rsidRPr="008A3EC1">
              <w:rPr>
                <w:rFonts w:eastAsia="Arial" w:cs="Arial"/>
                <w:sz w:val="20"/>
                <w:lang w:val="tr-TR"/>
              </w:rPr>
              <w:t xml:space="preserve"> the </w:t>
            </w:r>
            <w:r w:rsidRPr="008A3EC1">
              <w:rPr>
                <w:rFonts w:eastAsia="Arial" w:cs="Arial"/>
                <w:sz w:val="20"/>
                <w:lang w:val="tr-TR"/>
              </w:rPr>
              <w:t xml:space="preserve">SPI </w:t>
            </w:r>
            <w:r w:rsidR="002226A1" w:rsidRPr="008A3EC1">
              <w:rPr>
                <w:rFonts w:eastAsia="Arial" w:cs="Arial"/>
                <w:sz w:val="20"/>
                <w:lang w:val="tr-TR"/>
              </w:rPr>
              <w:t>core is enabled. When it is cleared (</w:t>
            </w:r>
            <w:r w:rsidRPr="008A3EC1">
              <w:rPr>
                <w:rFonts w:eastAsia="Arial" w:cs="Arial"/>
                <w:sz w:val="20"/>
                <w:lang w:val="tr-TR"/>
              </w:rPr>
              <w:t xml:space="preserve">SPE = </w:t>
            </w:r>
            <w:r w:rsidR="002226A1" w:rsidRPr="008A3EC1">
              <w:rPr>
                <w:rFonts w:eastAsia="Arial" w:cs="Arial"/>
                <w:sz w:val="20"/>
                <w:lang w:val="tr-TR"/>
              </w:rPr>
              <w:t xml:space="preserve">0), the </w:t>
            </w:r>
            <w:r w:rsidRPr="008A3EC1">
              <w:rPr>
                <w:rFonts w:eastAsia="Arial" w:cs="Arial"/>
                <w:sz w:val="20"/>
                <w:lang w:val="tr-TR"/>
              </w:rPr>
              <w:t xml:space="preserve">SPI </w:t>
            </w:r>
            <w:r w:rsidR="002226A1" w:rsidRPr="008A3EC1">
              <w:rPr>
                <w:rFonts w:eastAsia="Arial" w:cs="Arial"/>
                <w:sz w:val="20"/>
                <w:lang w:val="tr-TR"/>
              </w:rPr>
              <w:t>core is disabled.</w:t>
            </w:r>
          </w:p>
        </w:tc>
      </w:tr>
      <w:tr w:rsidR="00715004" w:rsidRPr="008A3EC1" w14:paraId="4DDE1EB8" w14:textId="77777777" w:rsidTr="00715004">
        <w:trPr>
          <w:jc w:val="center"/>
        </w:trPr>
        <w:tc>
          <w:tcPr>
            <w:tcW w:w="562" w:type="dxa"/>
            <w:tcBorders>
              <w:top w:val="single" w:sz="4" w:space="0" w:color="auto"/>
              <w:left w:val="single" w:sz="4" w:space="0" w:color="auto"/>
              <w:bottom w:val="single" w:sz="4" w:space="0" w:color="auto"/>
              <w:right w:val="single" w:sz="4" w:space="0" w:color="auto"/>
            </w:tcBorders>
          </w:tcPr>
          <w:p w14:paraId="66FC80FC" w14:textId="43A0F297" w:rsidR="00715004" w:rsidRPr="008A3EC1" w:rsidRDefault="00715004" w:rsidP="0042004C">
            <w:pPr>
              <w:jc w:val="center"/>
              <w:rPr>
                <w:rFonts w:eastAsia="Arial" w:cs="Arial"/>
                <w:sz w:val="20"/>
                <w:lang w:val="tr-TR"/>
              </w:rPr>
            </w:pPr>
            <w:r w:rsidRPr="008A3EC1">
              <w:rPr>
                <w:rFonts w:eastAsia="Arial" w:cs="Arial"/>
                <w:sz w:val="20"/>
                <w:lang w:val="tr-TR"/>
              </w:rPr>
              <w:t>7</w:t>
            </w:r>
          </w:p>
        </w:tc>
        <w:tc>
          <w:tcPr>
            <w:tcW w:w="993" w:type="dxa"/>
            <w:tcBorders>
              <w:top w:val="single" w:sz="4" w:space="0" w:color="auto"/>
              <w:left w:val="single" w:sz="4" w:space="0" w:color="auto"/>
              <w:bottom w:val="single" w:sz="4" w:space="0" w:color="auto"/>
              <w:right w:val="single" w:sz="4" w:space="0" w:color="auto"/>
            </w:tcBorders>
          </w:tcPr>
          <w:p w14:paraId="7FED30F0" w14:textId="77777777" w:rsidR="00715004" w:rsidRPr="008A3EC1" w:rsidRDefault="00715004" w:rsidP="0042004C">
            <w:pPr>
              <w:jc w:val="center"/>
              <w:rPr>
                <w:rFonts w:eastAsia="Arial" w:cs="Arial"/>
                <w:sz w:val="20"/>
                <w:lang w:val="tr-TR"/>
              </w:rPr>
            </w:pPr>
            <w:r w:rsidRPr="008A3EC1">
              <w:rPr>
                <w:rFonts w:eastAsia="Arial" w:cs="Arial"/>
                <w:sz w:val="20"/>
                <w:lang w:val="tr-TR"/>
              </w:rPr>
              <w:t>R/W</w:t>
            </w:r>
          </w:p>
        </w:tc>
        <w:tc>
          <w:tcPr>
            <w:tcW w:w="6945" w:type="dxa"/>
            <w:tcBorders>
              <w:top w:val="single" w:sz="4" w:space="0" w:color="auto"/>
              <w:left w:val="single" w:sz="4" w:space="0" w:color="auto"/>
              <w:bottom w:val="single" w:sz="4" w:space="0" w:color="auto"/>
              <w:right w:val="single" w:sz="4" w:space="0" w:color="auto"/>
            </w:tcBorders>
          </w:tcPr>
          <w:p w14:paraId="1F59AC25" w14:textId="721C3A52" w:rsidR="00715004" w:rsidRPr="008A3EC1" w:rsidRDefault="00715004" w:rsidP="0024362D">
            <w:pPr>
              <w:rPr>
                <w:rFonts w:eastAsia="Arial" w:cs="Arial"/>
                <w:b/>
                <w:sz w:val="20"/>
                <w:lang w:val="tr-TR"/>
              </w:rPr>
            </w:pPr>
            <w:r w:rsidRPr="008A3EC1">
              <w:rPr>
                <w:rFonts w:eastAsia="Arial" w:cs="Arial"/>
                <w:b/>
                <w:sz w:val="20"/>
                <w:lang w:val="tr-TR"/>
              </w:rPr>
              <w:t>SPIE</w:t>
            </w:r>
          </w:p>
          <w:p w14:paraId="4E2DCB53" w14:textId="56349888" w:rsidR="00715004" w:rsidRPr="008A3EC1" w:rsidRDefault="00E803BF" w:rsidP="0024362D">
            <w:pPr>
              <w:rPr>
                <w:rFonts w:eastAsia="Arial" w:cs="Arial"/>
                <w:sz w:val="20"/>
                <w:lang w:val="tr-TR"/>
              </w:rPr>
            </w:pPr>
            <w:r w:rsidRPr="008A3EC1">
              <w:rPr>
                <w:rFonts w:eastAsia="Arial" w:cs="Arial"/>
                <w:sz w:val="20"/>
                <w:lang w:val="tr-TR"/>
              </w:rPr>
              <w:t xml:space="preserve">SPI </w:t>
            </w:r>
            <w:r w:rsidR="002226A1" w:rsidRPr="008A3EC1">
              <w:rPr>
                <w:rFonts w:eastAsia="Arial" w:cs="Arial"/>
                <w:sz w:val="20"/>
                <w:lang w:val="tr-TR"/>
              </w:rPr>
              <w:t>Interrupt Enable</w:t>
            </w:r>
            <w:r w:rsidRPr="008A3EC1">
              <w:rPr>
                <w:rFonts w:eastAsia="Arial" w:cs="Arial"/>
                <w:sz w:val="20"/>
                <w:lang w:val="tr-TR"/>
              </w:rPr>
              <w:t>: When SPIE = 1,</w:t>
            </w:r>
            <w:r w:rsidR="002226A1" w:rsidRPr="008A3EC1">
              <w:rPr>
                <w:rFonts w:eastAsia="Arial" w:cs="Arial"/>
                <w:sz w:val="20"/>
                <w:lang w:val="tr-TR"/>
              </w:rPr>
              <w:t xml:space="preserve"> </w:t>
            </w:r>
            <w:r w:rsidRPr="008A3EC1">
              <w:rPr>
                <w:rFonts w:eastAsia="Arial" w:cs="Arial"/>
                <w:sz w:val="20"/>
                <w:lang w:val="tr-TR"/>
              </w:rPr>
              <w:t xml:space="preserve">when </w:t>
            </w:r>
            <w:r w:rsidR="002226A1" w:rsidRPr="008A3EC1">
              <w:rPr>
                <w:rFonts w:eastAsia="Arial" w:cs="Arial"/>
                <w:sz w:val="20"/>
                <w:lang w:val="tr-TR"/>
              </w:rPr>
              <w:t xml:space="preserve">the </w:t>
            </w:r>
            <w:r w:rsidRPr="008A3EC1">
              <w:rPr>
                <w:rFonts w:eastAsia="Arial" w:cs="Arial"/>
                <w:sz w:val="20"/>
                <w:lang w:val="tr-TR"/>
              </w:rPr>
              <w:t>SPI</w:t>
            </w:r>
            <w:r w:rsidR="002226A1" w:rsidRPr="008A3EC1">
              <w:rPr>
                <w:rFonts w:eastAsia="Arial" w:cs="Arial"/>
                <w:sz w:val="20"/>
                <w:lang w:val="tr-TR"/>
              </w:rPr>
              <w:t xml:space="preserve"> Interrupt Flag in the status register is set, the host is interrupted.</w:t>
            </w:r>
          </w:p>
        </w:tc>
      </w:tr>
    </w:tbl>
    <w:p w14:paraId="79877C05" w14:textId="7417C54D" w:rsidR="00715004" w:rsidRPr="008A3EC1" w:rsidRDefault="00715004" w:rsidP="00715004">
      <w:pPr>
        <w:rPr>
          <w:rFonts w:cs="Arial"/>
          <w:bCs/>
          <w:color w:val="00000A"/>
          <w:sz w:val="24"/>
          <w:lang w:val="tr-TR"/>
        </w:rPr>
      </w:pPr>
    </w:p>
    <w:p w14:paraId="595FFFC8" w14:textId="29EF0B24" w:rsidR="0042004C" w:rsidRPr="008A3EC1" w:rsidRDefault="0041330A" w:rsidP="0042004C">
      <w:pPr>
        <w:rPr>
          <w:rFonts w:cs="Arial"/>
          <w:bCs/>
          <w:color w:val="00000A"/>
          <w:lang w:val="tr-TR"/>
        </w:rPr>
      </w:pPr>
      <w:r w:rsidRPr="008A3EC1">
        <w:rPr>
          <w:rFonts w:cs="Arial"/>
          <w:bCs/>
          <w:color w:val="00000A"/>
          <w:lang w:val="tr-TR"/>
        </w:rPr>
        <w:t xml:space="preserve">SPI </w:t>
      </w:r>
      <w:r w:rsidR="00DC14C3">
        <w:rPr>
          <w:rFonts w:cs="Arial"/>
          <w:bCs/>
          <w:color w:val="00000A"/>
          <w:lang w:val="tr-TR"/>
        </w:rPr>
        <w:t xml:space="preserve">Durum Yazmacı </w:t>
      </w:r>
      <w:r w:rsidRPr="008A3EC1">
        <w:rPr>
          <w:rFonts w:cs="Arial"/>
          <w:bCs/>
          <w:color w:val="00000A"/>
          <w:lang w:val="tr-TR"/>
        </w:rPr>
        <w:t>(</w:t>
      </w:r>
      <w:r w:rsidR="0042004C" w:rsidRPr="008A3EC1">
        <w:rPr>
          <w:rFonts w:cs="Arial"/>
          <w:bCs/>
          <w:color w:val="00000A"/>
          <w:lang w:val="tr-TR"/>
        </w:rPr>
        <w:t>SPSR</w:t>
      </w:r>
      <w:r w:rsidRPr="008A3EC1">
        <w:rPr>
          <w:rFonts w:cs="Arial"/>
          <w:bCs/>
          <w:color w:val="00000A"/>
          <w:lang w:val="tr-TR"/>
        </w:rPr>
        <w:t>)</w:t>
      </w:r>
      <w:r w:rsidR="0042004C" w:rsidRPr="008A3EC1">
        <w:rPr>
          <w:rFonts w:cs="Arial"/>
          <w:bCs/>
          <w:color w:val="00000A"/>
          <w:lang w:val="tr-TR"/>
        </w:rPr>
        <w:t xml:space="preserve"> </w:t>
      </w:r>
      <w:r w:rsidR="00DC14C3">
        <w:rPr>
          <w:rFonts w:cs="Arial"/>
          <w:bCs/>
          <w:color w:val="00000A"/>
          <w:lang w:val="tr-TR"/>
        </w:rPr>
        <w:t>SPI modülünün durumunu sağlar</w:t>
      </w:r>
      <w:r w:rsidR="0042004C" w:rsidRPr="008A3EC1">
        <w:rPr>
          <w:rFonts w:cs="Arial"/>
          <w:bCs/>
          <w:color w:val="00000A"/>
          <w:lang w:val="tr-TR"/>
        </w:rPr>
        <w:t xml:space="preserve">; </w:t>
      </w:r>
      <w:r w:rsidR="0042004C" w:rsidRPr="008A3EC1">
        <w:rPr>
          <w:rFonts w:cs="Arial"/>
          <w:bCs/>
          <w:color w:val="00000A"/>
          <w:lang w:val="tr-TR"/>
        </w:rPr>
        <w:fldChar w:fldCharType="begin"/>
      </w:r>
      <w:r w:rsidR="0042004C" w:rsidRPr="008A3EC1">
        <w:rPr>
          <w:rFonts w:cs="Arial"/>
          <w:bCs/>
          <w:color w:val="00000A"/>
          <w:lang w:val="tr-TR"/>
        </w:rPr>
        <w:instrText xml:space="preserve"> REF _Ref48127442 \h </w:instrText>
      </w:r>
      <w:r w:rsidR="0042004C" w:rsidRPr="008A3EC1">
        <w:rPr>
          <w:rFonts w:cs="Arial"/>
          <w:bCs/>
          <w:color w:val="00000A"/>
          <w:lang w:val="tr-TR"/>
        </w:rPr>
      </w:r>
      <w:r w:rsidR="0042004C" w:rsidRPr="008A3EC1">
        <w:rPr>
          <w:rFonts w:cs="Arial"/>
          <w:bCs/>
          <w:color w:val="00000A"/>
          <w:lang w:val="tr-TR"/>
        </w:rPr>
        <w:fldChar w:fldCharType="separate"/>
      </w:r>
      <w:r w:rsidR="00597D9B" w:rsidRPr="008A3EC1">
        <w:rPr>
          <w:lang w:val="tr-TR"/>
        </w:rPr>
        <w:t>Tabl</w:t>
      </w:r>
      <w:r w:rsidR="00DC14C3">
        <w:rPr>
          <w:lang w:val="tr-TR"/>
        </w:rPr>
        <w:t>o</w:t>
      </w:r>
      <w:r w:rsidR="00597D9B" w:rsidRPr="008A3EC1">
        <w:rPr>
          <w:lang w:val="tr-TR"/>
        </w:rPr>
        <w:t xml:space="preserve"> </w:t>
      </w:r>
      <w:r w:rsidR="00597D9B" w:rsidRPr="008A3EC1">
        <w:rPr>
          <w:noProof/>
          <w:lang w:val="tr-TR"/>
        </w:rPr>
        <w:t>3</w:t>
      </w:r>
      <w:r w:rsidR="0042004C" w:rsidRPr="008A3EC1">
        <w:rPr>
          <w:rFonts w:cs="Arial"/>
          <w:bCs/>
          <w:color w:val="00000A"/>
          <w:lang w:val="tr-TR"/>
        </w:rPr>
        <w:fldChar w:fldCharType="end"/>
      </w:r>
      <w:r w:rsidR="0042004C" w:rsidRPr="008A3EC1">
        <w:rPr>
          <w:rFonts w:cs="Arial"/>
          <w:bCs/>
          <w:color w:val="00000A"/>
          <w:lang w:val="tr-TR"/>
        </w:rPr>
        <w:t xml:space="preserve"> </w:t>
      </w:r>
      <w:r w:rsidR="00DC14C3">
        <w:rPr>
          <w:rFonts w:cs="Arial"/>
          <w:bCs/>
          <w:color w:val="00000A"/>
          <w:lang w:val="tr-TR"/>
        </w:rPr>
        <w:t>bitlerinin işlevini gösterir</w:t>
      </w:r>
      <w:r w:rsidR="0042004C" w:rsidRPr="008A3EC1">
        <w:rPr>
          <w:rFonts w:cs="Arial"/>
          <w:bCs/>
          <w:color w:val="00000A"/>
          <w:lang w:val="tr-TR"/>
        </w:rPr>
        <w:t>.</w:t>
      </w:r>
    </w:p>
    <w:p w14:paraId="52E484DB" w14:textId="51BB61FE" w:rsidR="0042004C" w:rsidRPr="008A3EC1" w:rsidRDefault="0042004C" w:rsidP="0042004C">
      <w:pPr>
        <w:pStyle w:val="Caption"/>
        <w:jc w:val="center"/>
        <w:rPr>
          <w:lang w:val="tr-TR"/>
        </w:rPr>
      </w:pPr>
      <w:bookmarkStart w:id="8" w:name="_Ref48127442"/>
      <w:r w:rsidRPr="008A3EC1">
        <w:rPr>
          <w:lang w:val="tr-TR"/>
        </w:rPr>
        <w:t>Tabl</w:t>
      </w:r>
      <w:r w:rsidR="00EC252B">
        <w:rPr>
          <w:lang w:val="tr-TR"/>
        </w:rPr>
        <w:t>o</w:t>
      </w:r>
      <w:r w:rsidRPr="008A3EC1">
        <w:rPr>
          <w:lang w:val="tr-TR"/>
        </w:rPr>
        <w:t xml:space="preserve"> </w:t>
      </w:r>
      <w:r w:rsidR="00992160" w:rsidRPr="008A3EC1">
        <w:rPr>
          <w:lang w:val="tr-TR"/>
        </w:rPr>
        <w:fldChar w:fldCharType="begin"/>
      </w:r>
      <w:r w:rsidR="00992160" w:rsidRPr="008A3EC1">
        <w:rPr>
          <w:lang w:val="tr-TR"/>
        </w:rPr>
        <w:instrText xml:space="preserve"> SEQ Table \* ARABIC </w:instrText>
      </w:r>
      <w:r w:rsidR="00992160" w:rsidRPr="008A3EC1">
        <w:rPr>
          <w:lang w:val="tr-TR"/>
        </w:rPr>
        <w:fldChar w:fldCharType="separate"/>
      </w:r>
      <w:r w:rsidR="00597D9B" w:rsidRPr="008A3EC1">
        <w:rPr>
          <w:noProof/>
          <w:lang w:val="tr-TR"/>
        </w:rPr>
        <w:t>3</w:t>
      </w:r>
      <w:r w:rsidR="00992160" w:rsidRPr="008A3EC1">
        <w:rPr>
          <w:noProof/>
          <w:lang w:val="tr-TR"/>
        </w:rPr>
        <w:fldChar w:fldCharType="end"/>
      </w:r>
      <w:bookmarkEnd w:id="8"/>
      <w:r w:rsidRPr="008A3EC1">
        <w:rPr>
          <w:lang w:val="tr-TR"/>
        </w:rPr>
        <w:t xml:space="preserve">. </w:t>
      </w:r>
      <w:r w:rsidRPr="008A3EC1">
        <w:rPr>
          <w:rFonts w:cs="Arial"/>
          <w:bCs/>
          <w:color w:val="00000A"/>
          <w:lang w:val="tr-TR"/>
        </w:rPr>
        <w:t>SPSR</w:t>
      </w:r>
      <w:r w:rsidRPr="008A3EC1">
        <w:rPr>
          <w:lang w:val="tr-TR"/>
        </w:rPr>
        <w:t xml:space="preserve"> bi</w:t>
      </w:r>
      <w:r w:rsidR="00221DBD">
        <w:rPr>
          <w:lang w:val="tr-TR"/>
        </w:rPr>
        <w:t>tleri</w:t>
      </w:r>
    </w:p>
    <w:tbl>
      <w:tblPr>
        <w:tblStyle w:val="TableGrid"/>
        <w:tblW w:w="0" w:type="auto"/>
        <w:jc w:val="center"/>
        <w:tblLook w:val="04A0" w:firstRow="1" w:lastRow="0" w:firstColumn="1" w:lastColumn="0" w:noHBand="0" w:noVBand="1"/>
      </w:tblPr>
      <w:tblGrid>
        <w:gridCol w:w="562"/>
        <w:gridCol w:w="993"/>
        <w:gridCol w:w="6945"/>
      </w:tblGrid>
      <w:tr w:rsidR="0042004C" w:rsidRPr="008A3EC1" w14:paraId="5E4ACB06" w14:textId="77777777" w:rsidTr="0042004C">
        <w:trPr>
          <w:jc w:val="center"/>
        </w:trPr>
        <w:tc>
          <w:tcPr>
            <w:tcW w:w="562" w:type="dxa"/>
            <w:tcBorders>
              <w:top w:val="single" w:sz="4" w:space="0" w:color="auto"/>
              <w:left w:val="single" w:sz="4" w:space="0" w:color="auto"/>
              <w:bottom w:val="single" w:sz="4" w:space="0" w:color="auto"/>
              <w:right w:val="single" w:sz="4" w:space="0" w:color="auto"/>
            </w:tcBorders>
            <w:hideMark/>
          </w:tcPr>
          <w:p w14:paraId="23C9A04C" w14:textId="77777777" w:rsidR="0042004C" w:rsidRPr="008A3EC1" w:rsidRDefault="0042004C" w:rsidP="0042004C">
            <w:pPr>
              <w:jc w:val="center"/>
              <w:rPr>
                <w:rFonts w:eastAsia="Arial" w:cs="Arial"/>
                <w:b/>
                <w:lang w:val="tr-TR"/>
              </w:rPr>
            </w:pPr>
            <w:r w:rsidRPr="008A3EC1">
              <w:rPr>
                <w:rFonts w:eastAsia="Arial" w:cs="Arial"/>
                <w:b/>
                <w:lang w:val="tr-TR"/>
              </w:rPr>
              <w:lastRenderedPageBreak/>
              <w:t>Bit</w:t>
            </w:r>
          </w:p>
        </w:tc>
        <w:tc>
          <w:tcPr>
            <w:tcW w:w="993" w:type="dxa"/>
            <w:tcBorders>
              <w:top w:val="single" w:sz="4" w:space="0" w:color="auto"/>
              <w:left w:val="single" w:sz="4" w:space="0" w:color="auto"/>
              <w:bottom w:val="single" w:sz="4" w:space="0" w:color="auto"/>
              <w:right w:val="single" w:sz="4" w:space="0" w:color="auto"/>
            </w:tcBorders>
            <w:hideMark/>
          </w:tcPr>
          <w:p w14:paraId="09175C2E" w14:textId="77777777" w:rsidR="0042004C" w:rsidRPr="008A3EC1" w:rsidRDefault="0042004C" w:rsidP="0042004C">
            <w:pPr>
              <w:jc w:val="center"/>
              <w:rPr>
                <w:rFonts w:eastAsia="Arial" w:cs="Arial"/>
                <w:b/>
                <w:lang w:val="tr-TR"/>
              </w:rPr>
            </w:pPr>
            <w:r w:rsidRPr="008A3EC1">
              <w:rPr>
                <w:rFonts w:eastAsia="Arial" w:cs="Arial"/>
                <w:b/>
                <w:lang w:val="tr-TR"/>
              </w:rPr>
              <w:t>Access</w:t>
            </w:r>
          </w:p>
        </w:tc>
        <w:tc>
          <w:tcPr>
            <w:tcW w:w="6945" w:type="dxa"/>
            <w:tcBorders>
              <w:top w:val="single" w:sz="4" w:space="0" w:color="auto"/>
              <w:left w:val="single" w:sz="4" w:space="0" w:color="auto"/>
              <w:bottom w:val="single" w:sz="4" w:space="0" w:color="auto"/>
              <w:right w:val="single" w:sz="4" w:space="0" w:color="auto"/>
            </w:tcBorders>
          </w:tcPr>
          <w:p w14:paraId="6037F8A5" w14:textId="77777777" w:rsidR="0042004C" w:rsidRPr="008A3EC1" w:rsidRDefault="0042004C" w:rsidP="0042004C">
            <w:pPr>
              <w:jc w:val="center"/>
              <w:rPr>
                <w:rFonts w:eastAsia="Arial" w:cs="Arial"/>
                <w:b/>
                <w:lang w:val="tr-TR"/>
              </w:rPr>
            </w:pPr>
            <w:r w:rsidRPr="008A3EC1">
              <w:rPr>
                <w:rFonts w:eastAsia="Arial" w:cs="Arial"/>
                <w:b/>
                <w:lang w:val="tr-TR"/>
              </w:rPr>
              <w:t>Description</w:t>
            </w:r>
          </w:p>
        </w:tc>
      </w:tr>
      <w:tr w:rsidR="0042004C" w:rsidRPr="008A3EC1" w14:paraId="7BAE9B73" w14:textId="77777777" w:rsidTr="0042004C">
        <w:trPr>
          <w:jc w:val="center"/>
        </w:trPr>
        <w:tc>
          <w:tcPr>
            <w:tcW w:w="562" w:type="dxa"/>
            <w:tcBorders>
              <w:top w:val="single" w:sz="4" w:space="0" w:color="auto"/>
              <w:left w:val="single" w:sz="4" w:space="0" w:color="auto"/>
              <w:bottom w:val="single" w:sz="4" w:space="0" w:color="auto"/>
              <w:right w:val="single" w:sz="4" w:space="0" w:color="auto"/>
            </w:tcBorders>
          </w:tcPr>
          <w:p w14:paraId="0096EA46" w14:textId="77777777" w:rsidR="0042004C" w:rsidRPr="008A3EC1" w:rsidRDefault="0042004C" w:rsidP="0042004C">
            <w:pPr>
              <w:jc w:val="center"/>
              <w:rPr>
                <w:rFonts w:eastAsia="Arial" w:cs="Arial"/>
                <w:sz w:val="20"/>
                <w:lang w:val="tr-TR"/>
              </w:rPr>
            </w:pPr>
            <w:r w:rsidRPr="008A3EC1">
              <w:rPr>
                <w:rFonts w:eastAsia="Arial" w:cs="Arial"/>
                <w:sz w:val="20"/>
                <w:lang w:val="tr-TR"/>
              </w:rPr>
              <w:t>0</w:t>
            </w:r>
          </w:p>
        </w:tc>
        <w:tc>
          <w:tcPr>
            <w:tcW w:w="993" w:type="dxa"/>
            <w:tcBorders>
              <w:top w:val="single" w:sz="4" w:space="0" w:color="auto"/>
              <w:left w:val="single" w:sz="4" w:space="0" w:color="auto"/>
              <w:bottom w:val="single" w:sz="4" w:space="0" w:color="auto"/>
              <w:right w:val="single" w:sz="4" w:space="0" w:color="auto"/>
            </w:tcBorders>
          </w:tcPr>
          <w:p w14:paraId="38A6409E" w14:textId="77777777" w:rsidR="0042004C" w:rsidRPr="008A3EC1" w:rsidRDefault="0042004C" w:rsidP="0042004C">
            <w:pPr>
              <w:jc w:val="center"/>
              <w:rPr>
                <w:rFonts w:eastAsia="Arial" w:cs="Arial"/>
                <w:sz w:val="20"/>
                <w:lang w:val="tr-TR"/>
              </w:rPr>
            </w:pPr>
            <w:r w:rsidRPr="008A3EC1">
              <w:rPr>
                <w:rFonts w:eastAsia="Arial" w:cs="Arial"/>
                <w:sz w:val="20"/>
                <w:lang w:val="tr-TR"/>
              </w:rPr>
              <w:t>R/W</w:t>
            </w:r>
          </w:p>
        </w:tc>
        <w:tc>
          <w:tcPr>
            <w:tcW w:w="6945" w:type="dxa"/>
            <w:tcBorders>
              <w:top w:val="single" w:sz="4" w:space="0" w:color="auto"/>
              <w:left w:val="single" w:sz="4" w:space="0" w:color="auto"/>
              <w:bottom w:val="single" w:sz="4" w:space="0" w:color="auto"/>
              <w:right w:val="single" w:sz="4" w:space="0" w:color="auto"/>
            </w:tcBorders>
          </w:tcPr>
          <w:p w14:paraId="5D09C849" w14:textId="5351053E" w:rsidR="0042004C" w:rsidRPr="008A3EC1" w:rsidRDefault="0042004C" w:rsidP="0024362D">
            <w:pPr>
              <w:rPr>
                <w:rFonts w:eastAsia="Arial" w:cs="Arial"/>
                <w:b/>
                <w:sz w:val="20"/>
                <w:lang w:val="tr-TR"/>
              </w:rPr>
            </w:pPr>
            <w:r w:rsidRPr="008A3EC1">
              <w:rPr>
                <w:rFonts w:eastAsia="Arial" w:cs="Arial"/>
                <w:b/>
                <w:sz w:val="20"/>
                <w:lang w:val="tr-TR"/>
              </w:rPr>
              <w:t>RFEMPTY</w:t>
            </w:r>
          </w:p>
          <w:p w14:paraId="5B558A7C" w14:textId="53146B09" w:rsidR="0042004C" w:rsidRPr="008A3EC1" w:rsidRDefault="009D52A6" w:rsidP="0024362D">
            <w:pPr>
              <w:rPr>
                <w:rFonts w:eastAsia="Arial" w:cs="Arial"/>
                <w:sz w:val="20"/>
                <w:lang w:val="tr-TR"/>
              </w:rPr>
            </w:pPr>
            <w:r w:rsidRPr="008A3EC1">
              <w:rPr>
                <w:rFonts w:eastAsia="Arial" w:cs="Arial"/>
                <w:sz w:val="20"/>
                <w:lang w:val="tr-TR"/>
              </w:rPr>
              <w:t>Read FIFO Empty: If RFEMPTY = 1, the read FIFO is empty.</w:t>
            </w:r>
          </w:p>
        </w:tc>
      </w:tr>
      <w:tr w:rsidR="0042004C" w:rsidRPr="008A3EC1" w14:paraId="53B3ACED" w14:textId="77777777" w:rsidTr="0042004C">
        <w:trPr>
          <w:jc w:val="center"/>
        </w:trPr>
        <w:tc>
          <w:tcPr>
            <w:tcW w:w="562" w:type="dxa"/>
            <w:tcBorders>
              <w:top w:val="single" w:sz="4" w:space="0" w:color="auto"/>
              <w:left w:val="single" w:sz="4" w:space="0" w:color="auto"/>
              <w:bottom w:val="single" w:sz="4" w:space="0" w:color="auto"/>
              <w:right w:val="single" w:sz="4" w:space="0" w:color="auto"/>
            </w:tcBorders>
          </w:tcPr>
          <w:p w14:paraId="765B9365" w14:textId="5D41BD75" w:rsidR="0042004C" w:rsidRPr="008A3EC1" w:rsidRDefault="0042004C" w:rsidP="0042004C">
            <w:pPr>
              <w:jc w:val="center"/>
              <w:rPr>
                <w:rFonts w:eastAsia="Arial" w:cs="Arial"/>
                <w:sz w:val="20"/>
                <w:lang w:val="tr-TR"/>
              </w:rPr>
            </w:pPr>
            <w:r w:rsidRPr="008A3EC1">
              <w:rPr>
                <w:rFonts w:eastAsia="Arial" w:cs="Arial"/>
                <w:sz w:val="20"/>
                <w:lang w:val="tr-TR"/>
              </w:rPr>
              <w:t>1</w:t>
            </w:r>
          </w:p>
        </w:tc>
        <w:tc>
          <w:tcPr>
            <w:tcW w:w="993" w:type="dxa"/>
            <w:tcBorders>
              <w:top w:val="single" w:sz="4" w:space="0" w:color="auto"/>
              <w:left w:val="single" w:sz="4" w:space="0" w:color="auto"/>
              <w:bottom w:val="single" w:sz="4" w:space="0" w:color="auto"/>
              <w:right w:val="single" w:sz="4" w:space="0" w:color="auto"/>
            </w:tcBorders>
          </w:tcPr>
          <w:p w14:paraId="32329150" w14:textId="77777777" w:rsidR="0042004C" w:rsidRPr="008A3EC1" w:rsidRDefault="0042004C" w:rsidP="0042004C">
            <w:pPr>
              <w:jc w:val="center"/>
              <w:rPr>
                <w:rFonts w:eastAsia="Arial" w:cs="Arial"/>
                <w:sz w:val="20"/>
                <w:lang w:val="tr-TR"/>
              </w:rPr>
            </w:pPr>
            <w:r w:rsidRPr="008A3EC1">
              <w:rPr>
                <w:rFonts w:eastAsia="Arial" w:cs="Arial"/>
                <w:sz w:val="20"/>
                <w:lang w:val="tr-TR"/>
              </w:rPr>
              <w:t>R/W</w:t>
            </w:r>
          </w:p>
        </w:tc>
        <w:tc>
          <w:tcPr>
            <w:tcW w:w="6945" w:type="dxa"/>
            <w:tcBorders>
              <w:top w:val="single" w:sz="4" w:space="0" w:color="auto"/>
              <w:left w:val="single" w:sz="4" w:space="0" w:color="auto"/>
              <w:bottom w:val="single" w:sz="4" w:space="0" w:color="auto"/>
              <w:right w:val="single" w:sz="4" w:space="0" w:color="auto"/>
            </w:tcBorders>
          </w:tcPr>
          <w:p w14:paraId="58FD7B35" w14:textId="3178A9F8" w:rsidR="0042004C" w:rsidRPr="008A3EC1" w:rsidRDefault="0042004C" w:rsidP="0024362D">
            <w:pPr>
              <w:rPr>
                <w:rFonts w:eastAsia="Arial" w:cs="Arial"/>
                <w:b/>
                <w:sz w:val="20"/>
                <w:lang w:val="tr-TR"/>
              </w:rPr>
            </w:pPr>
            <w:r w:rsidRPr="008A3EC1">
              <w:rPr>
                <w:rFonts w:eastAsia="Arial" w:cs="Arial"/>
                <w:b/>
                <w:sz w:val="20"/>
                <w:lang w:val="tr-TR"/>
              </w:rPr>
              <w:t>RFFULL</w:t>
            </w:r>
          </w:p>
          <w:p w14:paraId="0F6C9598" w14:textId="317BA3AF" w:rsidR="0042004C" w:rsidRPr="008A3EC1" w:rsidRDefault="009D52A6" w:rsidP="0024362D">
            <w:pPr>
              <w:rPr>
                <w:rFonts w:eastAsia="Arial" w:cs="Arial"/>
                <w:sz w:val="20"/>
                <w:lang w:val="tr-TR"/>
              </w:rPr>
            </w:pPr>
            <w:r w:rsidRPr="008A3EC1">
              <w:rPr>
                <w:rFonts w:eastAsia="Arial" w:cs="Arial"/>
                <w:sz w:val="20"/>
                <w:lang w:val="tr-TR"/>
              </w:rPr>
              <w:t>Read FIFO Full: If RFFULL = 1, the read FIFO is full.</w:t>
            </w:r>
          </w:p>
        </w:tc>
      </w:tr>
      <w:tr w:rsidR="0042004C" w:rsidRPr="008A3EC1" w14:paraId="51D5ED59" w14:textId="77777777" w:rsidTr="0042004C">
        <w:trPr>
          <w:jc w:val="center"/>
        </w:trPr>
        <w:tc>
          <w:tcPr>
            <w:tcW w:w="562" w:type="dxa"/>
            <w:tcBorders>
              <w:top w:val="single" w:sz="4" w:space="0" w:color="auto"/>
              <w:left w:val="single" w:sz="4" w:space="0" w:color="auto"/>
              <w:bottom w:val="single" w:sz="4" w:space="0" w:color="auto"/>
              <w:right w:val="single" w:sz="4" w:space="0" w:color="auto"/>
            </w:tcBorders>
          </w:tcPr>
          <w:p w14:paraId="2EFDEF98" w14:textId="77777777" w:rsidR="0042004C" w:rsidRPr="008A3EC1" w:rsidRDefault="0042004C" w:rsidP="0042004C">
            <w:pPr>
              <w:jc w:val="center"/>
              <w:rPr>
                <w:rFonts w:eastAsia="Arial" w:cs="Arial"/>
                <w:sz w:val="20"/>
                <w:lang w:val="tr-TR"/>
              </w:rPr>
            </w:pPr>
            <w:r w:rsidRPr="008A3EC1">
              <w:rPr>
                <w:rFonts w:eastAsia="Arial" w:cs="Arial"/>
                <w:sz w:val="20"/>
                <w:lang w:val="tr-TR"/>
              </w:rPr>
              <w:t>2</w:t>
            </w:r>
          </w:p>
        </w:tc>
        <w:tc>
          <w:tcPr>
            <w:tcW w:w="993" w:type="dxa"/>
            <w:tcBorders>
              <w:top w:val="single" w:sz="4" w:space="0" w:color="auto"/>
              <w:left w:val="single" w:sz="4" w:space="0" w:color="auto"/>
              <w:bottom w:val="single" w:sz="4" w:space="0" w:color="auto"/>
              <w:right w:val="single" w:sz="4" w:space="0" w:color="auto"/>
            </w:tcBorders>
          </w:tcPr>
          <w:p w14:paraId="5EDD587C" w14:textId="77777777" w:rsidR="0042004C" w:rsidRPr="008A3EC1" w:rsidRDefault="0042004C" w:rsidP="0042004C">
            <w:pPr>
              <w:jc w:val="center"/>
              <w:rPr>
                <w:rFonts w:eastAsia="Arial" w:cs="Arial"/>
                <w:sz w:val="20"/>
                <w:lang w:val="tr-TR"/>
              </w:rPr>
            </w:pPr>
            <w:r w:rsidRPr="008A3EC1">
              <w:rPr>
                <w:rFonts w:eastAsia="Arial" w:cs="Arial"/>
                <w:sz w:val="20"/>
                <w:lang w:val="tr-TR"/>
              </w:rPr>
              <w:t>R/W</w:t>
            </w:r>
          </w:p>
        </w:tc>
        <w:tc>
          <w:tcPr>
            <w:tcW w:w="6945" w:type="dxa"/>
            <w:tcBorders>
              <w:top w:val="single" w:sz="4" w:space="0" w:color="auto"/>
              <w:left w:val="single" w:sz="4" w:space="0" w:color="auto"/>
              <w:bottom w:val="single" w:sz="4" w:space="0" w:color="auto"/>
              <w:right w:val="single" w:sz="4" w:space="0" w:color="auto"/>
            </w:tcBorders>
          </w:tcPr>
          <w:p w14:paraId="6C9864B6" w14:textId="2FCE23CE" w:rsidR="0042004C" w:rsidRPr="008A3EC1" w:rsidRDefault="00EC0174" w:rsidP="0024362D">
            <w:pPr>
              <w:rPr>
                <w:rFonts w:eastAsia="Arial" w:cs="Arial"/>
                <w:b/>
                <w:sz w:val="20"/>
                <w:lang w:val="tr-TR"/>
              </w:rPr>
            </w:pPr>
            <w:r w:rsidRPr="008A3EC1">
              <w:rPr>
                <w:rFonts w:eastAsia="Arial" w:cs="Arial"/>
                <w:b/>
                <w:sz w:val="20"/>
                <w:lang w:val="tr-TR"/>
              </w:rPr>
              <w:t>WFEMPTY</w:t>
            </w:r>
          </w:p>
          <w:p w14:paraId="2D5C87E3" w14:textId="035C9841" w:rsidR="0042004C" w:rsidRPr="008A3EC1" w:rsidRDefault="0042004C" w:rsidP="0024362D">
            <w:pPr>
              <w:rPr>
                <w:rFonts w:eastAsia="Arial" w:cs="Arial"/>
                <w:sz w:val="20"/>
                <w:lang w:val="tr-TR"/>
              </w:rPr>
            </w:pPr>
            <w:r w:rsidRPr="008A3EC1">
              <w:rPr>
                <w:rFonts w:eastAsia="Arial" w:cs="Arial"/>
                <w:sz w:val="20"/>
                <w:lang w:val="tr-TR"/>
              </w:rPr>
              <w:t xml:space="preserve">Write FIFO </w:t>
            </w:r>
            <w:r w:rsidR="009D52A6" w:rsidRPr="008A3EC1">
              <w:rPr>
                <w:rFonts w:eastAsia="Arial" w:cs="Arial"/>
                <w:sz w:val="20"/>
                <w:lang w:val="tr-TR"/>
              </w:rPr>
              <w:t>Empty: IF WFEMPTY = 1, the write FIFO is empty.</w:t>
            </w:r>
          </w:p>
        </w:tc>
      </w:tr>
      <w:tr w:rsidR="0042004C" w:rsidRPr="008A3EC1" w14:paraId="5E505729" w14:textId="77777777" w:rsidTr="0042004C">
        <w:trPr>
          <w:jc w:val="center"/>
        </w:trPr>
        <w:tc>
          <w:tcPr>
            <w:tcW w:w="562" w:type="dxa"/>
            <w:tcBorders>
              <w:top w:val="single" w:sz="4" w:space="0" w:color="auto"/>
              <w:left w:val="single" w:sz="4" w:space="0" w:color="auto"/>
              <w:bottom w:val="single" w:sz="4" w:space="0" w:color="auto"/>
              <w:right w:val="single" w:sz="4" w:space="0" w:color="auto"/>
            </w:tcBorders>
          </w:tcPr>
          <w:p w14:paraId="16FF6007" w14:textId="77777777" w:rsidR="0042004C" w:rsidRPr="008A3EC1" w:rsidRDefault="0042004C" w:rsidP="0042004C">
            <w:pPr>
              <w:jc w:val="center"/>
              <w:rPr>
                <w:rFonts w:eastAsia="Arial" w:cs="Arial"/>
                <w:sz w:val="20"/>
                <w:lang w:val="tr-TR"/>
              </w:rPr>
            </w:pPr>
            <w:r w:rsidRPr="008A3EC1">
              <w:rPr>
                <w:rFonts w:eastAsia="Arial" w:cs="Arial"/>
                <w:sz w:val="20"/>
                <w:lang w:val="tr-TR"/>
              </w:rPr>
              <w:t>3</w:t>
            </w:r>
          </w:p>
        </w:tc>
        <w:tc>
          <w:tcPr>
            <w:tcW w:w="993" w:type="dxa"/>
            <w:tcBorders>
              <w:top w:val="single" w:sz="4" w:space="0" w:color="auto"/>
              <w:left w:val="single" w:sz="4" w:space="0" w:color="auto"/>
              <w:bottom w:val="single" w:sz="4" w:space="0" w:color="auto"/>
              <w:right w:val="single" w:sz="4" w:space="0" w:color="auto"/>
            </w:tcBorders>
          </w:tcPr>
          <w:p w14:paraId="5E13A736" w14:textId="77777777" w:rsidR="0042004C" w:rsidRPr="008A3EC1" w:rsidRDefault="0042004C" w:rsidP="0042004C">
            <w:pPr>
              <w:jc w:val="center"/>
              <w:rPr>
                <w:rFonts w:eastAsia="Arial" w:cs="Arial"/>
                <w:sz w:val="20"/>
                <w:lang w:val="tr-TR"/>
              </w:rPr>
            </w:pPr>
            <w:r w:rsidRPr="008A3EC1">
              <w:rPr>
                <w:rFonts w:eastAsia="Arial" w:cs="Arial"/>
                <w:sz w:val="20"/>
                <w:lang w:val="tr-TR"/>
              </w:rPr>
              <w:t>R/W</w:t>
            </w:r>
          </w:p>
        </w:tc>
        <w:tc>
          <w:tcPr>
            <w:tcW w:w="6945" w:type="dxa"/>
            <w:tcBorders>
              <w:top w:val="single" w:sz="4" w:space="0" w:color="auto"/>
              <w:left w:val="single" w:sz="4" w:space="0" w:color="auto"/>
              <w:bottom w:val="single" w:sz="4" w:space="0" w:color="auto"/>
              <w:right w:val="single" w:sz="4" w:space="0" w:color="auto"/>
            </w:tcBorders>
          </w:tcPr>
          <w:p w14:paraId="3302A513" w14:textId="341AFB31" w:rsidR="0042004C" w:rsidRPr="008A3EC1" w:rsidRDefault="00EC0174" w:rsidP="0024362D">
            <w:pPr>
              <w:rPr>
                <w:rFonts w:eastAsia="Arial" w:cs="Arial"/>
                <w:b/>
                <w:sz w:val="20"/>
                <w:lang w:val="tr-TR"/>
              </w:rPr>
            </w:pPr>
            <w:r w:rsidRPr="008A3EC1">
              <w:rPr>
                <w:rFonts w:eastAsia="Arial" w:cs="Arial"/>
                <w:b/>
                <w:sz w:val="20"/>
                <w:lang w:val="tr-TR"/>
              </w:rPr>
              <w:t>WFFULL</w:t>
            </w:r>
          </w:p>
          <w:p w14:paraId="0783974F" w14:textId="2D3F3C2B" w:rsidR="0042004C" w:rsidRPr="008A3EC1" w:rsidRDefault="009D52A6" w:rsidP="0024362D">
            <w:pPr>
              <w:rPr>
                <w:rFonts w:eastAsia="Arial" w:cs="Arial"/>
                <w:sz w:val="20"/>
                <w:lang w:val="tr-TR"/>
              </w:rPr>
            </w:pPr>
            <w:r w:rsidRPr="008A3EC1">
              <w:rPr>
                <w:rFonts w:eastAsia="Arial" w:cs="Arial"/>
                <w:sz w:val="20"/>
                <w:lang w:val="tr-TR"/>
              </w:rPr>
              <w:t>Write FIFO Full: IF WFFULL = 1, the write FIFO is full.</w:t>
            </w:r>
          </w:p>
        </w:tc>
      </w:tr>
      <w:tr w:rsidR="0042004C" w:rsidRPr="008A3EC1" w14:paraId="76DC7D24" w14:textId="77777777" w:rsidTr="0042004C">
        <w:trPr>
          <w:jc w:val="center"/>
        </w:trPr>
        <w:tc>
          <w:tcPr>
            <w:tcW w:w="562" w:type="dxa"/>
            <w:tcBorders>
              <w:top w:val="single" w:sz="4" w:space="0" w:color="auto"/>
              <w:left w:val="single" w:sz="4" w:space="0" w:color="auto"/>
              <w:bottom w:val="single" w:sz="4" w:space="0" w:color="auto"/>
              <w:right w:val="single" w:sz="4" w:space="0" w:color="auto"/>
            </w:tcBorders>
          </w:tcPr>
          <w:p w14:paraId="381A1CC2" w14:textId="77777777" w:rsidR="0042004C" w:rsidRPr="008A3EC1" w:rsidRDefault="0042004C" w:rsidP="0042004C">
            <w:pPr>
              <w:jc w:val="center"/>
              <w:rPr>
                <w:rFonts w:eastAsia="Arial" w:cs="Arial"/>
                <w:sz w:val="20"/>
                <w:lang w:val="tr-TR"/>
              </w:rPr>
            </w:pPr>
            <w:r w:rsidRPr="008A3EC1">
              <w:rPr>
                <w:rFonts w:eastAsia="Arial" w:cs="Arial"/>
                <w:sz w:val="20"/>
                <w:lang w:val="tr-TR"/>
              </w:rPr>
              <w:t>6</w:t>
            </w:r>
          </w:p>
        </w:tc>
        <w:tc>
          <w:tcPr>
            <w:tcW w:w="993" w:type="dxa"/>
            <w:tcBorders>
              <w:top w:val="single" w:sz="4" w:space="0" w:color="auto"/>
              <w:left w:val="single" w:sz="4" w:space="0" w:color="auto"/>
              <w:bottom w:val="single" w:sz="4" w:space="0" w:color="auto"/>
              <w:right w:val="single" w:sz="4" w:space="0" w:color="auto"/>
            </w:tcBorders>
          </w:tcPr>
          <w:p w14:paraId="5CCE0C7A" w14:textId="77777777" w:rsidR="0042004C" w:rsidRPr="008A3EC1" w:rsidRDefault="0042004C" w:rsidP="0042004C">
            <w:pPr>
              <w:jc w:val="center"/>
              <w:rPr>
                <w:rFonts w:eastAsia="Arial" w:cs="Arial"/>
                <w:sz w:val="20"/>
                <w:lang w:val="tr-TR"/>
              </w:rPr>
            </w:pPr>
            <w:r w:rsidRPr="008A3EC1">
              <w:rPr>
                <w:rFonts w:eastAsia="Arial" w:cs="Arial"/>
                <w:sz w:val="20"/>
                <w:lang w:val="tr-TR"/>
              </w:rPr>
              <w:t>R/W</w:t>
            </w:r>
          </w:p>
        </w:tc>
        <w:tc>
          <w:tcPr>
            <w:tcW w:w="6945" w:type="dxa"/>
            <w:tcBorders>
              <w:top w:val="single" w:sz="4" w:space="0" w:color="auto"/>
              <w:left w:val="single" w:sz="4" w:space="0" w:color="auto"/>
              <w:bottom w:val="single" w:sz="4" w:space="0" w:color="auto"/>
              <w:right w:val="single" w:sz="4" w:space="0" w:color="auto"/>
            </w:tcBorders>
          </w:tcPr>
          <w:p w14:paraId="67C18187" w14:textId="52533C02" w:rsidR="0042004C" w:rsidRPr="008A3EC1" w:rsidRDefault="00427212" w:rsidP="0024362D">
            <w:pPr>
              <w:rPr>
                <w:rFonts w:eastAsia="Arial" w:cs="Arial"/>
                <w:b/>
                <w:sz w:val="20"/>
                <w:lang w:val="tr-TR"/>
              </w:rPr>
            </w:pPr>
            <w:r w:rsidRPr="008A3EC1">
              <w:rPr>
                <w:rFonts w:eastAsia="Arial" w:cs="Arial"/>
                <w:b/>
                <w:sz w:val="20"/>
                <w:lang w:val="tr-TR"/>
              </w:rPr>
              <w:t>WCOL</w:t>
            </w:r>
          </w:p>
          <w:p w14:paraId="059316C0" w14:textId="0D0185B9" w:rsidR="0042004C" w:rsidRPr="008A3EC1" w:rsidRDefault="00427212" w:rsidP="0024362D">
            <w:pPr>
              <w:rPr>
                <w:rFonts w:eastAsia="Arial" w:cs="Arial"/>
                <w:sz w:val="20"/>
                <w:lang w:val="tr-TR"/>
              </w:rPr>
            </w:pPr>
            <w:r w:rsidRPr="008A3EC1">
              <w:rPr>
                <w:rFonts w:eastAsia="Arial" w:cs="Arial"/>
                <w:sz w:val="20"/>
                <w:lang w:val="tr-TR"/>
              </w:rPr>
              <w:t>Write Collision flag</w:t>
            </w:r>
            <w:r w:rsidR="009D52A6" w:rsidRPr="008A3EC1">
              <w:rPr>
                <w:rFonts w:eastAsia="Arial" w:cs="Arial"/>
                <w:sz w:val="20"/>
                <w:lang w:val="tr-TR"/>
              </w:rPr>
              <w:t>: When WCOL = 1, the SPDATA</w:t>
            </w:r>
            <w:r w:rsidRPr="008A3EC1">
              <w:rPr>
                <w:rFonts w:eastAsia="Arial" w:cs="Arial"/>
                <w:sz w:val="20"/>
                <w:lang w:val="tr-TR"/>
              </w:rPr>
              <w:t xml:space="preserve"> register </w:t>
            </w:r>
            <w:r w:rsidR="009D52A6" w:rsidRPr="008A3EC1">
              <w:rPr>
                <w:rFonts w:eastAsia="Arial" w:cs="Arial"/>
                <w:sz w:val="20"/>
                <w:lang w:val="tr-TR"/>
              </w:rPr>
              <w:t>was</w:t>
            </w:r>
            <w:r w:rsidRPr="008A3EC1">
              <w:rPr>
                <w:rFonts w:eastAsia="Arial" w:cs="Arial"/>
                <w:sz w:val="20"/>
                <w:lang w:val="tr-TR"/>
              </w:rPr>
              <w:t xml:space="preserve"> written to while the Write FIFO </w:t>
            </w:r>
            <w:r w:rsidR="009D52A6" w:rsidRPr="008A3EC1">
              <w:rPr>
                <w:rFonts w:eastAsia="Arial" w:cs="Arial"/>
                <w:sz w:val="20"/>
                <w:lang w:val="tr-TR"/>
              </w:rPr>
              <w:t>was</w:t>
            </w:r>
            <w:r w:rsidRPr="008A3EC1">
              <w:rPr>
                <w:rFonts w:eastAsia="Arial" w:cs="Arial"/>
                <w:sz w:val="20"/>
                <w:lang w:val="tr-TR"/>
              </w:rPr>
              <w:t xml:space="preserve"> full. </w:t>
            </w:r>
            <w:r w:rsidR="009D52A6" w:rsidRPr="008A3EC1">
              <w:rPr>
                <w:rFonts w:eastAsia="Arial" w:cs="Arial"/>
                <w:sz w:val="20"/>
                <w:lang w:val="tr-TR"/>
              </w:rPr>
              <w:t>Writing a 1 to WCOL clears this bit.</w:t>
            </w:r>
          </w:p>
        </w:tc>
      </w:tr>
      <w:tr w:rsidR="0042004C" w:rsidRPr="008A3EC1" w14:paraId="6D4BE382" w14:textId="77777777" w:rsidTr="0042004C">
        <w:trPr>
          <w:jc w:val="center"/>
        </w:trPr>
        <w:tc>
          <w:tcPr>
            <w:tcW w:w="562" w:type="dxa"/>
            <w:tcBorders>
              <w:top w:val="single" w:sz="4" w:space="0" w:color="auto"/>
              <w:left w:val="single" w:sz="4" w:space="0" w:color="auto"/>
              <w:bottom w:val="single" w:sz="4" w:space="0" w:color="auto"/>
              <w:right w:val="single" w:sz="4" w:space="0" w:color="auto"/>
            </w:tcBorders>
          </w:tcPr>
          <w:p w14:paraId="03B9D388" w14:textId="77777777" w:rsidR="0042004C" w:rsidRPr="008A3EC1" w:rsidRDefault="0042004C" w:rsidP="0042004C">
            <w:pPr>
              <w:jc w:val="center"/>
              <w:rPr>
                <w:rFonts w:eastAsia="Arial" w:cs="Arial"/>
                <w:sz w:val="20"/>
                <w:lang w:val="tr-TR"/>
              </w:rPr>
            </w:pPr>
            <w:r w:rsidRPr="008A3EC1">
              <w:rPr>
                <w:rFonts w:eastAsia="Arial" w:cs="Arial"/>
                <w:sz w:val="20"/>
                <w:lang w:val="tr-TR"/>
              </w:rPr>
              <w:t>7</w:t>
            </w:r>
          </w:p>
        </w:tc>
        <w:tc>
          <w:tcPr>
            <w:tcW w:w="993" w:type="dxa"/>
            <w:tcBorders>
              <w:top w:val="single" w:sz="4" w:space="0" w:color="auto"/>
              <w:left w:val="single" w:sz="4" w:space="0" w:color="auto"/>
              <w:bottom w:val="single" w:sz="4" w:space="0" w:color="auto"/>
              <w:right w:val="single" w:sz="4" w:space="0" w:color="auto"/>
            </w:tcBorders>
          </w:tcPr>
          <w:p w14:paraId="0AF4A8DB" w14:textId="77777777" w:rsidR="0042004C" w:rsidRPr="008A3EC1" w:rsidRDefault="0042004C" w:rsidP="0042004C">
            <w:pPr>
              <w:jc w:val="center"/>
              <w:rPr>
                <w:rFonts w:eastAsia="Arial" w:cs="Arial"/>
                <w:sz w:val="20"/>
                <w:lang w:val="tr-TR"/>
              </w:rPr>
            </w:pPr>
            <w:r w:rsidRPr="008A3EC1">
              <w:rPr>
                <w:rFonts w:eastAsia="Arial" w:cs="Arial"/>
                <w:sz w:val="20"/>
                <w:lang w:val="tr-TR"/>
              </w:rPr>
              <w:t>R/W</w:t>
            </w:r>
          </w:p>
        </w:tc>
        <w:tc>
          <w:tcPr>
            <w:tcW w:w="6945" w:type="dxa"/>
            <w:tcBorders>
              <w:top w:val="single" w:sz="4" w:space="0" w:color="auto"/>
              <w:left w:val="single" w:sz="4" w:space="0" w:color="auto"/>
              <w:bottom w:val="single" w:sz="4" w:space="0" w:color="auto"/>
              <w:right w:val="single" w:sz="4" w:space="0" w:color="auto"/>
            </w:tcBorders>
          </w:tcPr>
          <w:p w14:paraId="66FE7F9F" w14:textId="484FA6D9" w:rsidR="0042004C" w:rsidRPr="008A3EC1" w:rsidRDefault="00427212" w:rsidP="0024362D">
            <w:pPr>
              <w:rPr>
                <w:rFonts w:eastAsia="Arial" w:cs="Arial"/>
                <w:b/>
                <w:sz w:val="20"/>
                <w:lang w:val="tr-TR"/>
              </w:rPr>
            </w:pPr>
            <w:r w:rsidRPr="008A3EC1">
              <w:rPr>
                <w:rFonts w:eastAsia="Arial" w:cs="Arial"/>
                <w:b/>
                <w:sz w:val="20"/>
                <w:lang w:val="tr-TR"/>
              </w:rPr>
              <w:t>SPIF</w:t>
            </w:r>
          </w:p>
          <w:p w14:paraId="4C72DB17" w14:textId="0BB3C6FD" w:rsidR="0042004C" w:rsidRPr="008A3EC1" w:rsidRDefault="00427212" w:rsidP="0024362D">
            <w:pPr>
              <w:rPr>
                <w:rFonts w:eastAsia="Arial" w:cs="Arial"/>
                <w:sz w:val="20"/>
                <w:lang w:val="tr-TR"/>
              </w:rPr>
            </w:pPr>
            <w:r w:rsidRPr="008A3EC1">
              <w:rPr>
                <w:rFonts w:eastAsia="Arial" w:cs="Arial"/>
                <w:sz w:val="20"/>
                <w:lang w:val="tr-TR"/>
              </w:rPr>
              <w:t>S</w:t>
            </w:r>
            <w:r w:rsidR="009D52A6" w:rsidRPr="008A3EC1">
              <w:rPr>
                <w:rFonts w:eastAsia="Arial" w:cs="Arial"/>
                <w:sz w:val="20"/>
                <w:lang w:val="tr-TR"/>
              </w:rPr>
              <w:t>PI</w:t>
            </w:r>
            <w:r w:rsidRPr="008A3EC1">
              <w:rPr>
                <w:rFonts w:eastAsia="Arial" w:cs="Arial"/>
                <w:sz w:val="20"/>
                <w:lang w:val="tr-TR"/>
              </w:rPr>
              <w:t xml:space="preserve"> Interrupt Flag</w:t>
            </w:r>
            <w:r w:rsidR="009D52A6" w:rsidRPr="008A3EC1">
              <w:rPr>
                <w:rFonts w:eastAsia="Arial" w:cs="Arial"/>
                <w:sz w:val="20"/>
                <w:lang w:val="tr-TR"/>
              </w:rPr>
              <w:t>: SPIF = 1</w:t>
            </w:r>
            <w:r w:rsidRPr="008A3EC1">
              <w:rPr>
                <w:rFonts w:eastAsia="Arial" w:cs="Arial"/>
                <w:sz w:val="20"/>
                <w:lang w:val="tr-TR"/>
              </w:rPr>
              <w:t xml:space="preserve"> upon completion of a transfer block. If SPIF is asserted (‘1’) and SPIE is set, an interrupt is generated. </w:t>
            </w:r>
            <w:r w:rsidR="009D52A6" w:rsidRPr="008A3EC1">
              <w:rPr>
                <w:rFonts w:eastAsia="Arial" w:cs="Arial"/>
                <w:sz w:val="20"/>
                <w:lang w:val="tr-TR"/>
              </w:rPr>
              <w:t>Writing a 1 to SPIF clears it.</w:t>
            </w:r>
            <w:r w:rsidRPr="008A3EC1">
              <w:rPr>
                <w:rFonts w:eastAsia="Arial" w:cs="Arial"/>
                <w:sz w:val="20"/>
                <w:lang w:val="tr-TR"/>
              </w:rPr>
              <w:t xml:space="preserve"> </w:t>
            </w:r>
          </w:p>
        </w:tc>
      </w:tr>
    </w:tbl>
    <w:p w14:paraId="091040C3" w14:textId="77777777" w:rsidR="00A136CC" w:rsidRPr="008A3EC1" w:rsidRDefault="00A136CC" w:rsidP="00A136CC">
      <w:pPr>
        <w:rPr>
          <w:rFonts w:cs="Arial"/>
          <w:bCs/>
          <w:color w:val="00000A"/>
          <w:sz w:val="24"/>
          <w:lang w:val="tr-TR"/>
        </w:rPr>
      </w:pPr>
    </w:p>
    <w:p w14:paraId="4AAAF5BA" w14:textId="789AB904" w:rsidR="008879E2" w:rsidRPr="008A3EC1" w:rsidRDefault="009D52A6" w:rsidP="00A136CC">
      <w:pPr>
        <w:rPr>
          <w:rFonts w:cs="Arial"/>
          <w:bCs/>
          <w:color w:val="00000A"/>
          <w:lang w:val="tr-TR"/>
        </w:rPr>
      </w:pPr>
      <w:r w:rsidRPr="008A3EC1">
        <w:rPr>
          <w:rFonts w:cs="Arial"/>
          <w:bCs/>
          <w:color w:val="00000A"/>
          <w:lang w:val="tr-TR"/>
        </w:rPr>
        <w:t xml:space="preserve">SPI </w:t>
      </w:r>
      <w:r w:rsidR="00A945ED">
        <w:rPr>
          <w:rFonts w:cs="Arial"/>
          <w:bCs/>
          <w:color w:val="00000A"/>
          <w:lang w:val="tr-TR"/>
        </w:rPr>
        <w:t>Veri Yazmacı</w:t>
      </w:r>
      <w:r w:rsidRPr="008A3EC1">
        <w:rPr>
          <w:rFonts w:cs="Arial"/>
          <w:bCs/>
          <w:color w:val="00000A"/>
          <w:lang w:val="tr-TR"/>
        </w:rPr>
        <w:t xml:space="preserve"> (</w:t>
      </w:r>
      <w:r w:rsidR="00A136CC" w:rsidRPr="008A3EC1">
        <w:rPr>
          <w:rFonts w:cs="Arial"/>
          <w:bCs/>
          <w:color w:val="00000A"/>
          <w:lang w:val="tr-TR"/>
        </w:rPr>
        <w:t>SPDR</w:t>
      </w:r>
      <w:r w:rsidRPr="008A3EC1">
        <w:rPr>
          <w:rFonts w:cs="Arial"/>
          <w:bCs/>
          <w:color w:val="00000A"/>
          <w:lang w:val="tr-TR"/>
        </w:rPr>
        <w:t>)</w:t>
      </w:r>
      <w:r w:rsidR="00A136CC" w:rsidRPr="008A3EC1">
        <w:rPr>
          <w:rFonts w:cs="Arial"/>
          <w:bCs/>
          <w:color w:val="00000A"/>
          <w:lang w:val="tr-TR"/>
        </w:rPr>
        <w:t xml:space="preserve"> </w:t>
      </w:r>
      <w:r w:rsidR="00A945ED">
        <w:rPr>
          <w:rFonts w:cs="Arial"/>
          <w:bCs/>
          <w:color w:val="00000A"/>
          <w:lang w:val="tr-TR"/>
        </w:rPr>
        <w:t>okunacak ya da yazılacak veriyi sağlar</w:t>
      </w:r>
      <w:r w:rsidR="00A136CC" w:rsidRPr="008A3EC1">
        <w:rPr>
          <w:rFonts w:cs="Arial"/>
          <w:bCs/>
          <w:color w:val="00000A"/>
          <w:lang w:val="tr-TR"/>
        </w:rPr>
        <w:t>.</w:t>
      </w:r>
      <w:r w:rsidR="006C6452" w:rsidRPr="008A3EC1">
        <w:rPr>
          <w:rFonts w:cs="Arial"/>
          <w:bCs/>
          <w:color w:val="00000A"/>
          <w:lang w:val="tr-TR"/>
        </w:rPr>
        <w:t xml:space="preserve"> </w:t>
      </w:r>
      <w:r w:rsidR="00931A52">
        <w:rPr>
          <w:rFonts w:cs="Arial"/>
          <w:bCs/>
          <w:color w:val="00000A"/>
          <w:lang w:val="tr-TR"/>
        </w:rPr>
        <w:t xml:space="preserve">SPI denetleyicisi </w:t>
      </w:r>
      <w:r w:rsidRPr="008A3EC1">
        <w:rPr>
          <w:rFonts w:cs="Arial"/>
          <w:bCs/>
          <w:color w:val="00000A"/>
          <w:lang w:val="tr-TR"/>
        </w:rPr>
        <w:t xml:space="preserve">4 x </w:t>
      </w:r>
      <w:r w:rsidR="008879E2" w:rsidRPr="008A3EC1">
        <w:rPr>
          <w:rFonts w:cs="Arial"/>
          <w:bCs/>
          <w:color w:val="00000A"/>
          <w:lang w:val="tr-TR"/>
        </w:rPr>
        <w:t xml:space="preserve">8-bit </w:t>
      </w:r>
      <w:r w:rsidR="006C6452" w:rsidRPr="008A3EC1">
        <w:rPr>
          <w:rFonts w:cs="Arial"/>
          <w:bCs/>
          <w:color w:val="00000A"/>
          <w:lang w:val="tr-TR"/>
        </w:rPr>
        <w:t xml:space="preserve">Write Buffer </w:t>
      </w:r>
      <w:r w:rsidR="00931A52">
        <w:rPr>
          <w:rFonts w:cs="Arial"/>
          <w:bCs/>
          <w:color w:val="00000A"/>
          <w:lang w:val="tr-TR"/>
        </w:rPr>
        <w:t xml:space="preserve">ile bir </w:t>
      </w:r>
      <w:r w:rsidR="006C6452" w:rsidRPr="008A3EC1">
        <w:rPr>
          <w:rFonts w:cs="Arial"/>
          <w:bCs/>
          <w:color w:val="00000A"/>
          <w:lang w:val="tr-TR"/>
        </w:rPr>
        <w:t>4</w:t>
      </w:r>
      <w:r w:rsidRPr="008A3EC1">
        <w:rPr>
          <w:rFonts w:cs="Arial"/>
          <w:bCs/>
          <w:color w:val="00000A"/>
          <w:lang w:val="tr-TR"/>
        </w:rPr>
        <w:t xml:space="preserve">x </w:t>
      </w:r>
      <w:r w:rsidR="008879E2" w:rsidRPr="008A3EC1">
        <w:rPr>
          <w:rFonts w:cs="Arial"/>
          <w:bCs/>
          <w:color w:val="00000A"/>
          <w:lang w:val="tr-TR"/>
        </w:rPr>
        <w:t xml:space="preserve">8-bit </w:t>
      </w:r>
      <w:r w:rsidR="006C6452" w:rsidRPr="008A3EC1">
        <w:rPr>
          <w:rFonts w:cs="Arial"/>
          <w:bCs/>
          <w:color w:val="00000A"/>
          <w:lang w:val="tr-TR"/>
        </w:rPr>
        <w:t>Read Buffer</w:t>
      </w:r>
      <w:r w:rsidR="00931A52">
        <w:rPr>
          <w:rFonts w:cs="Arial"/>
          <w:bCs/>
          <w:color w:val="00000A"/>
          <w:lang w:val="tr-TR"/>
        </w:rPr>
        <w:t xml:space="preserve"> içerir</w:t>
      </w:r>
      <w:r w:rsidR="006C6452" w:rsidRPr="008A3EC1">
        <w:rPr>
          <w:rFonts w:cs="Arial"/>
          <w:bCs/>
          <w:color w:val="00000A"/>
          <w:lang w:val="tr-TR"/>
        </w:rPr>
        <w:t>.</w:t>
      </w:r>
    </w:p>
    <w:p w14:paraId="01BF8068" w14:textId="77777777" w:rsidR="008879E2" w:rsidRPr="008A3EC1" w:rsidRDefault="008879E2" w:rsidP="00A136CC">
      <w:pPr>
        <w:rPr>
          <w:rFonts w:cs="Arial"/>
          <w:bCs/>
          <w:color w:val="00000A"/>
          <w:lang w:val="tr-TR"/>
        </w:rPr>
      </w:pPr>
    </w:p>
    <w:p w14:paraId="2E6F69ED" w14:textId="344B2B63" w:rsidR="006C6452" w:rsidRPr="008A3EC1" w:rsidRDefault="00D45EFB" w:rsidP="00A136CC">
      <w:pPr>
        <w:rPr>
          <w:rFonts w:cs="Arial"/>
          <w:bCs/>
          <w:color w:val="00000A"/>
          <w:lang w:val="tr-TR"/>
        </w:rPr>
      </w:pPr>
      <w:r>
        <w:rPr>
          <w:rFonts w:cs="Arial"/>
          <w:bCs/>
          <w:color w:val="00000A"/>
          <w:lang w:val="tr-TR"/>
        </w:rPr>
        <w:t>SPI Genişletilmiş Yazmacı</w:t>
      </w:r>
      <w:r w:rsidR="009D52A6" w:rsidRPr="008A3EC1">
        <w:rPr>
          <w:rFonts w:cs="Arial"/>
          <w:bCs/>
          <w:color w:val="00000A"/>
          <w:lang w:val="tr-TR"/>
        </w:rPr>
        <w:t xml:space="preserve"> (</w:t>
      </w:r>
      <w:r w:rsidR="006C6452" w:rsidRPr="008A3EC1">
        <w:rPr>
          <w:rFonts w:cs="Arial"/>
          <w:bCs/>
          <w:color w:val="00000A"/>
          <w:lang w:val="tr-TR"/>
        </w:rPr>
        <w:t>SPER</w:t>
      </w:r>
      <w:r w:rsidR="009D52A6" w:rsidRPr="008A3EC1">
        <w:rPr>
          <w:rFonts w:cs="Arial"/>
          <w:bCs/>
          <w:color w:val="00000A"/>
          <w:lang w:val="tr-TR"/>
        </w:rPr>
        <w:t>)</w:t>
      </w:r>
      <w:r w:rsidR="006C6452" w:rsidRPr="008A3EC1">
        <w:rPr>
          <w:rFonts w:cs="Arial"/>
          <w:bCs/>
          <w:color w:val="00000A"/>
          <w:lang w:val="tr-TR"/>
        </w:rPr>
        <w:t xml:space="preserve"> </w:t>
      </w:r>
      <w:r>
        <w:rPr>
          <w:rFonts w:cs="Arial"/>
          <w:bCs/>
          <w:color w:val="00000A"/>
          <w:lang w:val="tr-TR"/>
        </w:rPr>
        <w:t>ek işlevsellik sağlar</w:t>
      </w:r>
      <w:r w:rsidR="006C6452" w:rsidRPr="008A3EC1">
        <w:rPr>
          <w:rFonts w:cs="Arial"/>
          <w:bCs/>
          <w:color w:val="00000A"/>
          <w:lang w:val="tr-TR"/>
        </w:rPr>
        <w:t xml:space="preserve">; </w:t>
      </w:r>
      <w:r w:rsidR="006C6452" w:rsidRPr="008A3EC1">
        <w:rPr>
          <w:rFonts w:cs="Arial"/>
          <w:bCs/>
          <w:color w:val="00000A"/>
          <w:lang w:val="tr-TR"/>
        </w:rPr>
        <w:fldChar w:fldCharType="begin"/>
      </w:r>
      <w:r w:rsidR="006C6452" w:rsidRPr="008A3EC1">
        <w:rPr>
          <w:rFonts w:cs="Arial"/>
          <w:bCs/>
          <w:color w:val="00000A"/>
          <w:lang w:val="tr-TR"/>
        </w:rPr>
        <w:instrText xml:space="preserve"> REF _Ref48129308 \h </w:instrText>
      </w:r>
      <w:r w:rsidR="006C6452" w:rsidRPr="008A3EC1">
        <w:rPr>
          <w:rFonts w:cs="Arial"/>
          <w:bCs/>
          <w:color w:val="00000A"/>
          <w:lang w:val="tr-TR"/>
        </w:rPr>
      </w:r>
      <w:r w:rsidR="006C6452" w:rsidRPr="008A3EC1">
        <w:rPr>
          <w:rFonts w:cs="Arial"/>
          <w:bCs/>
          <w:color w:val="00000A"/>
          <w:lang w:val="tr-TR"/>
        </w:rPr>
        <w:fldChar w:fldCharType="separate"/>
      </w:r>
      <w:r w:rsidR="00597D9B" w:rsidRPr="008A3EC1">
        <w:rPr>
          <w:lang w:val="tr-TR"/>
        </w:rPr>
        <w:t>Tabl</w:t>
      </w:r>
      <w:r>
        <w:rPr>
          <w:lang w:val="tr-TR"/>
        </w:rPr>
        <w:t>o</w:t>
      </w:r>
      <w:r w:rsidR="00597D9B" w:rsidRPr="008A3EC1">
        <w:rPr>
          <w:lang w:val="tr-TR"/>
        </w:rPr>
        <w:t xml:space="preserve"> </w:t>
      </w:r>
      <w:r w:rsidR="00597D9B" w:rsidRPr="008A3EC1">
        <w:rPr>
          <w:noProof/>
          <w:lang w:val="tr-TR"/>
        </w:rPr>
        <w:t>4</w:t>
      </w:r>
      <w:r w:rsidR="006C6452" w:rsidRPr="008A3EC1">
        <w:rPr>
          <w:rFonts w:cs="Arial"/>
          <w:bCs/>
          <w:color w:val="00000A"/>
          <w:lang w:val="tr-TR"/>
        </w:rPr>
        <w:fldChar w:fldCharType="end"/>
      </w:r>
      <w:r w:rsidR="006C6452" w:rsidRPr="008A3EC1">
        <w:rPr>
          <w:rFonts w:cs="Arial"/>
          <w:bCs/>
          <w:color w:val="00000A"/>
          <w:lang w:val="tr-TR"/>
        </w:rPr>
        <w:t xml:space="preserve"> </w:t>
      </w:r>
      <w:r>
        <w:rPr>
          <w:rFonts w:cs="Arial"/>
          <w:bCs/>
          <w:color w:val="00000A"/>
          <w:lang w:val="tr-TR"/>
        </w:rPr>
        <w:t>barındırdığı değişik alanları tanımla</w:t>
      </w:r>
      <w:r w:rsidR="006C6452" w:rsidRPr="008A3EC1">
        <w:rPr>
          <w:rFonts w:cs="Arial"/>
          <w:bCs/>
          <w:color w:val="00000A"/>
          <w:lang w:val="tr-TR"/>
        </w:rPr>
        <w:t>.</w:t>
      </w:r>
    </w:p>
    <w:p w14:paraId="76BB558E" w14:textId="2802DE78" w:rsidR="006C6452" w:rsidRPr="008A3EC1" w:rsidRDefault="006C6452" w:rsidP="006C6452">
      <w:pPr>
        <w:pStyle w:val="Caption"/>
        <w:jc w:val="center"/>
        <w:rPr>
          <w:lang w:val="tr-TR"/>
        </w:rPr>
      </w:pPr>
      <w:bookmarkStart w:id="9" w:name="_Ref48129308"/>
      <w:r w:rsidRPr="008A3EC1">
        <w:rPr>
          <w:lang w:val="tr-TR"/>
        </w:rPr>
        <w:t>Tabl</w:t>
      </w:r>
      <w:r w:rsidR="0062255C">
        <w:rPr>
          <w:lang w:val="tr-TR"/>
        </w:rPr>
        <w:t>o</w:t>
      </w:r>
      <w:r w:rsidRPr="008A3EC1">
        <w:rPr>
          <w:lang w:val="tr-TR"/>
        </w:rPr>
        <w:t xml:space="preserve"> </w:t>
      </w:r>
      <w:r w:rsidR="00992160" w:rsidRPr="008A3EC1">
        <w:rPr>
          <w:lang w:val="tr-TR"/>
        </w:rPr>
        <w:fldChar w:fldCharType="begin"/>
      </w:r>
      <w:r w:rsidR="00992160" w:rsidRPr="008A3EC1">
        <w:rPr>
          <w:lang w:val="tr-TR"/>
        </w:rPr>
        <w:instrText xml:space="preserve"> SEQ Table \* ARABIC </w:instrText>
      </w:r>
      <w:r w:rsidR="00992160" w:rsidRPr="008A3EC1">
        <w:rPr>
          <w:lang w:val="tr-TR"/>
        </w:rPr>
        <w:fldChar w:fldCharType="separate"/>
      </w:r>
      <w:r w:rsidR="00597D9B" w:rsidRPr="008A3EC1">
        <w:rPr>
          <w:noProof/>
          <w:lang w:val="tr-TR"/>
        </w:rPr>
        <w:t>4</w:t>
      </w:r>
      <w:r w:rsidR="00992160" w:rsidRPr="008A3EC1">
        <w:rPr>
          <w:noProof/>
          <w:lang w:val="tr-TR"/>
        </w:rPr>
        <w:fldChar w:fldCharType="end"/>
      </w:r>
      <w:bookmarkEnd w:id="9"/>
      <w:r w:rsidRPr="008A3EC1">
        <w:rPr>
          <w:lang w:val="tr-TR"/>
        </w:rPr>
        <w:t xml:space="preserve">. </w:t>
      </w:r>
      <w:r w:rsidRPr="008A3EC1">
        <w:rPr>
          <w:rFonts w:cs="Arial"/>
          <w:bCs/>
          <w:color w:val="00000A"/>
          <w:lang w:val="tr-TR"/>
        </w:rPr>
        <w:t>SPER</w:t>
      </w:r>
      <w:r w:rsidRPr="008A3EC1">
        <w:rPr>
          <w:lang w:val="tr-TR"/>
        </w:rPr>
        <w:t xml:space="preserve"> bit</w:t>
      </w:r>
      <w:r w:rsidR="00FB2E54">
        <w:rPr>
          <w:lang w:val="tr-TR"/>
        </w:rPr>
        <w:t>leri</w:t>
      </w:r>
    </w:p>
    <w:tbl>
      <w:tblPr>
        <w:tblStyle w:val="TableGrid"/>
        <w:tblW w:w="0" w:type="auto"/>
        <w:jc w:val="center"/>
        <w:tblLook w:val="04A0" w:firstRow="1" w:lastRow="0" w:firstColumn="1" w:lastColumn="0" w:noHBand="0" w:noVBand="1"/>
      </w:tblPr>
      <w:tblGrid>
        <w:gridCol w:w="562"/>
        <w:gridCol w:w="993"/>
        <w:gridCol w:w="6945"/>
      </w:tblGrid>
      <w:tr w:rsidR="006C6452" w:rsidRPr="008A3EC1" w14:paraId="29EE0236" w14:textId="77777777" w:rsidTr="004A33E5">
        <w:trPr>
          <w:jc w:val="center"/>
        </w:trPr>
        <w:tc>
          <w:tcPr>
            <w:tcW w:w="562" w:type="dxa"/>
            <w:tcBorders>
              <w:top w:val="single" w:sz="4" w:space="0" w:color="auto"/>
              <w:left w:val="single" w:sz="4" w:space="0" w:color="auto"/>
              <w:bottom w:val="single" w:sz="4" w:space="0" w:color="auto"/>
              <w:right w:val="single" w:sz="4" w:space="0" w:color="auto"/>
            </w:tcBorders>
            <w:hideMark/>
          </w:tcPr>
          <w:p w14:paraId="0BCE1D41" w14:textId="77777777" w:rsidR="006C6452" w:rsidRPr="008A3EC1" w:rsidRDefault="006C6452" w:rsidP="004A33E5">
            <w:pPr>
              <w:jc w:val="center"/>
              <w:rPr>
                <w:rFonts w:eastAsia="Arial" w:cs="Arial"/>
                <w:b/>
                <w:lang w:val="tr-TR"/>
              </w:rPr>
            </w:pPr>
            <w:r w:rsidRPr="008A3EC1">
              <w:rPr>
                <w:rFonts w:eastAsia="Arial" w:cs="Arial"/>
                <w:b/>
                <w:lang w:val="tr-TR"/>
              </w:rPr>
              <w:t>Bit</w:t>
            </w:r>
          </w:p>
        </w:tc>
        <w:tc>
          <w:tcPr>
            <w:tcW w:w="993" w:type="dxa"/>
            <w:tcBorders>
              <w:top w:val="single" w:sz="4" w:space="0" w:color="auto"/>
              <w:left w:val="single" w:sz="4" w:space="0" w:color="auto"/>
              <w:bottom w:val="single" w:sz="4" w:space="0" w:color="auto"/>
              <w:right w:val="single" w:sz="4" w:space="0" w:color="auto"/>
            </w:tcBorders>
            <w:hideMark/>
          </w:tcPr>
          <w:p w14:paraId="7D44F30B" w14:textId="0D58664C" w:rsidR="006C6452" w:rsidRPr="008A3EC1" w:rsidRDefault="000949A9" w:rsidP="004A33E5">
            <w:pPr>
              <w:jc w:val="center"/>
              <w:rPr>
                <w:rFonts w:eastAsia="Arial" w:cs="Arial"/>
                <w:b/>
                <w:lang w:val="tr-TR"/>
              </w:rPr>
            </w:pPr>
            <w:r>
              <w:rPr>
                <w:rFonts w:eastAsia="Arial" w:cs="Arial"/>
                <w:b/>
                <w:lang w:val="tr-TR"/>
              </w:rPr>
              <w:t>Erişim</w:t>
            </w:r>
          </w:p>
        </w:tc>
        <w:tc>
          <w:tcPr>
            <w:tcW w:w="6945" w:type="dxa"/>
            <w:tcBorders>
              <w:top w:val="single" w:sz="4" w:space="0" w:color="auto"/>
              <w:left w:val="single" w:sz="4" w:space="0" w:color="auto"/>
              <w:bottom w:val="single" w:sz="4" w:space="0" w:color="auto"/>
              <w:right w:val="single" w:sz="4" w:space="0" w:color="auto"/>
            </w:tcBorders>
          </w:tcPr>
          <w:p w14:paraId="592CE22F" w14:textId="5BB709BC" w:rsidR="006C6452" w:rsidRPr="008A3EC1" w:rsidRDefault="000949A9" w:rsidP="004A33E5">
            <w:pPr>
              <w:jc w:val="center"/>
              <w:rPr>
                <w:rFonts w:eastAsia="Arial" w:cs="Arial"/>
                <w:b/>
                <w:lang w:val="tr-TR"/>
              </w:rPr>
            </w:pPr>
            <w:r>
              <w:rPr>
                <w:rFonts w:eastAsia="Arial" w:cs="Arial"/>
                <w:b/>
                <w:lang w:val="tr-TR"/>
              </w:rPr>
              <w:t>Tanım</w:t>
            </w:r>
          </w:p>
        </w:tc>
      </w:tr>
      <w:tr w:rsidR="006C6452" w:rsidRPr="008A3EC1" w14:paraId="14844B86" w14:textId="77777777" w:rsidTr="004A33E5">
        <w:trPr>
          <w:jc w:val="center"/>
        </w:trPr>
        <w:tc>
          <w:tcPr>
            <w:tcW w:w="562" w:type="dxa"/>
            <w:tcBorders>
              <w:top w:val="single" w:sz="4" w:space="0" w:color="auto"/>
              <w:left w:val="single" w:sz="4" w:space="0" w:color="auto"/>
              <w:bottom w:val="single" w:sz="4" w:space="0" w:color="auto"/>
              <w:right w:val="single" w:sz="4" w:space="0" w:color="auto"/>
            </w:tcBorders>
          </w:tcPr>
          <w:p w14:paraId="2AD7A2FE" w14:textId="2CFECB63" w:rsidR="006C6452" w:rsidRPr="008A3EC1" w:rsidRDefault="006C6452" w:rsidP="004A33E5">
            <w:pPr>
              <w:jc w:val="center"/>
              <w:rPr>
                <w:rFonts w:eastAsia="Arial" w:cs="Arial"/>
                <w:sz w:val="20"/>
                <w:lang w:val="tr-TR"/>
              </w:rPr>
            </w:pPr>
            <w:r w:rsidRPr="008A3EC1">
              <w:rPr>
                <w:rFonts w:eastAsia="Arial" w:cs="Arial"/>
                <w:sz w:val="20"/>
                <w:lang w:val="tr-TR"/>
              </w:rPr>
              <w:t>0:1</w:t>
            </w:r>
          </w:p>
        </w:tc>
        <w:tc>
          <w:tcPr>
            <w:tcW w:w="993" w:type="dxa"/>
            <w:tcBorders>
              <w:top w:val="single" w:sz="4" w:space="0" w:color="auto"/>
              <w:left w:val="single" w:sz="4" w:space="0" w:color="auto"/>
              <w:bottom w:val="single" w:sz="4" w:space="0" w:color="auto"/>
              <w:right w:val="single" w:sz="4" w:space="0" w:color="auto"/>
            </w:tcBorders>
          </w:tcPr>
          <w:p w14:paraId="2D94A7CB" w14:textId="77777777" w:rsidR="006C6452" w:rsidRPr="008A3EC1" w:rsidRDefault="006C6452" w:rsidP="004A33E5">
            <w:pPr>
              <w:jc w:val="center"/>
              <w:rPr>
                <w:rFonts w:eastAsia="Arial" w:cs="Arial"/>
                <w:sz w:val="20"/>
                <w:lang w:val="tr-TR"/>
              </w:rPr>
            </w:pPr>
            <w:r w:rsidRPr="008A3EC1">
              <w:rPr>
                <w:rFonts w:eastAsia="Arial" w:cs="Arial"/>
                <w:sz w:val="20"/>
                <w:lang w:val="tr-TR"/>
              </w:rPr>
              <w:t>R/W</w:t>
            </w:r>
          </w:p>
        </w:tc>
        <w:tc>
          <w:tcPr>
            <w:tcW w:w="6945" w:type="dxa"/>
            <w:tcBorders>
              <w:top w:val="single" w:sz="4" w:space="0" w:color="auto"/>
              <w:left w:val="single" w:sz="4" w:space="0" w:color="auto"/>
              <w:bottom w:val="single" w:sz="4" w:space="0" w:color="auto"/>
              <w:right w:val="single" w:sz="4" w:space="0" w:color="auto"/>
            </w:tcBorders>
          </w:tcPr>
          <w:p w14:paraId="3AF5CF18" w14:textId="460DF705" w:rsidR="006C6452" w:rsidRPr="008A3EC1" w:rsidRDefault="006C6452" w:rsidP="0024362D">
            <w:pPr>
              <w:rPr>
                <w:rFonts w:eastAsia="Arial" w:cs="Arial"/>
                <w:b/>
                <w:sz w:val="20"/>
                <w:lang w:val="tr-TR"/>
              </w:rPr>
            </w:pPr>
            <w:r w:rsidRPr="008A3EC1">
              <w:rPr>
                <w:rFonts w:eastAsia="Arial" w:cs="Arial"/>
                <w:b/>
                <w:sz w:val="20"/>
                <w:lang w:val="tr-TR"/>
              </w:rPr>
              <w:t>ESPR</w:t>
            </w:r>
          </w:p>
          <w:p w14:paraId="031695FA" w14:textId="227C1F09" w:rsidR="006C6452" w:rsidRPr="008A3EC1" w:rsidRDefault="006C6452" w:rsidP="0024362D">
            <w:pPr>
              <w:rPr>
                <w:rFonts w:eastAsia="Arial" w:cs="Arial"/>
                <w:sz w:val="20"/>
                <w:lang w:val="tr-TR"/>
              </w:rPr>
            </w:pPr>
            <w:r w:rsidRPr="008A3EC1">
              <w:rPr>
                <w:rFonts w:eastAsia="Arial" w:cs="Arial"/>
                <w:sz w:val="20"/>
                <w:lang w:val="tr-TR"/>
              </w:rPr>
              <w:t>Extended SPI Clock Rate Select</w:t>
            </w:r>
            <w:r w:rsidR="00E0223F" w:rsidRPr="008A3EC1">
              <w:rPr>
                <w:rFonts w:eastAsia="Arial" w:cs="Arial"/>
                <w:sz w:val="20"/>
                <w:lang w:val="tr-TR"/>
              </w:rPr>
              <w:t>:</w:t>
            </w:r>
            <w:r w:rsidRPr="008A3EC1">
              <w:rPr>
                <w:rFonts w:eastAsia="Arial" w:cs="Arial"/>
                <w:sz w:val="20"/>
                <w:lang w:val="tr-TR"/>
              </w:rPr>
              <w:t xml:space="preserve"> </w:t>
            </w:r>
            <w:r w:rsidR="00E0223F" w:rsidRPr="008A3EC1">
              <w:rPr>
                <w:rFonts w:eastAsia="Arial" w:cs="Arial"/>
                <w:sz w:val="20"/>
                <w:lang w:val="tr-TR"/>
              </w:rPr>
              <w:t>A</w:t>
            </w:r>
            <w:r w:rsidRPr="008A3EC1">
              <w:rPr>
                <w:rFonts w:eastAsia="Arial" w:cs="Arial"/>
                <w:sz w:val="20"/>
                <w:lang w:val="tr-TR"/>
              </w:rPr>
              <w:t xml:space="preserve">dd two bits to the </w:t>
            </w:r>
            <w:r w:rsidR="00E0223F" w:rsidRPr="008A3EC1">
              <w:rPr>
                <w:rFonts w:eastAsia="Arial" w:cs="Arial"/>
                <w:sz w:val="20"/>
                <w:lang w:val="tr-TR"/>
              </w:rPr>
              <w:t>SPR (</w:t>
            </w:r>
            <w:r w:rsidRPr="008A3EC1">
              <w:rPr>
                <w:rFonts w:eastAsia="Arial" w:cs="Arial"/>
                <w:sz w:val="20"/>
                <w:lang w:val="tr-TR"/>
              </w:rPr>
              <w:t>SPI Clock Rate Select</w:t>
            </w:r>
            <w:r w:rsidR="00E0223F" w:rsidRPr="008A3EC1">
              <w:rPr>
                <w:rFonts w:eastAsia="Arial" w:cs="Arial"/>
                <w:sz w:val="20"/>
                <w:lang w:val="tr-TR"/>
              </w:rPr>
              <w:t>)</w:t>
            </w:r>
            <w:r w:rsidRPr="008A3EC1">
              <w:rPr>
                <w:rFonts w:eastAsia="Arial" w:cs="Arial"/>
                <w:sz w:val="20"/>
                <w:lang w:val="tr-TR"/>
              </w:rPr>
              <w:t>.</w:t>
            </w:r>
          </w:p>
        </w:tc>
      </w:tr>
      <w:tr w:rsidR="006C6452" w:rsidRPr="008A3EC1" w14:paraId="4A807155" w14:textId="77777777" w:rsidTr="004A33E5">
        <w:trPr>
          <w:jc w:val="center"/>
        </w:trPr>
        <w:tc>
          <w:tcPr>
            <w:tcW w:w="562" w:type="dxa"/>
            <w:tcBorders>
              <w:top w:val="single" w:sz="4" w:space="0" w:color="auto"/>
              <w:left w:val="single" w:sz="4" w:space="0" w:color="auto"/>
              <w:bottom w:val="single" w:sz="4" w:space="0" w:color="auto"/>
              <w:right w:val="single" w:sz="4" w:space="0" w:color="auto"/>
            </w:tcBorders>
          </w:tcPr>
          <w:p w14:paraId="325213E6" w14:textId="61F7677D" w:rsidR="006C6452" w:rsidRPr="008A3EC1" w:rsidRDefault="006C6452" w:rsidP="004A33E5">
            <w:pPr>
              <w:jc w:val="center"/>
              <w:rPr>
                <w:rFonts w:eastAsia="Arial" w:cs="Arial"/>
                <w:sz w:val="20"/>
                <w:lang w:val="tr-TR"/>
              </w:rPr>
            </w:pPr>
            <w:r w:rsidRPr="008A3EC1">
              <w:rPr>
                <w:rFonts w:eastAsia="Arial" w:cs="Arial"/>
                <w:sz w:val="20"/>
                <w:lang w:val="tr-TR"/>
              </w:rPr>
              <w:t>6:7</w:t>
            </w:r>
          </w:p>
        </w:tc>
        <w:tc>
          <w:tcPr>
            <w:tcW w:w="993" w:type="dxa"/>
            <w:tcBorders>
              <w:top w:val="single" w:sz="4" w:space="0" w:color="auto"/>
              <w:left w:val="single" w:sz="4" w:space="0" w:color="auto"/>
              <w:bottom w:val="single" w:sz="4" w:space="0" w:color="auto"/>
              <w:right w:val="single" w:sz="4" w:space="0" w:color="auto"/>
            </w:tcBorders>
          </w:tcPr>
          <w:p w14:paraId="11D21C39" w14:textId="77777777" w:rsidR="006C6452" w:rsidRPr="008A3EC1" w:rsidRDefault="006C6452" w:rsidP="004A33E5">
            <w:pPr>
              <w:jc w:val="center"/>
              <w:rPr>
                <w:rFonts w:eastAsia="Arial" w:cs="Arial"/>
                <w:sz w:val="20"/>
                <w:lang w:val="tr-TR"/>
              </w:rPr>
            </w:pPr>
            <w:r w:rsidRPr="008A3EC1">
              <w:rPr>
                <w:rFonts w:eastAsia="Arial" w:cs="Arial"/>
                <w:sz w:val="20"/>
                <w:lang w:val="tr-TR"/>
              </w:rPr>
              <w:t>R/W</w:t>
            </w:r>
          </w:p>
        </w:tc>
        <w:tc>
          <w:tcPr>
            <w:tcW w:w="6945" w:type="dxa"/>
            <w:tcBorders>
              <w:top w:val="single" w:sz="4" w:space="0" w:color="auto"/>
              <w:left w:val="single" w:sz="4" w:space="0" w:color="auto"/>
              <w:bottom w:val="single" w:sz="4" w:space="0" w:color="auto"/>
              <w:right w:val="single" w:sz="4" w:space="0" w:color="auto"/>
            </w:tcBorders>
          </w:tcPr>
          <w:p w14:paraId="44917CFD" w14:textId="3E6D4BE3" w:rsidR="006C6452" w:rsidRPr="008A3EC1" w:rsidRDefault="006C6452" w:rsidP="0024362D">
            <w:pPr>
              <w:rPr>
                <w:rFonts w:eastAsia="Arial" w:cs="Arial"/>
                <w:b/>
                <w:sz w:val="20"/>
                <w:lang w:val="tr-TR"/>
              </w:rPr>
            </w:pPr>
            <w:r w:rsidRPr="008A3EC1">
              <w:rPr>
                <w:rFonts w:eastAsia="Arial" w:cs="Arial"/>
                <w:b/>
                <w:sz w:val="20"/>
                <w:lang w:val="tr-TR"/>
              </w:rPr>
              <w:t>ICNT</w:t>
            </w:r>
          </w:p>
          <w:p w14:paraId="1C74DE4A" w14:textId="758F3295" w:rsidR="006C6452" w:rsidRPr="008A3EC1" w:rsidRDefault="006C6452" w:rsidP="0024362D">
            <w:pPr>
              <w:rPr>
                <w:rFonts w:eastAsia="Arial" w:cs="Arial"/>
                <w:sz w:val="20"/>
                <w:lang w:val="tr-TR"/>
              </w:rPr>
            </w:pPr>
            <w:r w:rsidRPr="008A3EC1">
              <w:rPr>
                <w:rFonts w:eastAsia="Arial" w:cs="Arial"/>
                <w:sz w:val="20"/>
                <w:lang w:val="tr-TR"/>
              </w:rPr>
              <w:t>Interrupt Count</w:t>
            </w:r>
            <w:r w:rsidR="00E0223F" w:rsidRPr="008A3EC1">
              <w:rPr>
                <w:rFonts w:eastAsia="Arial" w:cs="Arial"/>
                <w:sz w:val="20"/>
                <w:lang w:val="tr-TR"/>
              </w:rPr>
              <w:t>:</w:t>
            </w:r>
            <w:r w:rsidRPr="008A3EC1">
              <w:rPr>
                <w:rFonts w:eastAsia="Arial" w:cs="Arial"/>
                <w:sz w:val="20"/>
                <w:lang w:val="tr-TR"/>
              </w:rPr>
              <w:t xml:space="preserve"> </w:t>
            </w:r>
            <w:r w:rsidR="00E0223F" w:rsidRPr="008A3EC1">
              <w:rPr>
                <w:rFonts w:eastAsia="Arial" w:cs="Arial"/>
                <w:sz w:val="20"/>
                <w:lang w:val="tr-TR"/>
              </w:rPr>
              <w:t>D</w:t>
            </w:r>
            <w:r w:rsidRPr="008A3EC1">
              <w:rPr>
                <w:rFonts w:eastAsia="Arial" w:cs="Arial"/>
                <w:sz w:val="20"/>
                <w:lang w:val="tr-TR"/>
              </w:rPr>
              <w:t>etermine the transfer block size. The SPIF bit is set after ICNT transfers. Thus</w:t>
            </w:r>
            <w:r w:rsidR="00E0223F" w:rsidRPr="008A3EC1">
              <w:rPr>
                <w:rFonts w:eastAsia="Arial" w:cs="Arial"/>
                <w:sz w:val="20"/>
                <w:lang w:val="tr-TR"/>
              </w:rPr>
              <w:t>,</w:t>
            </w:r>
            <w:r w:rsidRPr="008A3EC1">
              <w:rPr>
                <w:rFonts w:eastAsia="Arial" w:cs="Arial"/>
                <w:sz w:val="20"/>
                <w:lang w:val="tr-TR"/>
              </w:rPr>
              <w:t xml:space="preserve"> it is possible to reduce kernel overhead due to reduced interrupt service calls.</w:t>
            </w:r>
          </w:p>
        </w:tc>
      </w:tr>
    </w:tbl>
    <w:p w14:paraId="08EDCC64" w14:textId="4C858664" w:rsidR="006C6452" w:rsidRPr="008A3EC1" w:rsidRDefault="006C6452" w:rsidP="00715004">
      <w:pPr>
        <w:rPr>
          <w:rFonts w:cs="Arial"/>
          <w:bCs/>
          <w:color w:val="00000A"/>
          <w:sz w:val="24"/>
          <w:lang w:val="tr-TR"/>
        </w:rPr>
      </w:pPr>
    </w:p>
    <w:p w14:paraId="398194F4" w14:textId="0E984B34" w:rsidR="00CE2BA9" w:rsidRPr="008A3EC1" w:rsidRDefault="00EA5759" w:rsidP="00715004">
      <w:pPr>
        <w:rPr>
          <w:rFonts w:cs="Arial"/>
          <w:bCs/>
          <w:color w:val="00000A"/>
          <w:lang w:val="tr-TR"/>
        </w:rPr>
      </w:pPr>
      <w:r>
        <w:rPr>
          <w:rFonts w:cs="Arial"/>
          <w:bCs/>
          <w:color w:val="00000A"/>
          <w:lang w:val="tr-TR"/>
        </w:rPr>
        <w:t>Son olarak, SPI Yonga Seç</w:t>
      </w:r>
      <w:r w:rsidR="00E0223F" w:rsidRPr="008A3EC1">
        <w:rPr>
          <w:rFonts w:cs="Arial"/>
          <w:bCs/>
          <w:color w:val="00000A"/>
          <w:lang w:val="tr-TR"/>
        </w:rPr>
        <w:t xml:space="preserve"> (</w:t>
      </w:r>
      <w:r w:rsidR="00CE2BA9" w:rsidRPr="008A3EC1">
        <w:rPr>
          <w:rFonts w:cs="Arial"/>
          <w:bCs/>
          <w:color w:val="00000A"/>
          <w:lang w:val="tr-TR"/>
        </w:rPr>
        <w:t>SPCS</w:t>
      </w:r>
      <w:r w:rsidR="00E0223F" w:rsidRPr="008A3EC1">
        <w:rPr>
          <w:rFonts w:cs="Arial"/>
          <w:bCs/>
          <w:color w:val="00000A"/>
          <w:lang w:val="tr-TR"/>
        </w:rPr>
        <w:t>)</w:t>
      </w:r>
      <w:r w:rsidR="00CE2BA9" w:rsidRPr="008A3EC1">
        <w:rPr>
          <w:rFonts w:cs="Arial"/>
          <w:bCs/>
          <w:color w:val="00000A"/>
          <w:lang w:val="tr-TR"/>
        </w:rPr>
        <w:t xml:space="preserve"> </w:t>
      </w:r>
      <w:r>
        <w:rPr>
          <w:rFonts w:cs="Arial"/>
          <w:bCs/>
          <w:color w:val="00000A"/>
          <w:lang w:val="tr-TR"/>
        </w:rPr>
        <w:t>yazmacı seçilecek çevre birimini seçer</w:t>
      </w:r>
      <w:r w:rsidR="00CE2BA9" w:rsidRPr="008A3EC1">
        <w:rPr>
          <w:rFonts w:cs="Arial"/>
          <w:bCs/>
          <w:color w:val="00000A"/>
          <w:lang w:val="tr-TR"/>
        </w:rPr>
        <w:t>.</w:t>
      </w:r>
      <w:r w:rsidR="001407CB" w:rsidRPr="008A3EC1">
        <w:rPr>
          <w:rFonts w:cs="Arial"/>
          <w:bCs/>
          <w:color w:val="00000A"/>
          <w:lang w:val="tr-TR"/>
        </w:rPr>
        <w:t xml:space="preserve"> </w:t>
      </w:r>
      <w:r>
        <w:rPr>
          <w:rFonts w:cs="Arial"/>
          <w:bCs/>
          <w:color w:val="00000A"/>
          <w:lang w:val="tr-TR"/>
        </w:rPr>
        <w:t>Bu sinyalin genişliği</w:t>
      </w:r>
      <w:r w:rsidR="001407CB" w:rsidRPr="008A3EC1">
        <w:rPr>
          <w:rFonts w:cs="Arial"/>
          <w:bCs/>
          <w:color w:val="00000A"/>
          <w:lang w:val="tr-TR"/>
        </w:rPr>
        <w:t xml:space="preserve"> SS_WIDTH</w:t>
      </w:r>
      <w:r w:rsidR="00E0223F" w:rsidRPr="008A3EC1">
        <w:rPr>
          <w:rFonts w:cs="Arial"/>
          <w:bCs/>
          <w:color w:val="00000A"/>
          <w:lang w:val="tr-TR"/>
        </w:rPr>
        <w:t xml:space="preserve"> (SPI </w:t>
      </w:r>
      <w:r w:rsidR="00FE3EC1">
        <w:rPr>
          <w:rFonts w:cs="Arial"/>
          <w:bCs/>
          <w:color w:val="00000A"/>
          <w:lang w:val="tr-TR"/>
        </w:rPr>
        <w:t>Seç Genişliği</w:t>
      </w:r>
      <w:r w:rsidR="00E0223F" w:rsidRPr="008A3EC1">
        <w:rPr>
          <w:rFonts w:cs="Arial"/>
          <w:bCs/>
          <w:color w:val="00000A"/>
          <w:lang w:val="tr-TR"/>
        </w:rPr>
        <w:t>)</w:t>
      </w:r>
      <w:r>
        <w:rPr>
          <w:rFonts w:cs="Arial"/>
          <w:bCs/>
          <w:color w:val="00000A"/>
          <w:lang w:val="tr-TR"/>
        </w:rPr>
        <w:t xml:space="preserve"> parametresiyle yapılandırılabilir</w:t>
      </w:r>
      <w:r w:rsidR="00E0223F" w:rsidRPr="008A3EC1">
        <w:rPr>
          <w:rFonts w:cs="Arial"/>
          <w:bCs/>
          <w:color w:val="00000A"/>
          <w:lang w:val="tr-TR"/>
        </w:rPr>
        <w:t>. RVfpga</w:t>
      </w:r>
      <w:r w:rsidR="006C6E3B">
        <w:rPr>
          <w:rFonts w:cs="Arial"/>
          <w:bCs/>
          <w:color w:val="00000A"/>
          <w:lang w:val="tr-TR"/>
        </w:rPr>
        <w:t>’de SPI arayüzü başına yalnızca bir çevre birimi vardır</w:t>
      </w:r>
      <w:r w:rsidR="00E0223F" w:rsidRPr="008A3EC1">
        <w:rPr>
          <w:rFonts w:cs="Arial"/>
          <w:bCs/>
          <w:color w:val="00000A"/>
          <w:lang w:val="tr-TR"/>
        </w:rPr>
        <w:t xml:space="preserve">, </w:t>
      </w:r>
      <w:r w:rsidR="006C6E3B">
        <w:rPr>
          <w:rFonts w:cs="Arial"/>
          <w:bCs/>
          <w:color w:val="00000A"/>
          <w:lang w:val="tr-TR"/>
        </w:rPr>
        <w:t xml:space="preserve">yani </w:t>
      </w:r>
      <w:r w:rsidR="00E0223F" w:rsidRPr="008A3EC1">
        <w:rPr>
          <w:rFonts w:cs="Arial"/>
          <w:bCs/>
          <w:color w:val="00000A"/>
          <w:lang w:val="tr-TR"/>
        </w:rPr>
        <w:t>SS_WIDTH = 1</w:t>
      </w:r>
      <w:r w:rsidR="001407CB" w:rsidRPr="008A3EC1">
        <w:rPr>
          <w:rFonts w:cs="Arial"/>
          <w:bCs/>
          <w:color w:val="00000A"/>
          <w:lang w:val="tr-TR"/>
        </w:rPr>
        <w:t>.</w:t>
      </w:r>
    </w:p>
    <w:p w14:paraId="7B65FAE7" w14:textId="77777777" w:rsidR="00715004" w:rsidRPr="008A3EC1" w:rsidRDefault="00715004" w:rsidP="0068293A">
      <w:pPr>
        <w:rPr>
          <w:rFonts w:cs="Arial"/>
          <w:b/>
          <w:sz w:val="20"/>
          <w:lang w:val="tr-TR"/>
        </w:rPr>
      </w:pPr>
    </w:p>
    <w:p w14:paraId="33B605BB" w14:textId="643FF9A0" w:rsidR="0068293A" w:rsidRPr="008A3EC1" w:rsidRDefault="000D2D2A" w:rsidP="0068293A">
      <w:pPr>
        <w:pStyle w:val="ListParagraph"/>
        <w:pBdr>
          <w:top w:val="single" w:sz="4" w:space="1" w:color="auto"/>
          <w:left w:val="single" w:sz="4" w:space="4" w:color="auto"/>
          <w:bottom w:val="single" w:sz="4" w:space="1" w:color="auto"/>
          <w:right w:val="single" w:sz="4" w:space="0" w:color="auto"/>
        </w:pBdr>
        <w:ind w:left="142"/>
        <w:rPr>
          <w:rFonts w:cs="Arial"/>
          <w:bCs/>
          <w:color w:val="00000A"/>
          <w:lang w:val="tr-TR"/>
        </w:rPr>
      </w:pPr>
      <w:r>
        <w:rPr>
          <w:rFonts w:cs="Arial"/>
          <w:b/>
          <w:bCs/>
          <w:color w:val="00000A"/>
          <w:u w:val="single"/>
          <w:lang w:val="tr-TR"/>
        </w:rPr>
        <w:t>GÖREV</w:t>
      </w:r>
      <w:r w:rsidR="0068293A" w:rsidRPr="008A3EC1">
        <w:rPr>
          <w:rFonts w:cs="Arial"/>
          <w:b/>
          <w:bCs/>
          <w:color w:val="00000A"/>
          <w:lang w:val="tr-TR"/>
        </w:rPr>
        <w:t xml:space="preserve">: </w:t>
      </w:r>
      <w:r w:rsidR="00EB0468" w:rsidRPr="008A3EC1">
        <w:rPr>
          <w:rFonts w:cs="Arial"/>
          <w:bCs/>
          <w:color w:val="00000A"/>
          <w:lang w:val="tr-TR"/>
        </w:rPr>
        <w:t>SPCR, SPSR, SPDR, SPER</w:t>
      </w:r>
      <w:r w:rsidR="00280A3E">
        <w:rPr>
          <w:rFonts w:cs="Arial"/>
          <w:bCs/>
          <w:color w:val="00000A"/>
          <w:lang w:val="tr-TR"/>
        </w:rPr>
        <w:t xml:space="preserve">, </w:t>
      </w:r>
      <w:r w:rsidR="00EB0468" w:rsidRPr="008A3EC1">
        <w:rPr>
          <w:rFonts w:cs="Arial"/>
          <w:bCs/>
          <w:color w:val="00000A"/>
          <w:lang w:val="tr-TR"/>
        </w:rPr>
        <w:t xml:space="preserve">SPCS </w:t>
      </w:r>
      <w:r w:rsidR="001E2A55">
        <w:rPr>
          <w:rFonts w:cs="Arial"/>
          <w:bCs/>
          <w:color w:val="00000A"/>
          <w:lang w:val="tr-TR"/>
        </w:rPr>
        <w:t>yazmaçlarının SPI modülündeki bildirileriyle adreslerinin tanımının yerini bul. SPI modülü</w:t>
      </w:r>
      <w:r w:rsidR="0068293A" w:rsidRPr="008A3EC1">
        <w:rPr>
          <w:rFonts w:cs="Arial"/>
          <w:bCs/>
          <w:color w:val="00000A"/>
          <w:lang w:val="tr-TR"/>
        </w:rPr>
        <w:t xml:space="preserve"> </w:t>
      </w:r>
      <w:r w:rsidR="0068293A" w:rsidRPr="008A3EC1">
        <w:rPr>
          <w:rFonts w:eastAsia="Arial" w:cs="Arial"/>
          <w:i/>
          <w:iCs/>
          <w:lang w:val="tr-TR"/>
        </w:rPr>
        <w:t>[</w:t>
      </w:r>
      <w:r w:rsidR="008B2702" w:rsidRPr="008A3EC1">
        <w:rPr>
          <w:rFonts w:eastAsia="Arial" w:cs="Arial"/>
          <w:i/>
          <w:iCs/>
          <w:lang w:val="tr-TR"/>
        </w:rPr>
        <w:t>RVfpga</w:t>
      </w:r>
      <w:r w:rsidR="0068293A" w:rsidRPr="008A3EC1">
        <w:rPr>
          <w:rFonts w:eastAsia="Arial" w:cs="Arial"/>
          <w:i/>
          <w:iCs/>
          <w:lang w:val="tr-TR"/>
        </w:rPr>
        <w:t>Path</w:t>
      </w:r>
      <w:r w:rsidR="0068293A" w:rsidRPr="008A3EC1">
        <w:rPr>
          <w:rFonts w:cs="Arial"/>
          <w:i/>
          <w:iCs/>
          <w:lang w:val="tr-TR"/>
        </w:rPr>
        <w:t>]/</w:t>
      </w:r>
      <w:r w:rsidR="0068293A" w:rsidRPr="008A3EC1">
        <w:rPr>
          <w:rFonts w:cs="Arial"/>
          <w:bCs/>
          <w:i/>
          <w:color w:val="00000A"/>
          <w:lang w:val="tr-TR"/>
        </w:rPr>
        <w:t>RVfpga/</w:t>
      </w:r>
      <w:r w:rsidR="00EB0468" w:rsidRPr="008A3EC1">
        <w:rPr>
          <w:rFonts w:cs="Arial"/>
          <w:bCs/>
          <w:i/>
          <w:color w:val="00000A"/>
          <w:lang w:val="tr-TR"/>
        </w:rPr>
        <w:t>src/S</w:t>
      </w:r>
      <w:r w:rsidR="00B20B84" w:rsidRPr="008A3EC1">
        <w:rPr>
          <w:rFonts w:cs="Arial"/>
          <w:bCs/>
          <w:i/>
          <w:color w:val="00000A"/>
          <w:lang w:val="tr-TR"/>
        </w:rPr>
        <w:t>weRVolfSoC/Peripherals/spi</w:t>
      </w:r>
      <w:r w:rsidR="001E2A55">
        <w:rPr>
          <w:rFonts w:cs="Arial"/>
          <w:bCs/>
          <w:i/>
          <w:color w:val="00000A"/>
          <w:lang w:val="tr-TR"/>
        </w:rPr>
        <w:t xml:space="preserve"> </w:t>
      </w:r>
      <w:r w:rsidR="001E2A55">
        <w:rPr>
          <w:rFonts w:cs="Arial"/>
          <w:bCs/>
          <w:iCs/>
          <w:color w:val="00000A"/>
          <w:lang w:val="tr-TR"/>
        </w:rPr>
        <w:t>klasörünün içindedir</w:t>
      </w:r>
      <w:r w:rsidR="0068293A" w:rsidRPr="008A3EC1">
        <w:rPr>
          <w:rFonts w:cs="Arial"/>
          <w:bCs/>
          <w:color w:val="00000A"/>
          <w:lang w:val="tr-TR"/>
        </w:rPr>
        <w:t>.</w:t>
      </w:r>
    </w:p>
    <w:p w14:paraId="6906B09F" w14:textId="77777777" w:rsidR="0068293A" w:rsidRPr="008A3EC1" w:rsidRDefault="0068293A" w:rsidP="0068293A">
      <w:pPr>
        <w:rPr>
          <w:rFonts w:cs="Arial"/>
          <w:bCs/>
          <w:color w:val="00000A"/>
          <w:lang w:val="tr-TR"/>
        </w:rPr>
      </w:pPr>
      <w:r w:rsidRPr="008A3EC1">
        <w:rPr>
          <w:color w:val="FFFFFF" w:themeColor="background1"/>
          <w:lang w:val="tr-TR"/>
        </w:rPr>
        <w:t>R</w:t>
      </w:r>
    </w:p>
    <w:p w14:paraId="04891814" w14:textId="64FF4586" w:rsidR="0092594D" w:rsidRPr="008A3EC1" w:rsidRDefault="00941CD7" w:rsidP="00941CD7">
      <w:pPr>
        <w:pStyle w:val="ListParagraph"/>
        <w:numPr>
          <w:ilvl w:val="0"/>
          <w:numId w:val="2"/>
        </w:numPr>
        <w:ind w:left="0" w:firstLine="0"/>
        <w:rPr>
          <w:rFonts w:cs="Arial"/>
          <w:b/>
          <w:bCs/>
          <w:sz w:val="28"/>
          <w:szCs w:val="28"/>
          <w:lang w:val="tr-TR"/>
        </w:rPr>
      </w:pPr>
      <w:r w:rsidRPr="008A3EC1">
        <w:rPr>
          <w:rFonts w:cs="Arial"/>
          <w:b/>
          <w:bCs/>
          <w:sz w:val="28"/>
          <w:szCs w:val="28"/>
          <w:lang w:val="tr-TR"/>
        </w:rPr>
        <w:t xml:space="preserve">ADXL362 </w:t>
      </w:r>
      <w:r w:rsidR="0073166E">
        <w:rPr>
          <w:rFonts w:cs="Arial"/>
          <w:b/>
          <w:bCs/>
          <w:sz w:val="28"/>
          <w:szCs w:val="28"/>
          <w:lang w:val="tr-TR"/>
        </w:rPr>
        <w:t>ivmeölçer spesifikasyonu</w:t>
      </w:r>
    </w:p>
    <w:p w14:paraId="6F711028" w14:textId="77777777" w:rsidR="0092594D" w:rsidRPr="008A3EC1" w:rsidRDefault="0092594D" w:rsidP="00DC281A">
      <w:pPr>
        <w:rPr>
          <w:rFonts w:cs="Arial"/>
          <w:bCs/>
          <w:color w:val="00000A"/>
          <w:lang w:val="tr-TR"/>
        </w:rPr>
      </w:pPr>
    </w:p>
    <w:p w14:paraId="6B3D0F5F" w14:textId="28E1298A" w:rsidR="002F39BE" w:rsidRPr="008A3EC1" w:rsidRDefault="00433D2F" w:rsidP="00DC281A">
      <w:pPr>
        <w:rPr>
          <w:rFonts w:cs="Arial"/>
          <w:bCs/>
          <w:color w:val="00000A"/>
          <w:lang w:val="tr-TR"/>
        </w:rPr>
      </w:pPr>
      <w:r>
        <w:rPr>
          <w:rFonts w:cs="Arial"/>
          <w:bCs/>
          <w:color w:val="00000A"/>
          <w:lang w:val="tr-TR"/>
        </w:rPr>
        <w:t>Nexys A7 kartı, bir Analog Devices ADXL362 ivmeölçeri içerir</w:t>
      </w:r>
      <w:r w:rsidR="002F39BE" w:rsidRPr="008A3EC1">
        <w:rPr>
          <w:rFonts w:cs="Arial"/>
          <w:bCs/>
          <w:color w:val="00000A"/>
          <w:lang w:val="tr-TR"/>
        </w:rPr>
        <w:t xml:space="preserve">. </w:t>
      </w:r>
      <w:r w:rsidR="00133DA7">
        <w:rPr>
          <w:rFonts w:cs="Arial"/>
          <w:bCs/>
          <w:color w:val="00000A"/>
          <w:lang w:val="tr-TR"/>
        </w:rPr>
        <w:t>Aygıtın bütün bilgilerini veri metninde şuradan bulabilirsin:</w:t>
      </w:r>
      <w:r w:rsidR="00C171CB" w:rsidRPr="008A3EC1">
        <w:rPr>
          <w:rFonts w:cs="Arial"/>
          <w:bCs/>
          <w:color w:val="00000A"/>
          <w:lang w:val="tr-TR"/>
        </w:rPr>
        <w:t xml:space="preserve"> </w:t>
      </w:r>
    </w:p>
    <w:p w14:paraId="03243E08" w14:textId="19A05B6C" w:rsidR="002F39BE" w:rsidRPr="008A3EC1" w:rsidRDefault="002F39BE" w:rsidP="008C31B2">
      <w:pPr>
        <w:rPr>
          <w:rFonts w:cs="Arial"/>
          <w:bCs/>
          <w:color w:val="00000A"/>
          <w:lang w:val="tr-TR"/>
        </w:rPr>
      </w:pPr>
      <w:r w:rsidRPr="008A3EC1">
        <w:rPr>
          <w:rFonts w:cs="Arial"/>
          <w:bCs/>
          <w:lang w:val="tr-TR"/>
        </w:rPr>
        <w:t xml:space="preserve">     </w:t>
      </w:r>
      <w:hyperlink r:id="rId15" w:history="1">
        <w:r w:rsidRPr="008A3EC1">
          <w:rPr>
            <w:rStyle w:val="Hyperlink"/>
            <w:rFonts w:cs="Arial"/>
            <w:bCs/>
            <w:lang w:val="tr-TR"/>
          </w:rPr>
          <w:t>https://www.analog.com/media/en/technical-documentation/data-sheets/ADXL362.pdf</w:t>
        </w:r>
      </w:hyperlink>
      <w:r w:rsidR="00DC281A" w:rsidRPr="008A3EC1">
        <w:rPr>
          <w:rFonts w:cs="Arial"/>
          <w:bCs/>
          <w:color w:val="00000A"/>
          <w:lang w:val="tr-TR"/>
        </w:rPr>
        <w:t xml:space="preserve"> </w:t>
      </w:r>
    </w:p>
    <w:p w14:paraId="7889F42A" w14:textId="77777777" w:rsidR="002F39BE" w:rsidRPr="008A3EC1" w:rsidRDefault="002F39BE" w:rsidP="002F39BE">
      <w:pPr>
        <w:ind w:firstLine="720"/>
        <w:rPr>
          <w:rFonts w:cs="Arial"/>
          <w:bCs/>
          <w:color w:val="00000A"/>
          <w:lang w:val="tr-TR"/>
        </w:rPr>
      </w:pPr>
    </w:p>
    <w:p w14:paraId="5CEBA5AD" w14:textId="5F30B1DE" w:rsidR="00DC470B" w:rsidRPr="008A3EC1" w:rsidRDefault="00DC281A">
      <w:pPr>
        <w:rPr>
          <w:rFonts w:cs="Arial"/>
          <w:bCs/>
          <w:color w:val="00000A"/>
          <w:lang w:val="tr-TR"/>
        </w:rPr>
      </w:pPr>
      <w:r w:rsidRPr="008A3EC1">
        <w:rPr>
          <w:rFonts w:cs="Arial"/>
          <w:bCs/>
          <w:color w:val="00000A"/>
          <w:lang w:val="tr-TR"/>
        </w:rPr>
        <w:t xml:space="preserve">ADXL362 </w:t>
      </w:r>
      <w:r w:rsidR="00E6777B">
        <w:rPr>
          <w:rFonts w:cs="Arial"/>
          <w:bCs/>
          <w:color w:val="00000A"/>
          <w:lang w:val="tr-TR"/>
        </w:rPr>
        <w:t>bir</w:t>
      </w:r>
      <w:r w:rsidRPr="008A3EC1">
        <w:rPr>
          <w:rFonts w:cs="Arial"/>
          <w:bCs/>
          <w:color w:val="00000A"/>
          <w:lang w:val="tr-TR"/>
        </w:rPr>
        <w:t xml:space="preserve"> 3-</w:t>
      </w:r>
      <w:r w:rsidR="00E6777B">
        <w:rPr>
          <w:rFonts w:cs="Arial"/>
          <w:bCs/>
          <w:color w:val="00000A"/>
          <w:lang w:val="tr-TR"/>
        </w:rPr>
        <w:t xml:space="preserve">eksenli </w:t>
      </w:r>
      <w:r w:rsidRPr="008A3EC1">
        <w:rPr>
          <w:rFonts w:cs="Arial"/>
          <w:bCs/>
          <w:color w:val="00000A"/>
          <w:lang w:val="tr-TR"/>
        </w:rPr>
        <w:t xml:space="preserve">MEMS </w:t>
      </w:r>
      <w:r w:rsidR="00E6777B">
        <w:rPr>
          <w:rFonts w:cs="Arial"/>
          <w:bCs/>
          <w:color w:val="00000A"/>
          <w:lang w:val="tr-TR"/>
        </w:rPr>
        <w:t>ivmeölçeridir, 100Hz veri çıktı oranında</w:t>
      </w:r>
      <w:r w:rsidRPr="008A3EC1">
        <w:rPr>
          <w:rFonts w:cs="Arial"/>
          <w:bCs/>
          <w:color w:val="00000A"/>
          <w:lang w:val="tr-TR"/>
        </w:rPr>
        <w:t xml:space="preserve"> 2μA</w:t>
      </w:r>
      <w:r w:rsidR="00E6777B">
        <w:rPr>
          <w:rFonts w:cs="Arial"/>
          <w:bCs/>
          <w:color w:val="00000A"/>
          <w:lang w:val="tr-TR"/>
        </w:rPr>
        <w:t>’den az tüketim yapar, hareket tetikli uyandırma modunda</w:t>
      </w:r>
      <w:r w:rsidRPr="008A3EC1">
        <w:rPr>
          <w:rFonts w:cs="Arial"/>
          <w:bCs/>
          <w:color w:val="00000A"/>
          <w:lang w:val="tr-TR"/>
        </w:rPr>
        <w:t xml:space="preserve"> 270</w:t>
      </w:r>
      <w:r w:rsidR="002F39BE" w:rsidRPr="008A3EC1">
        <w:rPr>
          <w:rFonts w:cs="Arial"/>
          <w:bCs/>
          <w:color w:val="00000A"/>
          <w:lang w:val="tr-TR"/>
        </w:rPr>
        <w:t xml:space="preserve"> </w:t>
      </w:r>
      <w:r w:rsidRPr="008A3EC1">
        <w:rPr>
          <w:rFonts w:cs="Arial"/>
          <w:bCs/>
          <w:color w:val="00000A"/>
          <w:lang w:val="tr-TR"/>
        </w:rPr>
        <w:t xml:space="preserve">nA </w:t>
      </w:r>
      <w:r w:rsidR="00E6777B">
        <w:rPr>
          <w:rFonts w:cs="Arial"/>
          <w:bCs/>
          <w:color w:val="00000A"/>
          <w:lang w:val="tr-TR"/>
        </w:rPr>
        <w:t>tüketim yapar</w:t>
      </w:r>
      <w:r w:rsidR="000D6DA9" w:rsidRPr="008A3EC1">
        <w:rPr>
          <w:rFonts w:cs="Arial"/>
          <w:bCs/>
          <w:color w:val="00000A"/>
          <w:lang w:val="tr-TR"/>
        </w:rPr>
        <w:t xml:space="preserve">. </w:t>
      </w:r>
      <w:r w:rsidR="00D1012A">
        <w:rPr>
          <w:rFonts w:cs="Arial"/>
          <w:bCs/>
          <w:color w:val="00000A"/>
          <w:lang w:val="tr-TR"/>
        </w:rPr>
        <w:t>12-bit çıktı çözünürlüğü sağlar, ancak daha düşük çözünürlük de yeterli olduğunda daha verimli bir-bayt aktarımlar için 8-bit formatlı veri de sağlanır</w:t>
      </w:r>
      <w:r w:rsidRPr="008A3EC1">
        <w:rPr>
          <w:rFonts w:cs="Arial"/>
          <w:bCs/>
          <w:color w:val="00000A"/>
          <w:lang w:val="tr-TR"/>
        </w:rPr>
        <w:t xml:space="preserve">. ±2 g, ±4 g, ±8 g </w:t>
      </w:r>
      <w:r w:rsidR="001E58A1">
        <w:rPr>
          <w:rFonts w:cs="Arial"/>
          <w:bCs/>
          <w:color w:val="00000A"/>
          <w:lang w:val="tr-TR"/>
        </w:rPr>
        <w:t>ölçüm aralıkları</w:t>
      </w:r>
      <w:r w:rsidRPr="008A3EC1">
        <w:rPr>
          <w:rFonts w:cs="Arial"/>
          <w:bCs/>
          <w:color w:val="00000A"/>
          <w:lang w:val="tr-TR"/>
        </w:rPr>
        <w:t xml:space="preserve"> ±2 g </w:t>
      </w:r>
      <w:r w:rsidR="001E58A1">
        <w:rPr>
          <w:rFonts w:cs="Arial"/>
          <w:bCs/>
          <w:color w:val="00000A"/>
          <w:lang w:val="tr-TR"/>
        </w:rPr>
        <w:t xml:space="preserve">aralığında </w:t>
      </w:r>
      <w:r w:rsidR="001E58A1" w:rsidRPr="008A3EC1">
        <w:rPr>
          <w:rFonts w:cs="Arial"/>
          <w:bCs/>
          <w:color w:val="00000A"/>
          <w:lang w:val="tr-TR"/>
        </w:rPr>
        <w:t>1 mg/LSB</w:t>
      </w:r>
      <w:r w:rsidR="001E58A1">
        <w:rPr>
          <w:rFonts w:cs="Arial"/>
          <w:bCs/>
          <w:color w:val="00000A"/>
          <w:lang w:val="tr-TR"/>
        </w:rPr>
        <w:t xml:space="preserve"> çözünürlüğünde erişilebilirdir</w:t>
      </w:r>
      <w:r w:rsidRPr="008A3EC1">
        <w:rPr>
          <w:rFonts w:cs="Arial"/>
          <w:bCs/>
          <w:color w:val="00000A"/>
          <w:lang w:val="tr-TR"/>
        </w:rPr>
        <w:t xml:space="preserve">. ADXL362 </w:t>
      </w:r>
      <w:r w:rsidR="001E648D">
        <w:rPr>
          <w:rFonts w:cs="Arial"/>
          <w:bCs/>
          <w:color w:val="00000A"/>
          <w:lang w:val="tr-TR"/>
        </w:rPr>
        <w:t>Ölçüm Modundayken ivme verisini sürekli olarak ölçüp X-veri, Y-veri, Z-veri yazmaçlarında depolar</w:t>
      </w:r>
      <w:r w:rsidR="00DC470B" w:rsidRPr="008A3EC1">
        <w:rPr>
          <w:rFonts w:cs="Arial"/>
          <w:bCs/>
          <w:color w:val="00000A"/>
          <w:lang w:val="tr-TR"/>
        </w:rPr>
        <w:t>.</w:t>
      </w:r>
    </w:p>
    <w:p w14:paraId="588E94D3" w14:textId="77777777" w:rsidR="00DC470B" w:rsidRPr="008A3EC1" w:rsidRDefault="00DC470B" w:rsidP="00680731">
      <w:pPr>
        <w:rPr>
          <w:lang w:val="tr-TR"/>
        </w:rPr>
      </w:pPr>
    </w:p>
    <w:p w14:paraId="09E2CC8A" w14:textId="2DAACED3" w:rsidR="00DC470B" w:rsidRPr="008A3EC1" w:rsidRDefault="00DC470B" w:rsidP="00680731">
      <w:pPr>
        <w:rPr>
          <w:lang w:val="tr-TR"/>
        </w:rPr>
      </w:pPr>
      <w:r w:rsidRPr="008A3EC1">
        <w:rPr>
          <w:lang w:val="tr-TR"/>
        </w:rPr>
        <w:lastRenderedPageBreak/>
        <w:t xml:space="preserve">ADXL362 </w:t>
      </w:r>
      <w:r w:rsidR="00623FEB">
        <w:rPr>
          <w:lang w:val="tr-TR"/>
        </w:rPr>
        <w:t>ivmeölçer kullanıcının yapılandırıp ivmeölçer verisini okumasını sağlayan birkaç yazmaç</w:t>
      </w:r>
      <w:r w:rsidRPr="008A3EC1">
        <w:rPr>
          <w:lang w:val="tr-TR"/>
        </w:rPr>
        <w:t xml:space="preserve"> (</w:t>
      </w:r>
      <w:r w:rsidRPr="008A3EC1">
        <w:rPr>
          <w:lang w:val="tr-TR"/>
        </w:rPr>
        <w:fldChar w:fldCharType="begin"/>
      </w:r>
      <w:r w:rsidRPr="008A3EC1">
        <w:rPr>
          <w:lang w:val="tr-TR"/>
        </w:rPr>
        <w:instrText xml:space="preserve"> REF _Ref45082616 \h </w:instrText>
      </w:r>
      <w:r w:rsidRPr="008A3EC1">
        <w:rPr>
          <w:lang w:val="tr-TR"/>
        </w:rPr>
      </w:r>
      <w:r w:rsidRPr="008A3EC1">
        <w:rPr>
          <w:lang w:val="tr-TR"/>
        </w:rPr>
        <w:fldChar w:fldCharType="separate"/>
      </w:r>
      <w:r w:rsidR="00D42C4B">
        <w:rPr>
          <w:lang w:val="tr-TR"/>
        </w:rPr>
        <w:t xml:space="preserve">Tablo </w:t>
      </w:r>
      <w:r w:rsidR="00597D9B" w:rsidRPr="008A3EC1">
        <w:rPr>
          <w:noProof/>
          <w:lang w:val="tr-TR"/>
        </w:rPr>
        <w:t>5</w:t>
      </w:r>
      <w:r w:rsidRPr="008A3EC1">
        <w:rPr>
          <w:lang w:val="tr-TR"/>
        </w:rPr>
        <w:fldChar w:fldCharType="end"/>
      </w:r>
      <w:r w:rsidRPr="008A3EC1">
        <w:rPr>
          <w:lang w:val="tr-TR"/>
        </w:rPr>
        <w:t xml:space="preserve">) </w:t>
      </w:r>
      <w:r w:rsidR="00623FEB">
        <w:rPr>
          <w:lang w:val="tr-TR"/>
        </w:rPr>
        <w:t>içerir</w:t>
      </w:r>
      <w:r w:rsidRPr="008A3EC1">
        <w:rPr>
          <w:lang w:val="tr-TR"/>
        </w:rPr>
        <w:t xml:space="preserve">. </w:t>
      </w:r>
      <w:r w:rsidR="008253A0">
        <w:rPr>
          <w:lang w:val="tr-TR"/>
        </w:rPr>
        <w:t>Aygıt denetleme yazmaçlarına yazılarak yapılandırılıp, ivmeölçer verisi aygıt yazmaçları okunarak bulunur</w:t>
      </w:r>
      <w:r w:rsidRPr="008A3EC1">
        <w:rPr>
          <w:lang w:val="tr-TR"/>
        </w:rPr>
        <w:t xml:space="preserve">. </w:t>
      </w:r>
      <w:r w:rsidR="00600B8D">
        <w:rPr>
          <w:lang w:val="tr-TR"/>
        </w:rPr>
        <w:t xml:space="preserve">Aygıtla bütün iletişimler bir yazmaç adresi </w:t>
      </w:r>
      <w:r w:rsidR="00BC6814">
        <w:rPr>
          <w:lang w:val="tr-TR"/>
        </w:rPr>
        <w:t>ile iletişimin</w:t>
      </w:r>
      <w:r w:rsidR="00600B8D">
        <w:rPr>
          <w:lang w:val="tr-TR"/>
        </w:rPr>
        <w:t xml:space="preserve"> okuma ya da yazma olduğunu belirten bir bayrak belirlemelidir</w:t>
      </w:r>
      <w:r w:rsidRPr="008A3EC1">
        <w:rPr>
          <w:lang w:val="tr-TR"/>
        </w:rPr>
        <w:t xml:space="preserve">. </w:t>
      </w:r>
      <w:r w:rsidR="00BC6814">
        <w:rPr>
          <w:lang w:val="tr-TR"/>
        </w:rPr>
        <w:t>Veri aktarımı yazmaç adresiyle iletişim bayrağı aygıta gönderildikten sonra gerçekleşir</w:t>
      </w:r>
      <w:r w:rsidRPr="008A3EC1">
        <w:rPr>
          <w:lang w:val="tr-TR"/>
        </w:rPr>
        <w:t>.</w:t>
      </w:r>
    </w:p>
    <w:p w14:paraId="709B7DAF" w14:textId="77777777" w:rsidR="00DC470B" w:rsidRPr="008A3EC1" w:rsidRDefault="00DC470B" w:rsidP="00680731">
      <w:pPr>
        <w:rPr>
          <w:lang w:val="tr-TR"/>
        </w:rPr>
      </w:pPr>
    </w:p>
    <w:p w14:paraId="2E356EFF" w14:textId="2FDAE7AC" w:rsidR="00DC470B" w:rsidRPr="008A3EC1" w:rsidRDefault="000B0F9A" w:rsidP="00DC470B">
      <w:pPr>
        <w:rPr>
          <w:rFonts w:cs="Arial"/>
          <w:bCs/>
          <w:color w:val="00000A"/>
          <w:lang w:val="tr-TR"/>
        </w:rPr>
      </w:pPr>
      <w:r>
        <w:rPr>
          <w:lang w:val="tr-TR"/>
        </w:rPr>
        <w:t>Bu ivmeölçer bir SPI iletişim şeması kullanarak bir çevre birimi aygıtı olarak davranır</w:t>
      </w:r>
      <w:r w:rsidR="00680731" w:rsidRPr="008A3EC1">
        <w:rPr>
          <w:lang w:val="tr-TR"/>
        </w:rPr>
        <w:t>.</w:t>
      </w:r>
      <w:r>
        <w:rPr>
          <w:lang w:val="tr-TR"/>
        </w:rPr>
        <w:t xml:space="preserve"> FPGA ile ivmeölçer arasındaki arayüz </w:t>
      </w:r>
      <w:r w:rsidR="00DC470B" w:rsidRPr="008A3EC1">
        <w:rPr>
          <w:rFonts w:cs="Arial"/>
          <w:bCs/>
          <w:color w:val="00000A"/>
          <w:lang w:val="tr-TR"/>
        </w:rPr>
        <w:fldChar w:fldCharType="begin"/>
      </w:r>
      <w:r w:rsidR="00DC470B" w:rsidRPr="008A3EC1">
        <w:rPr>
          <w:rFonts w:cs="Arial"/>
          <w:bCs/>
          <w:color w:val="00000A"/>
          <w:lang w:val="tr-TR"/>
        </w:rPr>
        <w:instrText xml:space="preserve"> REF _Ref42431147 \h </w:instrText>
      </w:r>
      <w:r w:rsidR="00DC470B" w:rsidRPr="008A3EC1">
        <w:rPr>
          <w:rFonts w:cs="Arial"/>
          <w:bCs/>
          <w:color w:val="00000A"/>
          <w:lang w:val="tr-TR"/>
        </w:rPr>
      </w:r>
      <w:r w:rsidR="00DC470B" w:rsidRPr="008A3EC1">
        <w:rPr>
          <w:rFonts w:cs="Arial"/>
          <w:bCs/>
          <w:color w:val="00000A"/>
          <w:lang w:val="tr-TR"/>
        </w:rPr>
        <w:fldChar w:fldCharType="separate"/>
      </w:r>
      <w:r w:rsidR="000464A8">
        <w:rPr>
          <w:lang w:val="tr-TR"/>
        </w:rPr>
        <w:t>Figür</w:t>
      </w:r>
      <w:r w:rsidR="00597D9B" w:rsidRPr="008A3EC1">
        <w:rPr>
          <w:lang w:val="tr-TR"/>
        </w:rPr>
        <w:t xml:space="preserve"> </w:t>
      </w:r>
      <w:r w:rsidR="00597D9B" w:rsidRPr="008A3EC1">
        <w:rPr>
          <w:noProof/>
          <w:lang w:val="tr-TR"/>
        </w:rPr>
        <w:t>5</w:t>
      </w:r>
      <w:r w:rsidR="00DC470B" w:rsidRPr="008A3EC1">
        <w:rPr>
          <w:rFonts w:cs="Arial"/>
          <w:bCs/>
          <w:color w:val="00000A"/>
          <w:lang w:val="tr-TR"/>
        </w:rPr>
        <w:fldChar w:fldCharType="end"/>
      </w:r>
      <w:r>
        <w:rPr>
          <w:rFonts w:cs="Arial"/>
          <w:bCs/>
          <w:color w:val="00000A"/>
          <w:lang w:val="tr-TR"/>
        </w:rPr>
        <w:t>’te gösterilmiştir</w:t>
      </w:r>
      <w:r w:rsidR="00DC470B" w:rsidRPr="008A3EC1">
        <w:rPr>
          <w:rFonts w:cs="Arial"/>
          <w:bCs/>
          <w:color w:val="00000A"/>
          <w:lang w:val="tr-TR"/>
        </w:rPr>
        <w:t>.</w:t>
      </w:r>
    </w:p>
    <w:p w14:paraId="52EFF5B1" w14:textId="77777777" w:rsidR="00DC470B" w:rsidRPr="008A3EC1" w:rsidRDefault="00DC470B" w:rsidP="00DC470B">
      <w:pPr>
        <w:rPr>
          <w:rFonts w:cs="Arial"/>
          <w:bCs/>
          <w:color w:val="00000A"/>
          <w:lang w:val="tr-TR"/>
        </w:rPr>
      </w:pPr>
    </w:p>
    <w:p w14:paraId="5AB164F6" w14:textId="4D11C1BB" w:rsidR="00DC470B" w:rsidRPr="008A3EC1" w:rsidRDefault="008C31B2" w:rsidP="00DC470B">
      <w:pPr>
        <w:pStyle w:val="Heading1"/>
        <w:spacing w:before="0"/>
        <w:jc w:val="center"/>
        <w:rPr>
          <w:b w:val="0"/>
          <w:color w:val="00000A"/>
          <w:sz w:val="22"/>
          <w:szCs w:val="22"/>
          <w:lang w:val="tr-TR"/>
        </w:rPr>
      </w:pPr>
      <w:r w:rsidRPr="008A3EC1">
        <w:rPr>
          <w:noProof/>
          <w:lang w:val="tr-TR" w:eastAsia="es-ES"/>
        </w:rPr>
        <w:drawing>
          <wp:inline distT="0" distB="0" distL="0" distR="0" wp14:anchorId="66E14EEC" wp14:editId="0F19A03A">
            <wp:extent cx="3957523" cy="2485061"/>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962371" cy="2488105"/>
                    </a:xfrm>
                    <a:prstGeom prst="rect">
                      <a:avLst/>
                    </a:prstGeom>
                    <a:noFill/>
                    <a:ln>
                      <a:noFill/>
                    </a:ln>
                  </pic:spPr>
                </pic:pic>
              </a:graphicData>
            </a:graphic>
          </wp:inline>
        </w:drawing>
      </w:r>
    </w:p>
    <w:p w14:paraId="627B0D27" w14:textId="65A21A29" w:rsidR="00DC470B" w:rsidRPr="008A3EC1" w:rsidRDefault="000464A8" w:rsidP="00DC470B">
      <w:pPr>
        <w:pStyle w:val="Caption"/>
        <w:jc w:val="center"/>
        <w:rPr>
          <w:lang w:val="tr-TR"/>
        </w:rPr>
      </w:pPr>
      <w:bookmarkStart w:id="10" w:name="_Ref42431147"/>
      <w:r>
        <w:rPr>
          <w:lang w:val="tr-TR"/>
        </w:rPr>
        <w:t>Figür</w:t>
      </w:r>
      <w:r w:rsidR="00DC470B" w:rsidRPr="008A3EC1">
        <w:rPr>
          <w:lang w:val="tr-TR"/>
        </w:rPr>
        <w:t xml:space="preserve"> </w:t>
      </w:r>
      <w:r w:rsidR="00992160" w:rsidRPr="008A3EC1">
        <w:rPr>
          <w:lang w:val="tr-TR"/>
        </w:rPr>
        <w:fldChar w:fldCharType="begin"/>
      </w:r>
      <w:r w:rsidR="00992160" w:rsidRPr="008A3EC1">
        <w:rPr>
          <w:lang w:val="tr-TR"/>
        </w:rPr>
        <w:instrText xml:space="preserve"> SEQ Figure \* ARABIC </w:instrText>
      </w:r>
      <w:r w:rsidR="00992160" w:rsidRPr="008A3EC1">
        <w:rPr>
          <w:lang w:val="tr-TR"/>
        </w:rPr>
        <w:fldChar w:fldCharType="separate"/>
      </w:r>
      <w:r w:rsidR="00597D9B" w:rsidRPr="008A3EC1">
        <w:rPr>
          <w:noProof/>
          <w:lang w:val="tr-TR"/>
        </w:rPr>
        <w:t>5</w:t>
      </w:r>
      <w:r w:rsidR="00992160" w:rsidRPr="008A3EC1">
        <w:rPr>
          <w:noProof/>
          <w:lang w:val="tr-TR"/>
        </w:rPr>
        <w:fldChar w:fldCharType="end"/>
      </w:r>
      <w:bookmarkEnd w:id="10"/>
      <w:r w:rsidR="00DC470B" w:rsidRPr="008A3EC1">
        <w:rPr>
          <w:lang w:val="tr-TR"/>
        </w:rPr>
        <w:t xml:space="preserve">. ADXL362 </w:t>
      </w:r>
      <w:r w:rsidR="00D104EE">
        <w:rPr>
          <w:lang w:val="tr-TR"/>
        </w:rPr>
        <w:t>İvmeölçerinin Nexys A7 kartı ile arayüzü</w:t>
      </w:r>
    </w:p>
    <w:p w14:paraId="13D653FE" w14:textId="26CBD061" w:rsidR="00E74D6C" w:rsidRPr="008A3EC1" w:rsidRDefault="005D060F" w:rsidP="00E74D6C">
      <w:pPr>
        <w:rPr>
          <w:lang w:val="tr-TR"/>
        </w:rPr>
      </w:pPr>
      <w:r>
        <w:rPr>
          <w:lang w:val="tr-TR"/>
        </w:rPr>
        <w:t>Önerilen SPI saat sıklığı 1-5 MHz aralığındadır</w:t>
      </w:r>
      <w:r w:rsidR="00DC470B" w:rsidRPr="008A3EC1">
        <w:rPr>
          <w:lang w:val="tr-TR"/>
        </w:rPr>
        <w:t xml:space="preserve">. </w:t>
      </w:r>
      <w:r w:rsidR="00680731" w:rsidRPr="008A3EC1">
        <w:rPr>
          <w:lang w:val="tr-TR"/>
        </w:rPr>
        <w:t>SPI</w:t>
      </w:r>
      <w:r>
        <w:rPr>
          <w:lang w:val="tr-TR"/>
        </w:rPr>
        <w:t>, SPI mod 0’da işlem görür</w:t>
      </w:r>
      <w:r w:rsidR="00680731" w:rsidRPr="008A3EC1">
        <w:rPr>
          <w:lang w:val="tr-TR"/>
        </w:rPr>
        <w:t xml:space="preserve"> </w:t>
      </w:r>
      <w:r w:rsidR="00DC470B" w:rsidRPr="008A3EC1">
        <w:rPr>
          <w:lang w:val="tr-TR"/>
        </w:rPr>
        <w:t>(</w:t>
      </w:r>
      <w:r w:rsidR="00680731" w:rsidRPr="008A3EC1">
        <w:rPr>
          <w:lang w:val="tr-TR"/>
        </w:rPr>
        <w:t xml:space="preserve">CPOL = 0 </w:t>
      </w:r>
      <w:r>
        <w:rPr>
          <w:lang w:val="tr-TR"/>
        </w:rPr>
        <w:t xml:space="preserve">ile </w:t>
      </w:r>
      <w:r w:rsidR="00680731" w:rsidRPr="008A3EC1">
        <w:rPr>
          <w:lang w:val="tr-TR"/>
        </w:rPr>
        <w:t>CPHA = 0</w:t>
      </w:r>
      <w:r w:rsidR="00DC470B" w:rsidRPr="008A3EC1">
        <w:rPr>
          <w:lang w:val="tr-TR"/>
        </w:rPr>
        <w:t>)</w:t>
      </w:r>
      <w:r w:rsidR="00680731" w:rsidRPr="008A3EC1">
        <w:rPr>
          <w:lang w:val="tr-TR"/>
        </w:rPr>
        <w:t>.</w:t>
      </w:r>
      <w:r w:rsidR="00DC470B" w:rsidRPr="008A3EC1">
        <w:rPr>
          <w:lang w:val="tr-TR"/>
        </w:rPr>
        <w:t xml:space="preserve"> </w:t>
      </w:r>
      <w:r>
        <w:rPr>
          <w:lang w:val="tr-TR"/>
        </w:rPr>
        <w:t>SPI portu, ilk baytın iletişimin bir yazmaç</w:t>
      </w:r>
      <w:r w:rsidR="00135B78">
        <w:rPr>
          <w:lang w:val="tr-TR"/>
        </w:rPr>
        <w:t xml:space="preserve"> okuma</w:t>
      </w:r>
      <w:r w:rsidR="00F95145" w:rsidRPr="008A3EC1">
        <w:rPr>
          <w:lang w:val="tr-TR"/>
        </w:rPr>
        <w:t xml:space="preserve"> (0x0B) </w:t>
      </w:r>
      <w:r w:rsidR="00135B78">
        <w:rPr>
          <w:lang w:val="tr-TR"/>
        </w:rPr>
        <w:t xml:space="preserve">ya da yazmaç yazma </w:t>
      </w:r>
      <w:r w:rsidR="006A4C8C" w:rsidRPr="008A3EC1">
        <w:rPr>
          <w:lang w:val="tr-TR"/>
        </w:rPr>
        <w:t>(</w:t>
      </w:r>
      <w:r w:rsidR="00C171CB" w:rsidRPr="008A3EC1">
        <w:rPr>
          <w:lang w:val="tr-TR"/>
        </w:rPr>
        <w:t>0x0A</w:t>
      </w:r>
      <w:r w:rsidR="006A4C8C" w:rsidRPr="008A3EC1">
        <w:rPr>
          <w:lang w:val="tr-TR"/>
        </w:rPr>
        <w:t>)</w:t>
      </w:r>
      <w:r w:rsidR="00135B78">
        <w:rPr>
          <w:lang w:val="tr-TR"/>
        </w:rPr>
        <w:t xml:space="preserve"> olduğunu</w:t>
      </w:r>
      <w:r>
        <w:rPr>
          <w:lang w:val="tr-TR"/>
        </w:rPr>
        <w:t xml:space="preserve"> göstediği bir çok baytlı yapı kullanır</w:t>
      </w:r>
      <w:r w:rsidR="006A4C8C" w:rsidRPr="008A3EC1">
        <w:rPr>
          <w:lang w:val="tr-TR"/>
        </w:rPr>
        <w:t>:</w:t>
      </w:r>
    </w:p>
    <w:p w14:paraId="2E354D06" w14:textId="77777777" w:rsidR="000D4D47" w:rsidRPr="008A3EC1" w:rsidRDefault="000D4D47" w:rsidP="00E74D6C">
      <w:pPr>
        <w:rPr>
          <w:lang w:val="tr-TR"/>
        </w:rPr>
      </w:pPr>
    </w:p>
    <w:p w14:paraId="1DA4BCB5" w14:textId="3F6BB00F" w:rsidR="00832656" w:rsidRPr="008A3EC1" w:rsidRDefault="00613DDE" w:rsidP="008152D1">
      <w:pPr>
        <w:pStyle w:val="ListParagraph"/>
        <w:pBdr>
          <w:top w:val="single" w:sz="4" w:space="1" w:color="auto"/>
          <w:left w:val="single" w:sz="4" w:space="4" w:color="auto"/>
          <w:bottom w:val="single" w:sz="4" w:space="1" w:color="auto"/>
          <w:right w:val="single" w:sz="4" w:space="0" w:color="auto"/>
        </w:pBdr>
        <w:ind w:left="142" w:right="521"/>
        <w:jc w:val="both"/>
        <w:rPr>
          <w:rFonts w:cs="Arial"/>
          <w:bCs/>
          <w:color w:val="00000A"/>
          <w:lang w:val="tr-TR"/>
        </w:rPr>
      </w:pPr>
      <w:r w:rsidRPr="008A3EC1">
        <w:rPr>
          <w:rFonts w:ascii="Courier New" w:hAnsi="Courier New" w:cs="Courier New"/>
          <w:b/>
          <w:sz w:val="20"/>
          <w:lang w:val="tr-TR"/>
        </w:rPr>
        <w:t>&lt;</w:t>
      </w:r>
      <w:r w:rsidR="00832656" w:rsidRPr="008A3EC1">
        <w:rPr>
          <w:rFonts w:ascii="Courier New" w:hAnsi="Courier New" w:cs="Courier New"/>
          <w:b/>
          <w:sz w:val="20"/>
          <w:lang w:val="tr-TR"/>
        </w:rPr>
        <w:t>CS down&gt; &lt;</w:t>
      </w:r>
      <w:r w:rsidRPr="008A3EC1">
        <w:rPr>
          <w:rFonts w:ascii="Courier New" w:hAnsi="Courier New" w:cs="Courier New"/>
          <w:b/>
          <w:sz w:val="20"/>
          <w:lang w:val="tr-TR"/>
        </w:rPr>
        <w:t>Write/Read (0x0A</w:t>
      </w:r>
      <w:r w:rsidR="00832656" w:rsidRPr="008A3EC1">
        <w:rPr>
          <w:rFonts w:ascii="Courier New" w:hAnsi="Courier New" w:cs="Courier New"/>
          <w:b/>
          <w:sz w:val="20"/>
          <w:lang w:val="tr-TR"/>
        </w:rPr>
        <w:t xml:space="preserve">/0x0B)&gt; &lt;address byte&gt; </w:t>
      </w:r>
      <w:r w:rsidRPr="008A3EC1">
        <w:rPr>
          <w:rFonts w:ascii="Courier New" w:hAnsi="Courier New" w:cs="Courier New"/>
          <w:b/>
          <w:sz w:val="20"/>
          <w:lang w:val="tr-TR"/>
        </w:rPr>
        <w:t>&lt;data byte&gt; &lt;</w:t>
      </w:r>
      <w:r w:rsidR="00832656" w:rsidRPr="008A3EC1">
        <w:rPr>
          <w:rFonts w:ascii="Courier New" w:hAnsi="Courier New" w:cs="Courier New"/>
          <w:b/>
          <w:sz w:val="20"/>
          <w:lang w:val="tr-TR"/>
        </w:rPr>
        <w:t>CS up&gt;</w:t>
      </w:r>
    </w:p>
    <w:p w14:paraId="53E82CA4" w14:textId="77777777" w:rsidR="00832656" w:rsidRPr="008A3EC1" w:rsidRDefault="00832656" w:rsidP="00832656">
      <w:pPr>
        <w:rPr>
          <w:rFonts w:cs="Arial"/>
          <w:b/>
          <w:bCs/>
          <w:sz w:val="24"/>
          <w:lang w:val="tr-TR"/>
        </w:rPr>
      </w:pPr>
    </w:p>
    <w:p w14:paraId="6F3EDA5F" w14:textId="385D180A" w:rsidR="006A4C8C" w:rsidRPr="008A3EC1" w:rsidRDefault="006A4C8C" w:rsidP="0041615D">
      <w:pPr>
        <w:rPr>
          <w:rFonts w:ascii="Courier New" w:hAnsi="Courier New" w:cs="Courier New"/>
          <w:lang w:val="tr-TR"/>
        </w:rPr>
      </w:pPr>
      <w:r w:rsidRPr="008A3EC1">
        <w:rPr>
          <w:lang w:val="tr-TR"/>
        </w:rPr>
        <w:fldChar w:fldCharType="begin"/>
      </w:r>
      <w:r w:rsidRPr="008A3EC1">
        <w:rPr>
          <w:lang w:val="tr-TR"/>
        </w:rPr>
        <w:instrText xml:space="preserve"> REF _Ref48112053 \h </w:instrText>
      </w:r>
      <w:r w:rsidRPr="008A3EC1">
        <w:rPr>
          <w:lang w:val="tr-TR"/>
        </w:rPr>
      </w:r>
      <w:r w:rsidRPr="008A3EC1">
        <w:rPr>
          <w:lang w:val="tr-TR"/>
        </w:rPr>
        <w:fldChar w:fldCharType="separate"/>
      </w:r>
      <w:r w:rsidR="000464A8">
        <w:rPr>
          <w:lang w:val="tr-TR"/>
        </w:rPr>
        <w:t>Figür</w:t>
      </w:r>
      <w:r w:rsidR="00597D9B" w:rsidRPr="008A3EC1">
        <w:rPr>
          <w:lang w:val="tr-TR"/>
        </w:rPr>
        <w:t xml:space="preserve"> </w:t>
      </w:r>
      <w:r w:rsidR="00597D9B" w:rsidRPr="008A3EC1">
        <w:rPr>
          <w:noProof/>
          <w:lang w:val="tr-TR"/>
        </w:rPr>
        <w:t>6</w:t>
      </w:r>
      <w:r w:rsidRPr="008A3EC1">
        <w:rPr>
          <w:lang w:val="tr-TR"/>
        </w:rPr>
        <w:fldChar w:fldCharType="end"/>
      </w:r>
      <w:r w:rsidRPr="008A3EC1">
        <w:rPr>
          <w:lang w:val="tr-TR"/>
        </w:rPr>
        <w:t xml:space="preserve"> </w:t>
      </w:r>
      <w:r w:rsidR="00CE0294">
        <w:rPr>
          <w:lang w:val="tr-TR"/>
        </w:rPr>
        <w:t xml:space="preserve">ile </w:t>
      </w:r>
      <w:r w:rsidRPr="008A3EC1">
        <w:rPr>
          <w:lang w:val="tr-TR"/>
        </w:rPr>
        <w:fldChar w:fldCharType="begin"/>
      </w:r>
      <w:r w:rsidRPr="008A3EC1">
        <w:rPr>
          <w:lang w:val="tr-TR"/>
        </w:rPr>
        <w:instrText xml:space="preserve"> REF _Ref48112140 \h </w:instrText>
      </w:r>
      <w:r w:rsidRPr="008A3EC1">
        <w:rPr>
          <w:lang w:val="tr-TR"/>
        </w:rPr>
      </w:r>
      <w:r w:rsidRPr="008A3EC1">
        <w:rPr>
          <w:lang w:val="tr-TR"/>
        </w:rPr>
        <w:fldChar w:fldCharType="separate"/>
      </w:r>
      <w:r w:rsidR="000464A8">
        <w:rPr>
          <w:lang w:val="tr-TR"/>
        </w:rPr>
        <w:t>Figür</w:t>
      </w:r>
      <w:r w:rsidR="00597D9B" w:rsidRPr="008A3EC1">
        <w:rPr>
          <w:lang w:val="tr-TR"/>
        </w:rPr>
        <w:t xml:space="preserve"> </w:t>
      </w:r>
      <w:r w:rsidR="00597D9B" w:rsidRPr="008A3EC1">
        <w:rPr>
          <w:noProof/>
          <w:lang w:val="tr-TR"/>
        </w:rPr>
        <w:t>7</w:t>
      </w:r>
      <w:r w:rsidRPr="008A3EC1">
        <w:rPr>
          <w:lang w:val="tr-TR"/>
        </w:rPr>
        <w:fldChar w:fldCharType="end"/>
      </w:r>
      <w:r w:rsidRPr="008A3EC1">
        <w:rPr>
          <w:lang w:val="tr-TR"/>
        </w:rPr>
        <w:t xml:space="preserve"> </w:t>
      </w:r>
      <w:r w:rsidR="00CE0294">
        <w:rPr>
          <w:lang w:val="tr-TR"/>
        </w:rPr>
        <w:t>SPI denetleyici (denetleyici) ile ivmeölçer (çevre birimi) arasındaki iletişimi iki örnekle görselleştirir</w:t>
      </w:r>
      <w:r w:rsidRPr="008A3EC1">
        <w:rPr>
          <w:lang w:val="tr-TR"/>
        </w:rPr>
        <w:t xml:space="preserve">: </w:t>
      </w:r>
      <w:r w:rsidRPr="008A3EC1">
        <w:rPr>
          <w:lang w:val="tr-TR"/>
        </w:rPr>
        <w:fldChar w:fldCharType="begin"/>
      </w:r>
      <w:r w:rsidRPr="008A3EC1">
        <w:rPr>
          <w:lang w:val="tr-TR"/>
        </w:rPr>
        <w:instrText xml:space="preserve"> REF _Ref48112053 \h </w:instrText>
      </w:r>
      <w:r w:rsidRPr="008A3EC1">
        <w:rPr>
          <w:lang w:val="tr-TR"/>
        </w:rPr>
      </w:r>
      <w:r w:rsidRPr="008A3EC1">
        <w:rPr>
          <w:lang w:val="tr-TR"/>
        </w:rPr>
        <w:fldChar w:fldCharType="separate"/>
      </w:r>
      <w:r w:rsidR="000464A8">
        <w:rPr>
          <w:lang w:val="tr-TR"/>
        </w:rPr>
        <w:t>Figür</w:t>
      </w:r>
      <w:r w:rsidR="00597D9B" w:rsidRPr="008A3EC1">
        <w:rPr>
          <w:lang w:val="tr-TR"/>
        </w:rPr>
        <w:t xml:space="preserve"> </w:t>
      </w:r>
      <w:r w:rsidR="00597D9B" w:rsidRPr="008A3EC1">
        <w:rPr>
          <w:noProof/>
          <w:lang w:val="tr-TR"/>
        </w:rPr>
        <w:t>6</w:t>
      </w:r>
      <w:r w:rsidRPr="008A3EC1">
        <w:rPr>
          <w:lang w:val="tr-TR"/>
        </w:rPr>
        <w:fldChar w:fldCharType="end"/>
      </w:r>
      <w:r w:rsidRPr="008A3EC1">
        <w:rPr>
          <w:lang w:val="tr-TR"/>
        </w:rPr>
        <w:t xml:space="preserve"> </w:t>
      </w:r>
      <w:r w:rsidR="00CE0294">
        <w:rPr>
          <w:lang w:val="tr-TR"/>
        </w:rPr>
        <w:t>yazmaç okumayı gösterir,</w:t>
      </w:r>
      <w:r w:rsidRPr="008A3EC1">
        <w:rPr>
          <w:lang w:val="tr-TR"/>
        </w:rPr>
        <w:t xml:space="preserve"> </w:t>
      </w:r>
      <w:r w:rsidRPr="008A3EC1">
        <w:rPr>
          <w:lang w:val="tr-TR"/>
        </w:rPr>
        <w:fldChar w:fldCharType="begin"/>
      </w:r>
      <w:r w:rsidRPr="008A3EC1">
        <w:rPr>
          <w:lang w:val="tr-TR"/>
        </w:rPr>
        <w:instrText xml:space="preserve"> REF _Ref48112140 \h </w:instrText>
      </w:r>
      <w:r w:rsidRPr="008A3EC1">
        <w:rPr>
          <w:lang w:val="tr-TR"/>
        </w:rPr>
      </w:r>
      <w:r w:rsidRPr="008A3EC1">
        <w:rPr>
          <w:lang w:val="tr-TR"/>
        </w:rPr>
        <w:fldChar w:fldCharType="separate"/>
      </w:r>
      <w:r w:rsidR="000464A8">
        <w:rPr>
          <w:lang w:val="tr-TR"/>
        </w:rPr>
        <w:t>Figür</w:t>
      </w:r>
      <w:r w:rsidR="00597D9B" w:rsidRPr="008A3EC1">
        <w:rPr>
          <w:lang w:val="tr-TR"/>
        </w:rPr>
        <w:t xml:space="preserve"> </w:t>
      </w:r>
      <w:r w:rsidR="00597D9B" w:rsidRPr="008A3EC1">
        <w:rPr>
          <w:noProof/>
          <w:lang w:val="tr-TR"/>
        </w:rPr>
        <w:t>7</w:t>
      </w:r>
      <w:r w:rsidRPr="008A3EC1">
        <w:rPr>
          <w:lang w:val="tr-TR"/>
        </w:rPr>
        <w:fldChar w:fldCharType="end"/>
      </w:r>
      <w:r w:rsidRPr="008A3EC1">
        <w:rPr>
          <w:lang w:val="tr-TR"/>
        </w:rPr>
        <w:t xml:space="preserve"> </w:t>
      </w:r>
      <w:r w:rsidR="00CE0294">
        <w:rPr>
          <w:lang w:val="tr-TR"/>
        </w:rPr>
        <w:t>yazmaç yazmayı gösterir</w:t>
      </w:r>
      <w:r w:rsidRPr="008A3EC1">
        <w:rPr>
          <w:lang w:val="tr-TR"/>
        </w:rPr>
        <w:t>.</w:t>
      </w:r>
    </w:p>
    <w:p w14:paraId="16A8FB4A" w14:textId="77777777" w:rsidR="000D4D47" w:rsidRPr="008A3EC1" w:rsidRDefault="000D4D47" w:rsidP="0041615D">
      <w:pPr>
        <w:rPr>
          <w:rFonts w:ascii="Courier New" w:hAnsi="Courier New" w:cs="Courier New"/>
          <w:lang w:val="tr-TR"/>
        </w:rPr>
      </w:pPr>
    </w:p>
    <w:p w14:paraId="3ACCE216" w14:textId="71D60B01" w:rsidR="00C171CB" w:rsidRPr="008A3EC1" w:rsidRDefault="00E74D6C" w:rsidP="00E74D6C">
      <w:pPr>
        <w:jc w:val="center"/>
        <w:rPr>
          <w:rFonts w:ascii="Courier New" w:hAnsi="Courier New" w:cs="Courier New"/>
          <w:lang w:val="tr-TR"/>
        </w:rPr>
      </w:pPr>
      <w:r w:rsidRPr="008A3EC1">
        <w:rPr>
          <w:noProof/>
          <w:lang w:val="tr-TR" w:eastAsia="es-ES"/>
        </w:rPr>
        <w:drawing>
          <wp:inline distT="0" distB="0" distL="0" distR="0" wp14:anchorId="14296E40" wp14:editId="0B230531">
            <wp:extent cx="4800600" cy="134136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824887" cy="1348146"/>
                    </a:xfrm>
                    <a:prstGeom prst="rect">
                      <a:avLst/>
                    </a:prstGeom>
                  </pic:spPr>
                </pic:pic>
              </a:graphicData>
            </a:graphic>
          </wp:inline>
        </w:drawing>
      </w:r>
    </w:p>
    <w:p w14:paraId="3F22949B" w14:textId="3563EED5" w:rsidR="002F39BE" w:rsidRPr="008A3EC1" w:rsidRDefault="000464A8" w:rsidP="008C31B2">
      <w:pPr>
        <w:pStyle w:val="Caption"/>
        <w:spacing w:before="0" w:after="0"/>
        <w:jc w:val="center"/>
        <w:rPr>
          <w:lang w:val="tr-TR"/>
        </w:rPr>
      </w:pPr>
      <w:bookmarkStart w:id="11" w:name="_Ref48112053"/>
      <w:r>
        <w:rPr>
          <w:lang w:val="tr-TR"/>
        </w:rPr>
        <w:t>Figür</w:t>
      </w:r>
      <w:r w:rsidR="00E74D6C" w:rsidRPr="008A3EC1">
        <w:rPr>
          <w:lang w:val="tr-TR"/>
        </w:rPr>
        <w:t xml:space="preserve"> </w:t>
      </w:r>
      <w:r w:rsidR="00992160" w:rsidRPr="008A3EC1">
        <w:rPr>
          <w:lang w:val="tr-TR"/>
        </w:rPr>
        <w:fldChar w:fldCharType="begin"/>
      </w:r>
      <w:r w:rsidR="00992160" w:rsidRPr="008A3EC1">
        <w:rPr>
          <w:lang w:val="tr-TR"/>
        </w:rPr>
        <w:instrText xml:space="preserve"> SEQ Figure \* ARABIC </w:instrText>
      </w:r>
      <w:r w:rsidR="00992160" w:rsidRPr="008A3EC1">
        <w:rPr>
          <w:lang w:val="tr-TR"/>
        </w:rPr>
        <w:fldChar w:fldCharType="separate"/>
      </w:r>
      <w:r w:rsidR="00597D9B" w:rsidRPr="008A3EC1">
        <w:rPr>
          <w:noProof/>
          <w:lang w:val="tr-TR"/>
        </w:rPr>
        <w:t>6</w:t>
      </w:r>
      <w:r w:rsidR="00992160" w:rsidRPr="008A3EC1">
        <w:rPr>
          <w:noProof/>
          <w:lang w:val="tr-TR"/>
        </w:rPr>
        <w:fldChar w:fldCharType="end"/>
      </w:r>
      <w:bookmarkEnd w:id="11"/>
      <w:r w:rsidR="00E74D6C" w:rsidRPr="008A3EC1">
        <w:rPr>
          <w:lang w:val="tr-TR"/>
        </w:rPr>
        <w:t xml:space="preserve">. </w:t>
      </w:r>
      <w:r w:rsidR="003007AE">
        <w:rPr>
          <w:lang w:val="tr-TR"/>
        </w:rPr>
        <w:t>Yazmaç oku</w:t>
      </w:r>
      <w:r w:rsidR="000D6DA9" w:rsidRPr="008A3EC1">
        <w:rPr>
          <w:lang w:val="tr-TR"/>
        </w:rPr>
        <w:t xml:space="preserve"> </w:t>
      </w:r>
    </w:p>
    <w:p w14:paraId="6511B8EC" w14:textId="3D099BF3" w:rsidR="00E74D6C" w:rsidRPr="008A3EC1" w:rsidRDefault="000D6DA9" w:rsidP="008C31B2">
      <w:pPr>
        <w:pStyle w:val="Caption"/>
        <w:spacing w:before="0" w:after="0"/>
        <w:jc w:val="center"/>
        <w:rPr>
          <w:lang w:val="tr-TR"/>
        </w:rPr>
      </w:pPr>
      <w:r w:rsidRPr="008A3EC1">
        <w:rPr>
          <w:b w:val="0"/>
          <w:bCs/>
          <w:lang w:val="tr-TR"/>
        </w:rPr>
        <w:t>(</w:t>
      </w:r>
      <w:r w:rsidR="000464A8">
        <w:rPr>
          <w:b w:val="0"/>
          <w:lang w:val="tr-TR"/>
        </w:rPr>
        <w:t>Figür</w:t>
      </w:r>
      <w:r w:rsidRPr="008A3EC1">
        <w:rPr>
          <w:b w:val="0"/>
          <w:lang w:val="tr-TR"/>
        </w:rPr>
        <w:t xml:space="preserve"> </w:t>
      </w:r>
      <w:r w:rsidR="0070417B">
        <w:rPr>
          <w:b w:val="0"/>
          <w:lang w:val="tr-TR"/>
        </w:rPr>
        <w:t>şuradan</w:t>
      </w:r>
      <w:r w:rsidRPr="008A3EC1">
        <w:rPr>
          <w:b w:val="0"/>
          <w:lang w:val="tr-TR"/>
        </w:rPr>
        <w:t xml:space="preserve"> </w:t>
      </w:r>
      <w:hyperlink r:id="rId18" w:history="1">
        <w:r w:rsidRPr="008A3EC1">
          <w:rPr>
            <w:rStyle w:val="Hyperlink"/>
            <w:rFonts w:cs="Arial"/>
            <w:b w:val="0"/>
            <w:bCs/>
            <w:lang w:val="tr-TR"/>
          </w:rPr>
          <w:t>https://www.analog.com/media/en/technical-documentation/data-sheets/ADXL362.pdf</w:t>
        </w:r>
      </w:hyperlink>
      <w:r w:rsidRPr="008A3EC1">
        <w:rPr>
          <w:b w:val="0"/>
          <w:bCs/>
          <w:lang w:val="tr-TR"/>
        </w:rPr>
        <w:t>)</w:t>
      </w:r>
    </w:p>
    <w:p w14:paraId="1A3C2E69" w14:textId="77777777" w:rsidR="000D6DA9" w:rsidRPr="008A3EC1" w:rsidRDefault="000D6DA9" w:rsidP="00E74D6C">
      <w:pPr>
        <w:jc w:val="center"/>
        <w:rPr>
          <w:rFonts w:ascii="Courier New" w:hAnsi="Courier New" w:cs="Courier New"/>
          <w:lang w:val="tr-TR"/>
        </w:rPr>
      </w:pPr>
    </w:p>
    <w:p w14:paraId="3A919910" w14:textId="5E72D28B" w:rsidR="00E74D6C" w:rsidRPr="008A3EC1" w:rsidRDefault="00E74D6C" w:rsidP="00E74D6C">
      <w:pPr>
        <w:jc w:val="center"/>
        <w:rPr>
          <w:rFonts w:ascii="Courier New" w:hAnsi="Courier New" w:cs="Courier New"/>
          <w:lang w:val="tr-TR"/>
        </w:rPr>
      </w:pPr>
      <w:r w:rsidRPr="008A3EC1">
        <w:rPr>
          <w:noProof/>
          <w:lang w:val="tr-TR" w:eastAsia="es-ES"/>
        </w:rPr>
        <w:lastRenderedPageBreak/>
        <w:drawing>
          <wp:inline distT="0" distB="0" distL="0" distR="0" wp14:anchorId="4812E32B" wp14:editId="1F1BFBA1">
            <wp:extent cx="4775200" cy="1157560"/>
            <wp:effectExtent l="0" t="0" r="6350" b="508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812259" cy="1166544"/>
                    </a:xfrm>
                    <a:prstGeom prst="rect">
                      <a:avLst/>
                    </a:prstGeom>
                  </pic:spPr>
                </pic:pic>
              </a:graphicData>
            </a:graphic>
          </wp:inline>
        </w:drawing>
      </w:r>
    </w:p>
    <w:p w14:paraId="369F98EF" w14:textId="4B5D8B84" w:rsidR="002F39BE" w:rsidRPr="008A3EC1" w:rsidRDefault="000464A8" w:rsidP="008C31B2">
      <w:pPr>
        <w:pStyle w:val="Caption"/>
        <w:spacing w:before="0" w:after="0"/>
        <w:jc w:val="center"/>
        <w:rPr>
          <w:lang w:val="tr-TR"/>
        </w:rPr>
      </w:pPr>
      <w:bookmarkStart w:id="12" w:name="_Ref48112140"/>
      <w:r>
        <w:rPr>
          <w:lang w:val="tr-TR"/>
        </w:rPr>
        <w:t>Figür</w:t>
      </w:r>
      <w:r w:rsidR="00E74D6C" w:rsidRPr="008A3EC1">
        <w:rPr>
          <w:lang w:val="tr-TR"/>
        </w:rPr>
        <w:t xml:space="preserve"> </w:t>
      </w:r>
      <w:r w:rsidR="00992160" w:rsidRPr="008A3EC1">
        <w:rPr>
          <w:lang w:val="tr-TR"/>
        </w:rPr>
        <w:fldChar w:fldCharType="begin"/>
      </w:r>
      <w:r w:rsidR="00992160" w:rsidRPr="008A3EC1">
        <w:rPr>
          <w:lang w:val="tr-TR"/>
        </w:rPr>
        <w:instrText xml:space="preserve"> SEQ Figure \* ARABIC </w:instrText>
      </w:r>
      <w:r w:rsidR="00992160" w:rsidRPr="008A3EC1">
        <w:rPr>
          <w:lang w:val="tr-TR"/>
        </w:rPr>
        <w:fldChar w:fldCharType="separate"/>
      </w:r>
      <w:r w:rsidR="00597D9B" w:rsidRPr="008A3EC1">
        <w:rPr>
          <w:noProof/>
          <w:lang w:val="tr-TR"/>
        </w:rPr>
        <w:t>7</w:t>
      </w:r>
      <w:r w:rsidR="00992160" w:rsidRPr="008A3EC1">
        <w:rPr>
          <w:noProof/>
          <w:lang w:val="tr-TR"/>
        </w:rPr>
        <w:fldChar w:fldCharType="end"/>
      </w:r>
      <w:bookmarkEnd w:id="12"/>
      <w:r w:rsidR="00E74D6C" w:rsidRPr="008A3EC1">
        <w:rPr>
          <w:lang w:val="tr-TR"/>
        </w:rPr>
        <w:t xml:space="preserve">. </w:t>
      </w:r>
      <w:r w:rsidR="00165B50">
        <w:rPr>
          <w:lang w:val="tr-TR"/>
        </w:rPr>
        <w:t>Yazmaça yazm</w:t>
      </w:r>
      <w:r w:rsidR="00D42C4B">
        <w:rPr>
          <w:lang w:val="tr-TR"/>
        </w:rPr>
        <w:t>a</w:t>
      </w:r>
      <w:r w:rsidR="000D6DA9" w:rsidRPr="008A3EC1">
        <w:rPr>
          <w:lang w:val="tr-TR"/>
        </w:rPr>
        <w:t xml:space="preserve"> </w:t>
      </w:r>
    </w:p>
    <w:p w14:paraId="1A74BD37" w14:textId="56B2DB53" w:rsidR="00E74D6C" w:rsidRPr="008A3EC1" w:rsidRDefault="000D6DA9" w:rsidP="008C31B2">
      <w:pPr>
        <w:pStyle w:val="Caption"/>
        <w:spacing w:before="0" w:after="0"/>
        <w:jc w:val="center"/>
        <w:rPr>
          <w:lang w:val="tr-TR"/>
        </w:rPr>
      </w:pPr>
      <w:r w:rsidRPr="008A3EC1">
        <w:rPr>
          <w:b w:val="0"/>
          <w:bCs/>
          <w:lang w:val="tr-TR"/>
        </w:rPr>
        <w:t>(</w:t>
      </w:r>
      <w:r w:rsidR="000464A8">
        <w:rPr>
          <w:b w:val="0"/>
          <w:lang w:val="tr-TR"/>
        </w:rPr>
        <w:t>Figür</w:t>
      </w:r>
      <w:r w:rsidRPr="008A3EC1">
        <w:rPr>
          <w:b w:val="0"/>
          <w:lang w:val="tr-TR"/>
        </w:rPr>
        <w:t xml:space="preserve"> </w:t>
      </w:r>
      <w:r w:rsidR="0070417B">
        <w:rPr>
          <w:b w:val="0"/>
          <w:lang w:val="tr-TR"/>
        </w:rPr>
        <w:t>şuradan</w:t>
      </w:r>
      <w:r w:rsidRPr="008A3EC1">
        <w:rPr>
          <w:b w:val="0"/>
          <w:lang w:val="tr-TR"/>
        </w:rPr>
        <w:t xml:space="preserve"> </w:t>
      </w:r>
      <w:hyperlink r:id="rId20" w:history="1">
        <w:r w:rsidRPr="008A3EC1">
          <w:rPr>
            <w:rStyle w:val="Hyperlink"/>
            <w:rFonts w:cs="Arial"/>
            <w:b w:val="0"/>
            <w:bCs/>
            <w:lang w:val="tr-TR"/>
          </w:rPr>
          <w:t>https://www.analog.com/media/en/technical-documentation/data-sheets/ADXL362.pdf</w:t>
        </w:r>
      </w:hyperlink>
      <w:r w:rsidRPr="008A3EC1">
        <w:rPr>
          <w:b w:val="0"/>
          <w:bCs/>
          <w:lang w:val="tr-TR"/>
        </w:rPr>
        <w:t>)</w:t>
      </w:r>
    </w:p>
    <w:p w14:paraId="0985736A" w14:textId="2BDAC886" w:rsidR="00E74D6C" w:rsidRPr="008A3EC1" w:rsidRDefault="00E74D6C" w:rsidP="00680731">
      <w:pPr>
        <w:rPr>
          <w:rFonts w:ascii="Courier New" w:hAnsi="Courier New" w:cs="Courier New"/>
          <w:lang w:val="tr-TR"/>
        </w:rPr>
      </w:pPr>
    </w:p>
    <w:p w14:paraId="3031D484" w14:textId="215D33F5" w:rsidR="00D53055" w:rsidRPr="008A3EC1" w:rsidRDefault="00D53055" w:rsidP="00D53055">
      <w:pPr>
        <w:rPr>
          <w:lang w:val="tr-TR"/>
        </w:rPr>
      </w:pPr>
      <w:r w:rsidRPr="008A3EC1">
        <w:rPr>
          <w:lang w:val="tr-TR"/>
        </w:rPr>
        <w:fldChar w:fldCharType="begin"/>
      </w:r>
      <w:r w:rsidRPr="008A3EC1">
        <w:rPr>
          <w:lang w:val="tr-TR"/>
        </w:rPr>
        <w:instrText xml:space="preserve"> REF _Ref48122695 \h  \* MERGEFORMAT </w:instrText>
      </w:r>
      <w:r w:rsidRPr="008A3EC1">
        <w:rPr>
          <w:lang w:val="tr-TR"/>
        </w:rPr>
      </w:r>
      <w:r w:rsidRPr="008A3EC1">
        <w:rPr>
          <w:lang w:val="tr-TR"/>
        </w:rPr>
        <w:fldChar w:fldCharType="separate"/>
      </w:r>
      <w:r w:rsidR="00D42C4B">
        <w:rPr>
          <w:lang w:val="tr-TR"/>
        </w:rPr>
        <w:t xml:space="preserve">Tablo </w:t>
      </w:r>
      <w:r w:rsidR="00597D9B" w:rsidRPr="008A3EC1">
        <w:rPr>
          <w:noProof/>
          <w:lang w:val="tr-TR"/>
        </w:rPr>
        <w:t>5</w:t>
      </w:r>
      <w:r w:rsidRPr="008A3EC1">
        <w:rPr>
          <w:lang w:val="tr-TR"/>
        </w:rPr>
        <w:fldChar w:fldCharType="end"/>
      </w:r>
      <w:r w:rsidRPr="008A3EC1">
        <w:rPr>
          <w:lang w:val="tr-TR"/>
        </w:rPr>
        <w:t xml:space="preserve"> ADXL362 </w:t>
      </w:r>
      <w:r w:rsidR="004D6C6D">
        <w:rPr>
          <w:lang w:val="tr-TR"/>
        </w:rPr>
        <w:t>ivmeölçerindeki yazmaçları gösterir</w:t>
      </w:r>
      <w:r w:rsidRPr="008A3EC1">
        <w:rPr>
          <w:lang w:val="tr-TR"/>
        </w:rPr>
        <w:t xml:space="preserve">. </w:t>
      </w:r>
      <w:r w:rsidR="004D6C6D">
        <w:rPr>
          <w:lang w:val="tr-TR"/>
        </w:rPr>
        <w:t>Yazmaçların eksiksiz tanımı için</w:t>
      </w:r>
      <w:r w:rsidRPr="008A3EC1">
        <w:rPr>
          <w:lang w:val="tr-TR"/>
        </w:rPr>
        <w:t xml:space="preserve"> ADXL362 </w:t>
      </w:r>
      <w:r w:rsidR="004D6C6D">
        <w:rPr>
          <w:lang w:val="tr-TR"/>
        </w:rPr>
        <w:t>bilgi metnine bak</w:t>
      </w:r>
      <w:r w:rsidR="002F39BE" w:rsidRPr="008A3EC1">
        <w:rPr>
          <w:lang w:val="tr-TR"/>
        </w:rPr>
        <w:t>:</w:t>
      </w:r>
      <w:r w:rsidRPr="008A3EC1">
        <w:rPr>
          <w:lang w:val="tr-TR"/>
        </w:rPr>
        <w:t xml:space="preserve"> </w:t>
      </w:r>
      <w:hyperlink r:id="rId21" w:history="1">
        <w:r w:rsidR="002F39BE" w:rsidRPr="008A3EC1">
          <w:rPr>
            <w:rStyle w:val="Hyperlink"/>
            <w:rFonts w:cs="Arial"/>
            <w:bCs/>
            <w:lang w:val="tr-TR"/>
          </w:rPr>
          <w:t>https://www.analog.com/media/en/technical-documentation/data-sheets/ADXL362.pdf</w:t>
        </w:r>
      </w:hyperlink>
      <w:r w:rsidRPr="008A3EC1">
        <w:rPr>
          <w:lang w:val="tr-TR"/>
        </w:rPr>
        <w:t>.</w:t>
      </w:r>
    </w:p>
    <w:p w14:paraId="40AB2367" w14:textId="77777777" w:rsidR="006176EE" w:rsidRPr="008A3EC1" w:rsidRDefault="006176EE" w:rsidP="00D53055">
      <w:pPr>
        <w:rPr>
          <w:lang w:val="tr-TR"/>
        </w:rPr>
      </w:pPr>
    </w:p>
    <w:p w14:paraId="5C9E4A7F" w14:textId="70EFABF1" w:rsidR="002F39BE" w:rsidRPr="008A3EC1" w:rsidRDefault="000D6DA9" w:rsidP="008C31B2">
      <w:pPr>
        <w:pStyle w:val="Caption"/>
        <w:spacing w:before="0" w:after="0"/>
        <w:jc w:val="center"/>
        <w:rPr>
          <w:lang w:val="tr-TR"/>
        </w:rPr>
      </w:pPr>
      <w:bookmarkStart w:id="13" w:name="_Ref45082616"/>
      <w:bookmarkStart w:id="14" w:name="_Ref48122695"/>
      <w:r w:rsidRPr="008A3EC1">
        <w:rPr>
          <w:lang w:val="tr-TR"/>
        </w:rPr>
        <w:t>Tabl</w:t>
      </w:r>
      <w:r w:rsidR="00DA77F8">
        <w:rPr>
          <w:lang w:val="tr-TR"/>
        </w:rPr>
        <w:t>o</w:t>
      </w:r>
      <w:r w:rsidRPr="008A3EC1">
        <w:rPr>
          <w:lang w:val="tr-TR"/>
        </w:rPr>
        <w:t xml:space="preserve"> </w:t>
      </w:r>
      <w:r w:rsidR="00992160" w:rsidRPr="008A3EC1">
        <w:rPr>
          <w:lang w:val="tr-TR"/>
        </w:rPr>
        <w:fldChar w:fldCharType="begin"/>
      </w:r>
      <w:r w:rsidR="00992160" w:rsidRPr="008A3EC1">
        <w:rPr>
          <w:lang w:val="tr-TR"/>
        </w:rPr>
        <w:instrText xml:space="preserve"> SEQ Table \* ARABIC </w:instrText>
      </w:r>
      <w:r w:rsidR="00992160" w:rsidRPr="008A3EC1">
        <w:rPr>
          <w:lang w:val="tr-TR"/>
        </w:rPr>
        <w:fldChar w:fldCharType="separate"/>
      </w:r>
      <w:r w:rsidR="00597D9B" w:rsidRPr="008A3EC1">
        <w:rPr>
          <w:noProof/>
          <w:lang w:val="tr-TR"/>
        </w:rPr>
        <w:t>5</w:t>
      </w:r>
      <w:r w:rsidR="00992160" w:rsidRPr="008A3EC1">
        <w:rPr>
          <w:noProof/>
          <w:lang w:val="tr-TR"/>
        </w:rPr>
        <w:fldChar w:fldCharType="end"/>
      </w:r>
      <w:bookmarkEnd w:id="13"/>
      <w:bookmarkEnd w:id="14"/>
      <w:r w:rsidRPr="008A3EC1">
        <w:rPr>
          <w:lang w:val="tr-TR"/>
        </w:rPr>
        <w:t xml:space="preserve">. ADXL362 </w:t>
      </w:r>
      <w:r w:rsidR="00DA77F8">
        <w:rPr>
          <w:lang w:val="tr-TR"/>
        </w:rPr>
        <w:t>ivmeölçer yazmaçları</w:t>
      </w:r>
      <w:r w:rsidRPr="008A3EC1">
        <w:rPr>
          <w:lang w:val="tr-TR"/>
        </w:rPr>
        <w:t xml:space="preserve"> </w:t>
      </w:r>
    </w:p>
    <w:p w14:paraId="3C5DEE3F" w14:textId="434DD50E" w:rsidR="00427572" w:rsidRPr="008A3EC1" w:rsidRDefault="000D6DA9" w:rsidP="008C31B2">
      <w:pPr>
        <w:pStyle w:val="Caption"/>
        <w:spacing w:before="0" w:after="0"/>
        <w:jc w:val="center"/>
        <w:rPr>
          <w:b w:val="0"/>
          <w:bCs/>
          <w:noProof/>
          <w:lang w:val="tr-TR" w:eastAsia="es-ES"/>
        </w:rPr>
      </w:pPr>
      <w:r w:rsidRPr="008A3EC1">
        <w:rPr>
          <w:b w:val="0"/>
          <w:bCs/>
          <w:lang w:val="tr-TR"/>
        </w:rPr>
        <w:t>(</w:t>
      </w:r>
      <w:r w:rsidR="00DA77F8">
        <w:rPr>
          <w:b w:val="0"/>
          <w:bCs/>
          <w:lang w:val="tr-TR"/>
        </w:rPr>
        <w:t>Tablo şuradan</w:t>
      </w:r>
      <w:r w:rsidR="00427572" w:rsidRPr="008A3EC1">
        <w:rPr>
          <w:b w:val="0"/>
          <w:bCs/>
          <w:lang w:val="tr-TR"/>
        </w:rPr>
        <w:t xml:space="preserve"> </w:t>
      </w:r>
      <w:hyperlink r:id="rId22" w:history="1">
        <w:r w:rsidRPr="008A3EC1">
          <w:rPr>
            <w:rStyle w:val="Hyperlink"/>
            <w:rFonts w:cs="Arial"/>
            <w:b w:val="0"/>
            <w:bCs/>
            <w:lang w:val="tr-TR"/>
          </w:rPr>
          <w:t>https://www.analog.com/media/en/technical-documentation/data-sheets/ADXL362.pdf</w:t>
        </w:r>
      </w:hyperlink>
      <w:r w:rsidRPr="008A3EC1">
        <w:rPr>
          <w:b w:val="0"/>
          <w:bCs/>
          <w:lang w:val="tr-TR"/>
        </w:rPr>
        <w:t>)</w:t>
      </w:r>
    </w:p>
    <w:p w14:paraId="59053686" w14:textId="5E3CA46D" w:rsidR="000D6DA9" w:rsidRPr="008A3EC1" w:rsidRDefault="00427572" w:rsidP="00427572">
      <w:pPr>
        <w:pStyle w:val="Caption"/>
        <w:jc w:val="center"/>
        <w:rPr>
          <w:lang w:val="tr-TR"/>
        </w:rPr>
      </w:pPr>
      <w:r w:rsidRPr="008A3EC1">
        <w:rPr>
          <w:noProof/>
          <w:lang w:val="tr-TR" w:eastAsia="es-ES"/>
        </w:rPr>
        <w:drawing>
          <wp:inline distT="0" distB="0" distL="0" distR="0" wp14:anchorId="351BC5C7" wp14:editId="6393E180">
            <wp:extent cx="5221766" cy="45339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224117" cy="4535941"/>
                    </a:xfrm>
                    <a:prstGeom prst="rect">
                      <a:avLst/>
                    </a:prstGeom>
                  </pic:spPr>
                </pic:pic>
              </a:graphicData>
            </a:graphic>
          </wp:inline>
        </w:drawing>
      </w:r>
    </w:p>
    <w:p w14:paraId="5383513F" w14:textId="1969A4B9" w:rsidR="000D3F72" w:rsidRPr="008A3EC1" w:rsidRDefault="000D3F72" w:rsidP="00680731">
      <w:pPr>
        <w:rPr>
          <w:rFonts w:ascii="Courier New" w:hAnsi="Courier New" w:cs="Courier New"/>
          <w:lang w:val="tr-TR"/>
        </w:rPr>
      </w:pPr>
    </w:p>
    <w:p w14:paraId="04E10EC6" w14:textId="41C6DDF6" w:rsidR="003D6411" w:rsidRPr="008A3EC1" w:rsidRDefault="003D6411" w:rsidP="00680731">
      <w:pPr>
        <w:rPr>
          <w:rFonts w:ascii="Courier New" w:hAnsi="Courier New" w:cs="Courier New"/>
          <w:lang w:val="tr-TR"/>
        </w:rPr>
      </w:pPr>
    </w:p>
    <w:p w14:paraId="353932D5" w14:textId="56094004" w:rsidR="00D844C7" w:rsidRPr="008A3EC1" w:rsidRDefault="0070417B" w:rsidP="00D844C7">
      <w:pPr>
        <w:pStyle w:val="Heading1"/>
        <w:numPr>
          <w:ilvl w:val="0"/>
          <w:numId w:val="1"/>
        </w:numPr>
        <w:shd w:val="clear" w:color="auto" w:fill="000000" w:themeFill="text1"/>
        <w:spacing w:before="0"/>
        <w:rPr>
          <w:color w:val="FFFFFF" w:themeColor="background1"/>
          <w:lang w:val="tr-TR"/>
        </w:rPr>
      </w:pPr>
      <w:r>
        <w:rPr>
          <w:color w:val="auto"/>
          <w:lang w:val="tr-TR"/>
        </w:rPr>
        <w:t>TEMEL ALIŞTIRMALAR</w:t>
      </w:r>
    </w:p>
    <w:p w14:paraId="0AF1B543" w14:textId="77777777" w:rsidR="00CA61DD" w:rsidRPr="008A3EC1" w:rsidRDefault="00CA61DD" w:rsidP="005B5FA7">
      <w:pPr>
        <w:pStyle w:val="Heading1"/>
        <w:spacing w:before="0"/>
        <w:rPr>
          <w:b w:val="0"/>
          <w:color w:val="00000A"/>
          <w:sz w:val="22"/>
          <w:szCs w:val="22"/>
          <w:lang w:val="tr-TR"/>
        </w:rPr>
      </w:pPr>
    </w:p>
    <w:p w14:paraId="50F2A62A" w14:textId="23C6AD38" w:rsidR="0030349F" w:rsidRPr="008A3EC1" w:rsidRDefault="004B71CF" w:rsidP="00055F4E">
      <w:pPr>
        <w:rPr>
          <w:lang w:val="tr-TR"/>
        </w:rPr>
      </w:pPr>
      <w:r w:rsidRPr="008A3EC1">
        <w:rPr>
          <w:b/>
          <w:bCs/>
          <w:lang w:val="tr-TR"/>
        </w:rPr>
        <w:t>Alıştırma</w:t>
      </w:r>
      <w:r w:rsidR="00055F4E" w:rsidRPr="008A3EC1">
        <w:rPr>
          <w:b/>
          <w:bCs/>
          <w:lang w:val="tr-TR"/>
        </w:rPr>
        <w:t xml:space="preserve"> 1. </w:t>
      </w:r>
      <w:r w:rsidR="00646904">
        <w:rPr>
          <w:lang w:val="tr-TR"/>
        </w:rPr>
        <w:t>X-eksen, Y-eksen, Z-eksen ivme verisinin yüksek önemli sekiz bitini okuyup bu değerleri 8-sayı 7-Kesim Ekranlarda gösteren bir RISC-V çevirici programı oluştur</w:t>
      </w:r>
      <w:r w:rsidR="0030349F" w:rsidRPr="008A3EC1">
        <w:rPr>
          <w:lang w:val="tr-TR"/>
        </w:rPr>
        <w:t>.</w:t>
      </w:r>
      <w:r w:rsidR="005F5306" w:rsidRPr="008A3EC1">
        <w:rPr>
          <w:lang w:val="tr-TR"/>
        </w:rPr>
        <w:t xml:space="preserve"> </w:t>
      </w:r>
      <w:r w:rsidR="00646904">
        <w:rPr>
          <w:lang w:val="tr-TR"/>
        </w:rPr>
        <w:lastRenderedPageBreak/>
        <w:t>Yapılandırma, yazmaç bilgisi için Bölüm B’ye bak</w:t>
      </w:r>
      <w:r w:rsidR="00C97C80" w:rsidRPr="008A3EC1">
        <w:rPr>
          <w:lang w:val="tr-TR"/>
        </w:rPr>
        <w:t xml:space="preserve">. </w:t>
      </w:r>
      <w:r w:rsidR="00646904">
        <w:rPr>
          <w:lang w:val="tr-TR"/>
        </w:rPr>
        <w:t>RVfpga’in SPI modülüne erişmek için şu alt yordamları kullan.</w:t>
      </w:r>
      <w:r w:rsidR="004336EB" w:rsidRPr="008A3EC1">
        <w:rPr>
          <w:lang w:val="tr-TR"/>
        </w:rPr>
        <w:t xml:space="preserve"> </w:t>
      </w:r>
      <w:r w:rsidR="008B3FEA">
        <w:rPr>
          <w:lang w:val="tr-TR"/>
        </w:rPr>
        <w:t>Alt yordamları kullanmadan önce RVfpga’in SPI modülüyle ilgili Bölüm A’daki bilgiler üzerine anlamaya çalış.</w:t>
      </w:r>
      <w:r w:rsidR="00C97C80" w:rsidRPr="008A3EC1">
        <w:rPr>
          <w:lang w:val="tr-TR"/>
        </w:rPr>
        <w:t xml:space="preserve"> </w:t>
      </w:r>
      <w:r w:rsidR="008B3FEA">
        <w:rPr>
          <w:lang w:val="tr-TR"/>
        </w:rPr>
        <w:t>Alt yordamların kısa özeti</w:t>
      </w:r>
      <w:r w:rsidR="00C97C80" w:rsidRPr="008A3EC1">
        <w:rPr>
          <w:lang w:val="tr-TR"/>
        </w:rPr>
        <w:t>:</w:t>
      </w:r>
    </w:p>
    <w:p w14:paraId="63898E22" w14:textId="49C83902" w:rsidR="00C97C80" w:rsidRPr="008A3EC1" w:rsidRDefault="00825AD7" w:rsidP="00CA7735">
      <w:pPr>
        <w:pStyle w:val="ListParagraph"/>
        <w:numPr>
          <w:ilvl w:val="1"/>
          <w:numId w:val="24"/>
        </w:numPr>
        <w:rPr>
          <w:lang w:val="tr-TR"/>
        </w:rPr>
      </w:pPr>
      <w:r>
        <w:rPr>
          <w:rFonts w:cs="Arial"/>
          <w:lang w:val="tr-TR"/>
        </w:rPr>
        <w:t>İşlev</w:t>
      </w:r>
      <w:r w:rsidR="00CA7735" w:rsidRPr="008A3EC1">
        <w:rPr>
          <w:rFonts w:cs="Arial"/>
          <w:lang w:val="tr-TR"/>
        </w:rPr>
        <w:t xml:space="preserve"> </w:t>
      </w:r>
      <w:r w:rsidR="00C97C80" w:rsidRPr="008A3EC1">
        <w:rPr>
          <w:rFonts w:ascii="Courier New" w:hAnsi="Courier New" w:cs="Courier New"/>
          <w:lang w:val="tr-TR"/>
        </w:rPr>
        <w:t>spiInit</w:t>
      </w:r>
      <w:r w:rsidR="00C97C80" w:rsidRPr="008A3EC1">
        <w:rPr>
          <w:lang w:val="tr-TR"/>
        </w:rPr>
        <w:t xml:space="preserve">: </w:t>
      </w:r>
      <w:r w:rsidR="00C61D99">
        <w:rPr>
          <w:lang w:val="tr-TR"/>
        </w:rPr>
        <w:t>SPI modülünü ilk değerlendirir</w:t>
      </w:r>
      <w:r w:rsidR="00CA7735" w:rsidRPr="008A3EC1">
        <w:rPr>
          <w:lang w:val="tr-TR"/>
        </w:rPr>
        <w:t>.</w:t>
      </w:r>
    </w:p>
    <w:p w14:paraId="2F1B0558" w14:textId="567B33D7" w:rsidR="00C97C80" w:rsidRPr="008A3EC1" w:rsidRDefault="00825AD7" w:rsidP="00CA7735">
      <w:pPr>
        <w:pStyle w:val="ListParagraph"/>
        <w:numPr>
          <w:ilvl w:val="1"/>
          <w:numId w:val="24"/>
        </w:numPr>
        <w:rPr>
          <w:lang w:val="tr-TR"/>
        </w:rPr>
      </w:pPr>
      <w:r>
        <w:rPr>
          <w:rFonts w:cs="Arial"/>
          <w:lang w:val="tr-TR"/>
        </w:rPr>
        <w:t>İşlev</w:t>
      </w:r>
      <w:r w:rsidR="00CA7735" w:rsidRPr="008A3EC1">
        <w:rPr>
          <w:rFonts w:cs="Arial"/>
          <w:lang w:val="tr-TR"/>
        </w:rPr>
        <w:t xml:space="preserve"> </w:t>
      </w:r>
      <w:r w:rsidR="00C97C80" w:rsidRPr="008A3EC1">
        <w:rPr>
          <w:rFonts w:ascii="Courier New" w:hAnsi="Courier New" w:cs="Courier New"/>
          <w:lang w:val="tr-TR"/>
        </w:rPr>
        <w:t>spiCS</w:t>
      </w:r>
      <w:r w:rsidR="00C97C80" w:rsidRPr="008A3EC1">
        <w:rPr>
          <w:lang w:val="tr-TR"/>
        </w:rPr>
        <w:t>:</w:t>
      </w:r>
      <w:r w:rsidR="00CA7735" w:rsidRPr="008A3EC1">
        <w:rPr>
          <w:lang w:val="tr-TR"/>
        </w:rPr>
        <w:t xml:space="preserve"> </w:t>
      </w:r>
      <w:r w:rsidR="00C61D99">
        <w:rPr>
          <w:lang w:val="tr-TR"/>
        </w:rPr>
        <w:t>CS durumunu SPCS yazmacına gönder</w:t>
      </w:r>
      <w:r w:rsidR="00CA7735" w:rsidRPr="008A3EC1">
        <w:rPr>
          <w:lang w:val="tr-TR"/>
        </w:rPr>
        <w:t>.</w:t>
      </w:r>
    </w:p>
    <w:p w14:paraId="489FC643" w14:textId="7B7D5D29" w:rsidR="00C97C80" w:rsidRPr="008A3EC1" w:rsidRDefault="00825AD7" w:rsidP="00CA7735">
      <w:pPr>
        <w:pStyle w:val="ListParagraph"/>
        <w:numPr>
          <w:ilvl w:val="1"/>
          <w:numId w:val="24"/>
        </w:numPr>
        <w:rPr>
          <w:lang w:val="tr-TR"/>
        </w:rPr>
      </w:pPr>
      <w:r>
        <w:rPr>
          <w:rFonts w:cs="Arial"/>
          <w:lang w:val="tr-TR"/>
        </w:rPr>
        <w:t xml:space="preserve">İşlev </w:t>
      </w:r>
      <w:r w:rsidR="00C97C80" w:rsidRPr="008A3EC1">
        <w:rPr>
          <w:rFonts w:ascii="Courier New" w:hAnsi="Courier New" w:cs="Courier New"/>
          <w:lang w:val="tr-TR"/>
        </w:rPr>
        <w:t>spiCSUp</w:t>
      </w:r>
      <w:r w:rsidR="00C97C80" w:rsidRPr="008A3EC1">
        <w:rPr>
          <w:lang w:val="tr-TR"/>
        </w:rPr>
        <w:t>:</w:t>
      </w:r>
      <w:r w:rsidR="00CA7735" w:rsidRPr="008A3EC1">
        <w:rPr>
          <w:lang w:val="tr-TR"/>
        </w:rPr>
        <w:t xml:space="preserve"> CS </w:t>
      </w:r>
      <w:r w:rsidR="003E78AB">
        <w:rPr>
          <w:lang w:val="tr-TR"/>
        </w:rPr>
        <w:t xml:space="preserve">Doğrusunu yükseğe </w:t>
      </w:r>
      <w:r w:rsidR="002D2261">
        <w:rPr>
          <w:lang w:val="tr-TR"/>
        </w:rPr>
        <w:t>indir</w:t>
      </w:r>
      <w:r w:rsidR="00CA7735" w:rsidRPr="008A3EC1">
        <w:rPr>
          <w:lang w:val="tr-TR"/>
        </w:rPr>
        <w:t xml:space="preserve">, </w:t>
      </w:r>
      <w:r w:rsidR="00CA7735" w:rsidRPr="008A3EC1">
        <w:rPr>
          <w:rFonts w:ascii="Courier New" w:hAnsi="Courier New" w:cs="Courier New"/>
          <w:lang w:val="tr-TR"/>
        </w:rPr>
        <w:t>spiCS</w:t>
      </w:r>
      <w:r w:rsidR="00DD4DE1">
        <w:rPr>
          <w:lang w:val="tr-TR"/>
        </w:rPr>
        <w:t xml:space="preserve"> alt yordamını çalıştırarak.</w:t>
      </w:r>
    </w:p>
    <w:p w14:paraId="16BC340C" w14:textId="0E651DF6" w:rsidR="00C97C80" w:rsidRPr="008A3EC1" w:rsidRDefault="00825AD7" w:rsidP="00C97C80">
      <w:pPr>
        <w:pStyle w:val="ListParagraph"/>
        <w:numPr>
          <w:ilvl w:val="1"/>
          <w:numId w:val="24"/>
        </w:numPr>
        <w:rPr>
          <w:lang w:val="tr-TR"/>
        </w:rPr>
      </w:pPr>
      <w:r>
        <w:rPr>
          <w:rFonts w:cs="Arial"/>
          <w:lang w:val="tr-TR"/>
        </w:rPr>
        <w:t>İşlev</w:t>
      </w:r>
      <w:r w:rsidR="00CA7735" w:rsidRPr="008A3EC1">
        <w:rPr>
          <w:rFonts w:cs="Arial"/>
          <w:lang w:val="tr-TR"/>
        </w:rPr>
        <w:t xml:space="preserve"> </w:t>
      </w:r>
      <w:r w:rsidR="00C97C80" w:rsidRPr="008A3EC1">
        <w:rPr>
          <w:rFonts w:ascii="Courier New" w:hAnsi="Courier New" w:cs="Courier New"/>
          <w:lang w:val="tr-TR"/>
        </w:rPr>
        <w:t>spiCSDown</w:t>
      </w:r>
      <w:r w:rsidR="00C97C80" w:rsidRPr="008A3EC1">
        <w:rPr>
          <w:lang w:val="tr-TR"/>
        </w:rPr>
        <w:t>:</w:t>
      </w:r>
      <w:r w:rsidR="00CA7735" w:rsidRPr="008A3EC1">
        <w:rPr>
          <w:lang w:val="tr-TR"/>
        </w:rPr>
        <w:t xml:space="preserve"> CS </w:t>
      </w:r>
      <w:r w:rsidR="00A534C1">
        <w:rPr>
          <w:lang w:val="tr-TR"/>
        </w:rPr>
        <w:t xml:space="preserve">Doğrusunu düşüğe </w:t>
      </w:r>
      <w:r w:rsidR="004A1ECC">
        <w:rPr>
          <w:lang w:val="tr-TR"/>
        </w:rPr>
        <w:t>indir</w:t>
      </w:r>
      <w:r w:rsidR="00CA7735" w:rsidRPr="008A3EC1">
        <w:rPr>
          <w:lang w:val="tr-TR"/>
        </w:rPr>
        <w:t>,</w:t>
      </w:r>
      <w:r w:rsidR="00F279C8">
        <w:rPr>
          <w:lang w:val="tr-TR"/>
        </w:rPr>
        <w:t xml:space="preserve"> </w:t>
      </w:r>
      <w:r w:rsidR="00CA7735" w:rsidRPr="008A3EC1">
        <w:rPr>
          <w:rFonts w:ascii="Courier New" w:hAnsi="Courier New" w:cs="Courier New"/>
          <w:lang w:val="tr-TR"/>
        </w:rPr>
        <w:t>spiCS</w:t>
      </w:r>
      <w:r w:rsidR="00F279C8">
        <w:rPr>
          <w:lang w:val="tr-TR"/>
        </w:rPr>
        <w:t xml:space="preserve"> alt yordamını çalıştırarak.</w:t>
      </w:r>
    </w:p>
    <w:p w14:paraId="5B5BA718" w14:textId="3BAC6E65" w:rsidR="00C97C80" w:rsidRPr="008A3EC1" w:rsidRDefault="00825AD7" w:rsidP="00CA7735">
      <w:pPr>
        <w:pStyle w:val="ListParagraph"/>
        <w:numPr>
          <w:ilvl w:val="1"/>
          <w:numId w:val="24"/>
        </w:numPr>
        <w:rPr>
          <w:lang w:val="tr-TR"/>
        </w:rPr>
      </w:pPr>
      <w:r>
        <w:rPr>
          <w:rFonts w:cs="Arial"/>
          <w:lang w:val="tr-TR"/>
        </w:rPr>
        <w:t xml:space="preserve">İşlev </w:t>
      </w:r>
      <w:r w:rsidR="00C97C80" w:rsidRPr="008A3EC1">
        <w:rPr>
          <w:rFonts w:ascii="Courier New" w:hAnsi="Courier New" w:cs="Courier New"/>
          <w:lang w:val="tr-TR"/>
        </w:rPr>
        <w:t>spiSendGetData</w:t>
      </w:r>
      <w:r w:rsidR="00C97C80" w:rsidRPr="008A3EC1">
        <w:rPr>
          <w:lang w:val="tr-TR"/>
        </w:rPr>
        <w:t>:</w:t>
      </w:r>
      <w:r w:rsidR="00CA7735" w:rsidRPr="008A3EC1">
        <w:rPr>
          <w:lang w:val="tr-TR"/>
        </w:rPr>
        <w:t xml:space="preserve"> </w:t>
      </w:r>
      <w:r w:rsidR="008855D5">
        <w:rPr>
          <w:lang w:val="tr-TR"/>
        </w:rPr>
        <w:t>SPI’dan bayt yollayıp çevre birimi verisini al</w:t>
      </w:r>
      <w:r w:rsidR="00CA7735" w:rsidRPr="008A3EC1">
        <w:rPr>
          <w:lang w:val="tr-TR"/>
        </w:rPr>
        <w:t>.</w:t>
      </w:r>
    </w:p>
    <w:p w14:paraId="71DCB7AF" w14:textId="0CD4A48D" w:rsidR="00CA7735" w:rsidRPr="008A3EC1" w:rsidRDefault="00CA7735" w:rsidP="00CA7735">
      <w:pPr>
        <w:ind w:left="360"/>
        <w:rPr>
          <w:lang w:val="tr-TR"/>
        </w:rPr>
      </w:pPr>
    </w:p>
    <w:tbl>
      <w:tblPr>
        <w:tblW w:w="8713" w:type="dxa"/>
        <w:tblInd w:w="42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8713"/>
      </w:tblGrid>
      <w:tr w:rsidR="00CA7735" w:rsidRPr="008A3EC1" w14:paraId="342D5E06" w14:textId="77777777" w:rsidTr="00A86468">
        <w:tc>
          <w:tcPr>
            <w:tcW w:w="8713" w:type="dxa"/>
            <w:tcBorders>
              <w:top w:val="single" w:sz="4" w:space="0" w:color="000001"/>
              <w:left w:val="single" w:sz="4" w:space="0" w:color="000001"/>
              <w:bottom w:val="single" w:sz="4" w:space="0" w:color="000001"/>
              <w:right w:val="single" w:sz="4" w:space="0" w:color="000001"/>
            </w:tcBorders>
            <w:shd w:val="clear" w:color="auto" w:fill="D9D9D9"/>
          </w:tcPr>
          <w:p w14:paraId="5B21450E" w14:textId="77777777" w:rsidR="00CA7735" w:rsidRPr="008A3EC1" w:rsidRDefault="00CA7735" w:rsidP="00CA7735">
            <w:pPr>
              <w:ind w:left="3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xml:space="preserve"># Register addresses for SPI Peripheral </w:t>
            </w:r>
          </w:p>
          <w:p w14:paraId="5E4CD6C3" w14:textId="77777777" w:rsidR="00CA7735" w:rsidRPr="008A3EC1" w:rsidRDefault="00CA7735" w:rsidP="00CA7735">
            <w:pPr>
              <w:ind w:left="37"/>
              <w:rPr>
                <w:rFonts w:ascii="Courier New" w:eastAsia="Courier New" w:hAnsi="Courier New" w:cs="Courier New"/>
                <w:sz w:val="18"/>
                <w:szCs w:val="18"/>
                <w:lang w:val="tr-TR"/>
              </w:rPr>
            </w:pPr>
          </w:p>
          <w:p w14:paraId="41D0B34B" w14:textId="2562E736" w:rsidR="00CA7735" w:rsidRPr="008A3EC1" w:rsidRDefault="00CA7735" w:rsidP="00CA7735">
            <w:pPr>
              <w:ind w:left="3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xml:space="preserve">#define SPCR    </w:t>
            </w:r>
            <w:r w:rsidRPr="008A3EC1">
              <w:rPr>
                <w:rFonts w:ascii="Courier New" w:eastAsia="Courier New" w:hAnsi="Courier New" w:cs="Courier New"/>
                <w:sz w:val="18"/>
                <w:szCs w:val="18"/>
                <w:lang w:val="tr-TR"/>
              </w:rPr>
              <w:tab/>
              <w:t>0x80001100</w:t>
            </w:r>
          </w:p>
          <w:p w14:paraId="7E7B176A" w14:textId="77777777" w:rsidR="00CA7735" w:rsidRPr="008A3EC1" w:rsidRDefault="00CA7735" w:rsidP="00CA7735">
            <w:pPr>
              <w:ind w:left="3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xml:space="preserve">#define SPSR    </w:t>
            </w:r>
            <w:r w:rsidRPr="008A3EC1">
              <w:rPr>
                <w:rFonts w:ascii="Courier New" w:eastAsia="Courier New" w:hAnsi="Courier New" w:cs="Courier New"/>
                <w:sz w:val="18"/>
                <w:szCs w:val="18"/>
                <w:lang w:val="tr-TR"/>
              </w:rPr>
              <w:tab/>
              <w:t>0x80001108</w:t>
            </w:r>
          </w:p>
          <w:p w14:paraId="533E2F2C" w14:textId="77777777" w:rsidR="00CA7735" w:rsidRPr="008A3EC1" w:rsidRDefault="00CA7735" w:rsidP="00CA7735">
            <w:pPr>
              <w:ind w:left="3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xml:space="preserve">#define SPDR    </w:t>
            </w:r>
            <w:r w:rsidRPr="008A3EC1">
              <w:rPr>
                <w:rFonts w:ascii="Courier New" w:eastAsia="Courier New" w:hAnsi="Courier New" w:cs="Courier New"/>
                <w:sz w:val="18"/>
                <w:szCs w:val="18"/>
                <w:lang w:val="tr-TR"/>
              </w:rPr>
              <w:tab/>
              <w:t>0x80001110</w:t>
            </w:r>
          </w:p>
          <w:p w14:paraId="13A499F5" w14:textId="77777777" w:rsidR="00CA7735" w:rsidRPr="008A3EC1" w:rsidRDefault="00CA7735" w:rsidP="00CA7735">
            <w:pPr>
              <w:ind w:left="3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xml:space="preserve">#define SPER    </w:t>
            </w:r>
            <w:r w:rsidRPr="008A3EC1">
              <w:rPr>
                <w:rFonts w:ascii="Courier New" w:eastAsia="Courier New" w:hAnsi="Courier New" w:cs="Courier New"/>
                <w:sz w:val="18"/>
                <w:szCs w:val="18"/>
                <w:lang w:val="tr-TR"/>
              </w:rPr>
              <w:tab/>
              <w:t>0x80001118</w:t>
            </w:r>
          </w:p>
          <w:p w14:paraId="778B4044" w14:textId="79CC524D" w:rsidR="00CA7735" w:rsidRPr="008A3EC1" w:rsidRDefault="00CA7735" w:rsidP="00CA7735">
            <w:pPr>
              <w:ind w:left="3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#define SPCS</w:t>
            </w:r>
            <w:r w:rsidRPr="008A3EC1">
              <w:rPr>
                <w:rFonts w:ascii="Courier New" w:eastAsia="Courier New" w:hAnsi="Courier New" w:cs="Courier New"/>
                <w:sz w:val="18"/>
                <w:szCs w:val="18"/>
                <w:lang w:val="tr-TR"/>
              </w:rPr>
              <w:tab/>
            </w:r>
            <w:r w:rsidRPr="008A3EC1">
              <w:rPr>
                <w:rFonts w:ascii="Courier New" w:eastAsia="Courier New" w:hAnsi="Courier New" w:cs="Courier New"/>
                <w:sz w:val="18"/>
                <w:szCs w:val="18"/>
                <w:lang w:val="tr-TR"/>
              </w:rPr>
              <w:tab/>
              <w:t>0x80001120</w:t>
            </w:r>
          </w:p>
        </w:tc>
      </w:tr>
    </w:tbl>
    <w:p w14:paraId="6994B6AE" w14:textId="58C0D814" w:rsidR="005F5306" w:rsidRPr="008A3EC1" w:rsidRDefault="005F5306" w:rsidP="005F5306">
      <w:pPr>
        <w:rPr>
          <w:lang w:val="tr-TR"/>
        </w:rPr>
      </w:pPr>
    </w:p>
    <w:tbl>
      <w:tblPr>
        <w:tblW w:w="8713" w:type="dxa"/>
        <w:tblInd w:w="42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8713"/>
      </w:tblGrid>
      <w:tr w:rsidR="005F5306" w:rsidRPr="008A3EC1" w14:paraId="1829C0F2" w14:textId="77777777" w:rsidTr="00D33838">
        <w:tc>
          <w:tcPr>
            <w:tcW w:w="8713" w:type="dxa"/>
            <w:tcBorders>
              <w:top w:val="single" w:sz="4" w:space="0" w:color="000001"/>
              <w:left w:val="single" w:sz="4" w:space="0" w:color="000001"/>
              <w:bottom w:val="single" w:sz="4" w:space="0" w:color="000001"/>
              <w:right w:val="single" w:sz="4" w:space="0" w:color="000001"/>
            </w:tcBorders>
            <w:shd w:val="clear" w:color="auto" w:fill="D9D9D9"/>
          </w:tcPr>
          <w:p w14:paraId="182DC83A" w14:textId="77777777"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Function: Initialize SPI peripheral</w:t>
            </w:r>
          </w:p>
          <w:p w14:paraId="2F6705E1" w14:textId="77777777"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call:  by call ra, spiInit</w:t>
            </w:r>
          </w:p>
          <w:p w14:paraId="1E59540B" w14:textId="77777777"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inputs: None</w:t>
            </w:r>
          </w:p>
          <w:p w14:paraId="63F9F286" w14:textId="77777777"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outputs: None</w:t>
            </w:r>
          </w:p>
          <w:p w14:paraId="06D9F84B" w14:textId="77777777"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destroys: t0, t1</w:t>
            </w:r>
          </w:p>
          <w:p w14:paraId="2CDCCC9B" w14:textId="77777777" w:rsidR="005F5306" w:rsidRPr="008A3EC1" w:rsidRDefault="005F5306" w:rsidP="005F5306">
            <w:pPr>
              <w:rPr>
                <w:rFonts w:ascii="Courier New" w:eastAsia="Courier New" w:hAnsi="Courier New" w:cs="Courier New"/>
                <w:sz w:val="18"/>
                <w:szCs w:val="18"/>
                <w:lang w:val="tr-TR"/>
              </w:rPr>
            </w:pPr>
          </w:p>
          <w:p w14:paraId="54941FF1" w14:textId="0A384C89"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b/>
                <w:sz w:val="18"/>
                <w:szCs w:val="18"/>
                <w:lang w:val="tr-TR"/>
              </w:rPr>
              <w:t>spiInit</w:t>
            </w:r>
            <w:r w:rsidRPr="008A3EC1">
              <w:rPr>
                <w:rFonts w:ascii="Courier New" w:eastAsia="Courier New" w:hAnsi="Courier New" w:cs="Courier New"/>
                <w:sz w:val="18"/>
                <w:szCs w:val="18"/>
                <w:lang w:val="tr-TR"/>
              </w:rPr>
              <w:t>:</w:t>
            </w:r>
          </w:p>
          <w:p w14:paraId="519A343F" w14:textId="77777777"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xml:space="preserve">    li t1, SPCR # control register</w:t>
            </w:r>
          </w:p>
          <w:p w14:paraId="23D32A9B" w14:textId="1CA3CCCB" w:rsidR="005F5306" w:rsidRPr="008A3EC1" w:rsidRDefault="005F5306" w:rsidP="005F5306">
            <w:pPr>
              <w:ind w:left="2048" w:hanging="2048"/>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xml:space="preserve">    li t0, </w:t>
            </w:r>
            <w:r w:rsidR="000A2808" w:rsidRPr="008A3EC1">
              <w:rPr>
                <w:rFonts w:ascii="Courier New" w:eastAsia="Courier New" w:hAnsi="Courier New" w:cs="Courier New"/>
                <w:sz w:val="18"/>
                <w:szCs w:val="18"/>
                <w:lang w:val="tr-TR"/>
              </w:rPr>
              <w:t xml:space="preserve">0x53 </w:t>
            </w:r>
            <w:r w:rsidRPr="008A3EC1">
              <w:rPr>
                <w:rFonts w:ascii="Courier New" w:eastAsia="Courier New" w:hAnsi="Courier New" w:cs="Courier New"/>
                <w:sz w:val="18"/>
                <w:szCs w:val="18"/>
                <w:lang w:val="tr-TR"/>
              </w:rPr>
              <w:t xml:space="preserve"># 01010011 no ints, core enabled, reserved, </w:t>
            </w:r>
            <w:r w:rsidR="00351B3F" w:rsidRPr="008A3EC1">
              <w:rPr>
                <w:rFonts w:ascii="Courier New" w:eastAsia="Courier New" w:hAnsi="Courier New" w:cs="Courier New"/>
                <w:sz w:val="18"/>
                <w:szCs w:val="18"/>
                <w:lang w:val="tr-TR"/>
              </w:rPr>
              <w:t>controller</w:t>
            </w:r>
            <w:r w:rsidRPr="008A3EC1">
              <w:rPr>
                <w:rFonts w:ascii="Courier New" w:eastAsia="Courier New" w:hAnsi="Courier New" w:cs="Courier New"/>
                <w:sz w:val="18"/>
                <w:szCs w:val="18"/>
                <w:lang w:val="tr-TR"/>
              </w:rPr>
              <w:t xml:space="preserve">, cpol=0, cha=0, clock divisor 11 for 4096 </w:t>
            </w:r>
          </w:p>
          <w:p w14:paraId="77164E5A" w14:textId="77777777"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xml:space="preserve">    sb t0, 0(t1)</w:t>
            </w:r>
          </w:p>
          <w:p w14:paraId="0BB73A3C" w14:textId="77777777"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xml:space="preserve">    li t1, SPER # extension register</w:t>
            </w:r>
          </w:p>
          <w:p w14:paraId="0F41C500" w14:textId="52F44855"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xml:space="preserve">    li t0, </w:t>
            </w:r>
            <w:r w:rsidR="000A2808" w:rsidRPr="008A3EC1">
              <w:rPr>
                <w:rFonts w:ascii="Courier New" w:eastAsia="Courier New" w:hAnsi="Courier New" w:cs="Courier New"/>
                <w:sz w:val="18"/>
                <w:szCs w:val="18"/>
                <w:lang w:val="tr-TR"/>
              </w:rPr>
              <w:t xml:space="preserve">0x02 </w:t>
            </w:r>
            <w:r w:rsidRPr="008A3EC1">
              <w:rPr>
                <w:rFonts w:ascii="Courier New" w:eastAsia="Courier New" w:hAnsi="Courier New" w:cs="Courier New"/>
                <w:sz w:val="18"/>
                <w:szCs w:val="18"/>
                <w:lang w:val="tr-TR"/>
              </w:rPr>
              <w:t xml:space="preserve"># int count 00 (7:6), clock divisor 10 (1:0) for 4096 </w:t>
            </w:r>
          </w:p>
          <w:p w14:paraId="692F4320" w14:textId="77777777"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xml:space="preserve">    sb t0, 0(t1)</w:t>
            </w:r>
          </w:p>
          <w:p w14:paraId="3D198C57" w14:textId="216D652B"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ret</w:t>
            </w:r>
          </w:p>
        </w:tc>
      </w:tr>
    </w:tbl>
    <w:p w14:paraId="25DC0251" w14:textId="77777777" w:rsidR="005F5306" w:rsidRPr="008A3EC1" w:rsidRDefault="005F5306" w:rsidP="005F5306">
      <w:pPr>
        <w:rPr>
          <w:lang w:val="tr-TR"/>
        </w:rPr>
      </w:pPr>
    </w:p>
    <w:tbl>
      <w:tblPr>
        <w:tblW w:w="8713" w:type="dxa"/>
        <w:tblInd w:w="42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8713"/>
      </w:tblGrid>
      <w:tr w:rsidR="005F5306" w:rsidRPr="008A3EC1" w14:paraId="23C06315" w14:textId="77777777" w:rsidTr="00D33838">
        <w:tc>
          <w:tcPr>
            <w:tcW w:w="8713" w:type="dxa"/>
            <w:tcBorders>
              <w:top w:val="single" w:sz="4" w:space="0" w:color="000001"/>
              <w:left w:val="single" w:sz="4" w:space="0" w:color="000001"/>
              <w:bottom w:val="single" w:sz="4" w:space="0" w:color="000001"/>
              <w:right w:val="single" w:sz="4" w:space="0" w:color="000001"/>
            </w:tcBorders>
            <w:shd w:val="clear" w:color="auto" w:fill="D9D9D9"/>
          </w:tcPr>
          <w:p w14:paraId="7C2CD020" w14:textId="77777777" w:rsidR="005F5306" w:rsidRPr="008A3EC1" w:rsidRDefault="005F5306" w:rsidP="005F530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Function: Pull CS Line to either high or low - Provides quick calls spiCSUp and spiCSDown</w:t>
            </w:r>
          </w:p>
          <w:p w14:paraId="5E396185" w14:textId="77777777"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call:  by call ra, spiCS</w:t>
            </w:r>
          </w:p>
          <w:p w14:paraId="5A5F1BEF" w14:textId="77777777"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inputs: CS status in a0 (0 is low, 1 is high)</w:t>
            </w:r>
          </w:p>
          <w:p w14:paraId="0DBF79E4" w14:textId="77777777"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outputs: None</w:t>
            </w:r>
          </w:p>
          <w:p w14:paraId="05B3E00C" w14:textId="77777777"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destroys: t0</w:t>
            </w:r>
          </w:p>
          <w:p w14:paraId="0D7A0FC1" w14:textId="77777777" w:rsidR="005F5306" w:rsidRPr="008A3EC1" w:rsidRDefault="005F5306" w:rsidP="005F5306">
            <w:pPr>
              <w:rPr>
                <w:rFonts w:ascii="Courier New" w:eastAsia="Courier New" w:hAnsi="Courier New" w:cs="Courier New"/>
                <w:sz w:val="18"/>
                <w:szCs w:val="18"/>
                <w:lang w:val="tr-TR"/>
              </w:rPr>
            </w:pPr>
          </w:p>
          <w:p w14:paraId="7AFA5C87" w14:textId="0CA0BCDD"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b/>
                <w:sz w:val="18"/>
                <w:szCs w:val="18"/>
                <w:lang w:val="tr-TR"/>
              </w:rPr>
              <w:t>spiCS</w:t>
            </w:r>
            <w:r w:rsidRPr="008A3EC1">
              <w:rPr>
                <w:rFonts w:ascii="Courier New" w:eastAsia="Courier New" w:hAnsi="Courier New" w:cs="Courier New"/>
                <w:sz w:val="18"/>
                <w:szCs w:val="18"/>
                <w:lang w:val="tr-TR"/>
              </w:rPr>
              <w:t>:</w:t>
            </w:r>
          </w:p>
          <w:p w14:paraId="71BC8E97" w14:textId="4D4C961A"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li t0, SPCS  # CS register</w:t>
            </w:r>
          </w:p>
          <w:p w14:paraId="34F60A21" w14:textId="036FDEF8"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sb a0, 0(t0) # Send CS status</w:t>
            </w:r>
          </w:p>
          <w:p w14:paraId="5DEF58C5" w14:textId="3D7B0614"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ret</w:t>
            </w:r>
          </w:p>
          <w:p w14:paraId="2CC3FB62" w14:textId="77777777" w:rsidR="005F5306" w:rsidRPr="008A3EC1" w:rsidRDefault="005F5306" w:rsidP="005F5306">
            <w:pPr>
              <w:rPr>
                <w:rFonts w:ascii="Courier New" w:eastAsia="Courier New" w:hAnsi="Courier New" w:cs="Courier New"/>
                <w:sz w:val="18"/>
                <w:szCs w:val="18"/>
                <w:lang w:val="tr-TR"/>
              </w:rPr>
            </w:pPr>
          </w:p>
          <w:p w14:paraId="64C9110C" w14:textId="7C8C4870"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b/>
                <w:sz w:val="18"/>
                <w:szCs w:val="18"/>
                <w:lang w:val="tr-TR"/>
              </w:rPr>
              <w:t>spiCSUp</w:t>
            </w:r>
            <w:r w:rsidRPr="008A3EC1">
              <w:rPr>
                <w:rFonts w:ascii="Courier New" w:eastAsia="Courier New" w:hAnsi="Courier New" w:cs="Courier New"/>
                <w:sz w:val="18"/>
                <w:szCs w:val="18"/>
                <w:lang w:val="tr-TR"/>
              </w:rPr>
              <w:t>:</w:t>
            </w:r>
          </w:p>
          <w:p w14:paraId="109FF7C4" w14:textId="77777777"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li a0, 0x00</w:t>
            </w:r>
          </w:p>
          <w:p w14:paraId="63F0DE16" w14:textId="77777777"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j spiCS</w:t>
            </w:r>
          </w:p>
          <w:p w14:paraId="351222D7" w14:textId="77777777" w:rsidR="005F5306" w:rsidRPr="008A3EC1" w:rsidRDefault="005F5306" w:rsidP="005F5306">
            <w:pPr>
              <w:rPr>
                <w:rFonts w:ascii="Courier New" w:eastAsia="Courier New" w:hAnsi="Courier New" w:cs="Courier New"/>
                <w:sz w:val="18"/>
                <w:szCs w:val="18"/>
                <w:lang w:val="tr-TR"/>
              </w:rPr>
            </w:pPr>
          </w:p>
          <w:p w14:paraId="2A84E190" w14:textId="026D458F"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b/>
                <w:sz w:val="18"/>
                <w:szCs w:val="18"/>
                <w:lang w:val="tr-TR"/>
              </w:rPr>
              <w:t>spiCSDown</w:t>
            </w:r>
            <w:r w:rsidRPr="008A3EC1">
              <w:rPr>
                <w:rFonts w:ascii="Courier New" w:eastAsia="Courier New" w:hAnsi="Courier New" w:cs="Courier New"/>
                <w:sz w:val="18"/>
                <w:szCs w:val="18"/>
                <w:lang w:val="tr-TR"/>
              </w:rPr>
              <w:t>:</w:t>
            </w:r>
          </w:p>
          <w:p w14:paraId="46CE168C" w14:textId="77777777"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li a0, 0xFF</w:t>
            </w:r>
          </w:p>
          <w:p w14:paraId="41C0FD40" w14:textId="6B43CC67"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j spiCS</w:t>
            </w:r>
          </w:p>
        </w:tc>
      </w:tr>
    </w:tbl>
    <w:p w14:paraId="20F0FF6F" w14:textId="77777777" w:rsidR="005F5306" w:rsidRPr="008A3EC1" w:rsidRDefault="005F5306" w:rsidP="005F5306">
      <w:pPr>
        <w:rPr>
          <w:lang w:val="tr-TR"/>
        </w:rPr>
      </w:pPr>
    </w:p>
    <w:tbl>
      <w:tblPr>
        <w:tblW w:w="8713" w:type="dxa"/>
        <w:tblInd w:w="42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8713"/>
      </w:tblGrid>
      <w:tr w:rsidR="005F5306" w:rsidRPr="008A3EC1" w14:paraId="007C8D0F" w14:textId="77777777" w:rsidTr="00D33838">
        <w:tc>
          <w:tcPr>
            <w:tcW w:w="8713" w:type="dxa"/>
            <w:tcBorders>
              <w:top w:val="single" w:sz="4" w:space="0" w:color="000001"/>
              <w:left w:val="single" w:sz="4" w:space="0" w:color="000001"/>
              <w:bottom w:val="single" w:sz="4" w:space="0" w:color="000001"/>
              <w:right w:val="single" w:sz="4" w:space="0" w:color="000001"/>
            </w:tcBorders>
            <w:shd w:val="clear" w:color="auto" w:fill="D9D9D9"/>
          </w:tcPr>
          <w:p w14:paraId="16E4DC2D" w14:textId="3505617F"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xml:space="preserve"># Function: Send byte through SPI and get the </w:t>
            </w:r>
            <w:r w:rsidR="00510484" w:rsidRPr="008A3EC1">
              <w:rPr>
                <w:rFonts w:ascii="Courier New" w:eastAsia="Courier New" w:hAnsi="Courier New" w:cs="Courier New"/>
                <w:sz w:val="18"/>
                <w:szCs w:val="18"/>
                <w:lang w:val="tr-TR"/>
              </w:rPr>
              <w:t>peripheral</w:t>
            </w:r>
            <w:r w:rsidRPr="008A3EC1">
              <w:rPr>
                <w:rFonts w:ascii="Courier New" w:eastAsia="Courier New" w:hAnsi="Courier New" w:cs="Courier New"/>
                <w:sz w:val="18"/>
                <w:szCs w:val="18"/>
                <w:lang w:val="tr-TR"/>
              </w:rPr>
              <w:t xml:space="preserve"> data back</w:t>
            </w:r>
          </w:p>
          <w:p w14:paraId="64DF6E4E" w14:textId="77777777"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call:  by call ra, spiSendGetData</w:t>
            </w:r>
          </w:p>
          <w:p w14:paraId="6A979CDF" w14:textId="77777777"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inputs: data byte to send in a0</w:t>
            </w:r>
          </w:p>
          <w:p w14:paraId="5569FE7D" w14:textId="77777777"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outputs: received data byte in a1</w:t>
            </w:r>
          </w:p>
          <w:p w14:paraId="5E54D554" w14:textId="77777777"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destroys: t0, t1</w:t>
            </w:r>
          </w:p>
          <w:p w14:paraId="1489DF52" w14:textId="77777777" w:rsidR="00E32285" w:rsidRPr="008A3EC1" w:rsidRDefault="00E32285" w:rsidP="005F5306">
            <w:pPr>
              <w:rPr>
                <w:rFonts w:ascii="Courier New" w:eastAsia="Courier New" w:hAnsi="Courier New" w:cs="Courier New"/>
                <w:sz w:val="18"/>
                <w:szCs w:val="18"/>
                <w:lang w:val="tr-TR"/>
              </w:rPr>
            </w:pPr>
          </w:p>
          <w:p w14:paraId="595844C3" w14:textId="7CCE61C6"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b/>
                <w:sz w:val="18"/>
                <w:szCs w:val="18"/>
                <w:lang w:val="tr-TR"/>
              </w:rPr>
              <w:t>spiSendGetData</w:t>
            </w:r>
            <w:r w:rsidRPr="008A3EC1">
              <w:rPr>
                <w:rFonts w:ascii="Courier New" w:eastAsia="Courier New" w:hAnsi="Courier New" w:cs="Courier New"/>
                <w:sz w:val="18"/>
                <w:szCs w:val="18"/>
                <w:lang w:val="tr-TR"/>
              </w:rPr>
              <w:t xml:space="preserve">: </w:t>
            </w:r>
          </w:p>
          <w:p w14:paraId="4435578A" w14:textId="77777777"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lastRenderedPageBreak/>
              <w:t>internalSpiClearIF: # internal clear interrupt flag</w:t>
            </w:r>
          </w:p>
          <w:p w14:paraId="4D6C1D6D" w14:textId="6EDDABFF"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li t1, SPSR  # status register</w:t>
            </w:r>
          </w:p>
          <w:p w14:paraId="47B1C5B3" w14:textId="77777777"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lb t0, 0(t1) # clear SPIF by writing a 1 to bit 7</w:t>
            </w:r>
          </w:p>
          <w:p w14:paraId="09FA3B79" w14:textId="77777777"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ori t0,t0,0x80</w:t>
            </w:r>
          </w:p>
          <w:p w14:paraId="5FC84375" w14:textId="77777777"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sb t0, 0(t1)</w:t>
            </w:r>
          </w:p>
          <w:p w14:paraId="04D5DA74" w14:textId="77777777"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internalSpiActualSend:</w:t>
            </w:r>
          </w:p>
          <w:p w14:paraId="1B2A3722" w14:textId="40522B94"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li t0, SPDR  # data register</w:t>
            </w:r>
          </w:p>
          <w:p w14:paraId="3D91E686" w14:textId="77777777"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sb a0, 0(t0) # send the byte contained in a0 to spi</w:t>
            </w:r>
          </w:p>
          <w:p w14:paraId="7F992513" w14:textId="77777777"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internalSpiTestIF:</w:t>
            </w:r>
          </w:p>
          <w:p w14:paraId="31304383" w14:textId="022C2BDE"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li t1, SPSR  # status register</w:t>
            </w:r>
          </w:p>
          <w:p w14:paraId="239ACAF0" w14:textId="77777777"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lb t0, 0(t1)</w:t>
            </w:r>
          </w:p>
          <w:p w14:paraId="04682492" w14:textId="77777777"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andi t0, t0, 0x80</w:t>
            </w:r>
          </w:p>
          <w:p w14:paraId="2A4F9E2D" w14:textId="77777777"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li t1, 0x80</w:t>
            </w:r>
          </w:p>
          <w:p w14:paraId="4B73F379" w14:textId="7104CF39" w:rsidR="005F5306" w:rsidRPr="008A3EC1" w:rsidRDefault="005F5306" w:rsidP="005F5306">
            <w:pPr>
              <w:ind w:left="4033" w:hanging="4033"/>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xml:space="preserve">       bne t0,t1,internalSpiTestIF # loop while SPSR.bit7 == 0. (transmission in progress)</w:t>
            </w:r>
          </w:p>
          <w:p w14:paraId="330B6A33" w14:textId="77777777"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internalSpiReadData:</w:t>
            </w:r>
          </w:p>
          <w:p w14:paraId="57F5E58A" w14:textId="5AC258D3"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li t0, SPDR  # data register</w:t>
            </w:r>
          </w:p>
          <w:p w14:paraId="0F73D61F" w14:textId="77777777"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lb a1, 0(t0) # read the message from SPI</w:t>
            </w:r>
          </w:p>
          <w:p w14:paraId="6F1B2C3A" w14:textId="4AD2AE9F" w:rsidR="005F5306" w:rsidRPr="008A3EC1" w:rsidRDefault="005F5306" w:rsidP="005F530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ret</w:t>
            </w:r>
          </w:p>
        </w:tc>
      </w:tr>
    </w:tbl>
    <w:p w14:paraId="792E4BDB" w14:textId="6A93288A" w:rsidR="005F5306" w:rsidRPr="008A3EC1" w:rsidRDefault="005F5306" w:rsidP="005F5306">
      <w:pPr>
        <w:rPr>
          <w:lang w:val="tr-TR"/>
        </w:rPr>
      </w:pPr>
    </w:p>
    <w:p w14:paraId="69B75335" w14:textId="77777777" w:rsidR="00CA61DD" w:rsidRPr="008A3EC1" w:rsidRDefault="00CA61DD" w:rsidP="00CA61DD">
      <w:pPr>
        <w:keepNext/>
        <w:keepLines/>
        <w:ind w:left="360"/>
        <w:outlineLvl w:val="0"/>
        <w:rPr>
          <w:rFonts w:cs="Arial"/>
          <w:bCs/>
          <w:color w:val="00000A"/>
          <w:lang w:val="tr-TR"/>
        </w:rPr>
      </w:pPr>
    </w:p>
    <w:p w14:paraId="22A1C8B1" w14:textId="18C81356" w:rsidR="00C34C97" w:rsidRPr="008A3EC1" w:rsidRDefault="00A62CA1" w:rsidP="00C34C97">
      <w:pPr>
        <w:pStyle w:val="Heading1"/>
        <w:numPr>
          <w:ilvl w:val="0"/>
          <w:numId w:val="1"/>
        </w:numPr>
        <w:shd w:val="clear" w:color="auto" w:fill="000000" w:themeFill="text1"/>
        <w:spacing w:before="0"/>
        <w:rPr>
          <w:color w:val="FFFFFF" w:themeColor="background1"/>
          <w:lang w:val="tr-TR"/>
        </w:rPr>
      </w:pPr>
      <w:r>
        <w:rPr>
          <w:color w:val="FFFFFF" w:themeColor="background1"/>
          <w:lang w:val="tr-TR"/>
        </w:rPr>
        <w:t>ALÇAK DÜZEYLİ GERÇEKLEŞTİRME</w:t>
      </w:r>
    </w:p>
    <w:p w14:paraId="339CE5E6" w14:textId="77777777" w:rsidR="00C34C97" w:rsidRPr="008A3EC1" w:rsidRDefault="00C34C97" w:rsidP="00C34C97">
      <w:pPr>
        <w:pStyle w:val="Heading1"/>
        <w:spacing w:before="0"/>
        <w:rPr>
          <w:b w:val="0"/>
          <w:color w:val="00000A"/>
          <w:sz w:val="22"/>
          <w:szCs w:val="22"/>
          <w:lang w:val="tr-TR"/>
        </w:rPr>
      </w:pPr>
    </w:p>
    <w:p w14:paraId="3B10B5ED" w14:textId="42C224C0" w:rsidR="00BD023C" w:rsidRPr="008A3EC1" w:rsidRDefault="005041F1" w:rsidP="00941CD7">
      <w:pPr>
        <w:pStyle w:val="ListParagraph"/>
        <w:numPr>
          <w:ilvl w:val="0"/>
          <w:numId w:val="18"/>
        </w:numPr>
        <w:ind w:left="0" w:firstLine="0"/>
        <w:rPr>
          <w:rFonts w:cs="Arial"/>
          <w:b/>
          <w:bCs/>
          <w:sz w:val="28"/>
          <w:szCs w:val="28"/>
          <w:lang w:val="tr-TR"/>
        </w:rPr>
      </w:pPr>
      <w:r w:rsidRPr="008A3EC1">
        <w:rPr>
          <w:rFonts w:cs="Arial"/>
          <w:b/>
          <w:bCs/>
          <w:sz w:val="28"/>
          <w:szCs w:val="28"/>
          <w:lang w:val="tr-TR"/>
        </w:rPr>
        <w:t>SPI</w:t>
      </w:r>
      <w:r w:rsidR="00C171CB" w:rsidRPr="008A3EC1">
        <w:rPr>
          <w:rFonts w:cs="Arial"/>
          <w:b/>
          <w:bCs/>
          <w:sz w:val="28"/>
          <w:szCs w:val="28"/>
          <w:lang w:val="tr-TR"/>
        </w:rPr>
        <w:t xml:space="preserve"> </w:t>
      </w:r>
      <w:r w:rsidR="00237868">
        <w:rPr>
          <w:rFonts w:cs="Arial"/>
          <w:b/>
          <w:bCs/>
          <w:sz w:val="28"/>
          <w:szCs w:val="28"/>
          <w:lang w:val="tr-TR"/>
        </w:rPr>
        <w:t>İvmeölçer alçak düzeyli gerçekleştirme</w:t>
      </w:r>
    </w:p>
    <w:p w14:paraId="1DF445F6" w14:textId="77777777" w:rsidR="00BD023C" w:rsidRPr="008A3EC1" w:rsidRDefault="00BD023C" w:rsidP="00BD023C">
      <w:pPr>
        <w:rPr>
          <w:lang w:val="tr-TR"/>
        </w:rPr>
      </w:pPr>
    </w:p>
    <w:p w14:paraId="04E65DD0" w14:textId="69ED105F" w:rsidR="00C97C80" w:rsidRPr="008A3EC1" w:rsidRDefault="003A6961" w:rsidP="00B53F4B">
      <w:pPr>
        <w:rPr>
          <w:rFonts w:cs="Arial"/>
          <w:bCs/>
          <w:color w:val="00000A"/>
          <w:lang w:val="tr-TR"/>
        </w:rPr>
      </w:pPr>
      <w:r>
        <w:rPr>
          <w:lang w:val="tr-TR"/>
        </w:rPr>
        <w:t>Bu deneyin ilk bölümünde RVfpga’in SPI modüllerinin nasıl kullanılacağını gösterdik, bu son bölümde ise SPI modülünün RVfpga’de nasıl gerçekleştirildiğini tanımlayacağız. Önceki deneylerdeki formattaki gibi SPI denetleyicisinin çözümlemesini üç faza bölüyoruz:</w:t>
      </w:r>
      <w:r w:rsidR="00B53F4B" w:rsidRPr="008A3EC1">
        <w:rPr>
          <w:rFonts w:cs="Arial"/>
          <w:bCs/>
          <w:color w:val="00000A"/>
          <w:lang w:val="tr-TR"/>
        </w:rPr>
        <w:t xml:space="preserve"> </w:t>
      </w:r>
    </w:p>
    <w:p w14:paraId="5A8DA3CE" w14:textId="76DBE848" w:rsidR="00C97C80" w:rsidRPr="008A3EC1" w:rsidRDefault="00B53F4B" w:rsidP="00C97C80">
      <w:pPr>
        <w:pStyle w:val="ListParagraph"/>
        <w:numPr>
          <w:ilvl w:val="0"/>
          <w:numId w:val="25"/>
        </w:numPr>
        <w:rPr>
          <w:rFonts w:cs="Arial"/>
          <w:bCs/>
          <w:color w:val="00000A"/>
          <w:lang w:val="tr-TR"/>
        </w:rPr>
      </w:pPr>
      <w:r w:rsidRPr="008A3EC1">
        <w:rPr>
          <w:rFonts w:cs="Arial"/>
          <w:bCs/>
          <w:color w:val="00000A"/>
          <w:lang w:val="tr-TR"/>
        </w:rPr>
        <w:t xml:space="preserve">SoC </w:t>
      </w:r>
      <w:r w:rsidR="00BD7DC3">
        <w:rPr>
          <w:rFonts w:cs="Arial"/>
          <w:bCs/>
          <w:color w:val="00000A"/>
          <w:lang w:val="tr-TR"/>
        </w:rPr>
        <w:t xml:space="preserve">ile ivmeölçer arasındaki fiziksel bağlantı </w:t>
      </w:r>
      <w:r w:rsidRPr="008A3EC1">
        <w:rPr>
          <w:rFonts w:cs="Arial"/>
          <w:bCs/>
          <w:color w:val="00000A"/>
          <w:lang w:val="tr-TR"/>
        </w:rPr>
        <w:t>(</w:t>
      </w:r>
      <w:r w:rsidRPr="008A3EC1">
        <w:rPr>
          <w:rFonts w:cs="Arial"/>
          <w:bCs/>
          <w:color w:val="00000A"/>
          <w:lang w:val="tr-TR"/>
        </w:rPr>
        <w:fldChar w:fldCharType="begin"/>
      </w:r>
      <w:r w:rsidRPr="008A3EC1">
        <w:rPr>
          <w:rFonts w:cs="Arial"/>
          <w:bCs/>
          <w:color w:val="00000A"/>
          <w:lang w:val="tr-TR"/>
        </w:rPr>
        <w:instrText xml:space="preserve"> REF _Ref45080277 \h </w:instrText>
      </w:r>
      <w:r w:rsidRPr="008A3EC1">
        <w:rPr>
          <w:rFonts w:cs="Arial"/>
          <w:bCs/>
          <w:color w:val="00000A"/>
          <w:lang w:val="tr-TR"/>
        </w:rPr>
      </w:r>
      <w:r w:rsidRPr="008A3EC1">
        <w:rPr>
          <w:rFonts w:cs="Arial"/>
          <w:bCs/>
          <w:color w:val="00000A"/>
          <w:lang w:val="tr-TR"/>
        </w:rPr>
        <w:fldChar w:fldCharType="separate"/>
      </w:r>
      <w:r w:rsidR="000464A8">
        <w:rPr>
          <w:lang w:val="tr-TR"/>
        </w:rPr>
        <w:t>Figür</w:t>
      </w:r>
      <w:r w:rsidR="00597D9B" w:rsidRPr="008A3EC1">
        <w:rPr>
          <w:lang w:val="tr-TR"/>
        </w:rPr>
        <w:t xml:space="preserve"> </w:t>
      </w:r>
      <w:r w:rsidR="00597D9B" w:rsidRPr="008A3EC1">
        <w:rPr>
          <w:noProof/>
          <w:lang w:val="tr-TR"/>
        </w:rPr>
        <w:t>8</w:t>
      </w:r>
      <w:r w:rsidRPr="008A3EC1">
        <w:rPr>
          <w:rFonts w:cs="Arial"/>
          <w:bCs/>
          <w:color w:val="00000A"/>
          <w:lang w:val="tr-TR"/>
        </w:rPr>
        <w:fldChar w:fldCharType="end"/>
      </w:r>
      <w:r w:rsidR="00BD7DC3">
        <w:rPr>
          <w:rFonts w:cs="Arial"/>
          <w:bCs/>
          <w:color w:val="00000A"/>
          <w:lang w:val="tr-TR"/>
        </w:rPr>
        <w:t>’de sol taralı bölge</w:t>
      </w:r>
      <w:r w:rsidRPr="008A3EC1">
        <w:rPr>
          <w:rFonts w:cs="Arial"/>
          <w:bCs/>
          <w:color w:val="00000A"/>
          <w:lang w:val="tr-TR"/>
        </w:rPr>
        <w:t>)</w:t>
      </w:r>
    </w:p>
    <w:p w14:paraId="3BB8D4AF" w14:textId="05E96CA2" w:rsidR="00C97C80" w:rsidRPr="008A3EC1" w:rsidRDefault="00844616" w:rsidP="00C97C80">
      <w:pPr>
        <w:pStyle w:val="ListParagraph"/>
        <w:numPr>
          <w:ilvl w:val="0"/>
          <w:numId w:val="25"/>
        </w:numPr>
        <w:rPr>
          <w:rFonts w:cs="Arial"/>
          <w:bCs/>
          <w:color w:val="00000A"/>
          <w:lang w:val="tr-TR"/>
        </w:rPr>
      </w:pPr>
      <w:r>
        <w:rPr>
          <w:rFonts w:cs="Arial"/>
          <w:bCs/>
          <w:color w:val="00000A"/>
          <w:lang w:val="tr-TR"/>
        </w:rPr>
        <w:t>RVfpga Sistem Denetleyicisinde içerilen SPI denetleyicisinin entegrasyonu</w:t>
      </w:r>
      <w:r w:rsidR="00B53F4B" w:rsidRPr="008A3EC1">
        <w:rPr>
          <w:rFonts w:cs="Arial"/>
          <w:bCs/>
          <w:color w:val="00000A"/>
          <w:lang w:val="tr-TR"/>
        </w:rPr>
        <w:t xml:space="preserve"> (</w:t>
      </w:r>
      <w:r w:rsidR="00B53F4B" w:rsidRPr="008A3EC1">
        <w:rPr>
          <w:rFonts w:cs="Arial"/>
          <w:bCs/>
          <w:color w:val="00000A"/>
          <w:lang w:val="tr-TR"/>
        </w:rPr>
        <w:fldChar w:fldCharType="begin"/>
      </w:r>
      <w:r w:rsidR="00B53F4B" w:rsidRPr="008A3EC1">
        <w:rPr>
          <w:rFonts w:cs="Arial"/>
          <w:bCs/>
          <w:color w:val="00000A"/>
          <w:lang w:val="tr-TR"/>
        </w:rPr>
        <w:instrText xml:space="preserve"> REF _Ref45080277 \h </w:instrText>
      </w:r>
      <w:r w:rsidR="00B53F4B" w:rsidRPr="008A3EC1">
        <w:rPr>
          <w:rFonts w:cs="Arial"/>
          <w:bCs/>
          <w:color w:val="00000A"/>
          <w:lang w:val="tr-TR"/>
        </w:rPr>
      </w:r>
      <w:r w:rsidR="00B53F4B" w:rsidRPr="008A3EC1">
        <w:rPr>
          <w:rFonts w:cs="Arial"/>
          <w:bCs/>
          <w:color w:val="00000A"/>
          <w:lang w:val="tr-TR"/>
        </w:rPr>
        <w:fldChar w:fldCharType="separate"/>
      </w:r>
      <w:r w:rsidR="000464A8">
        <w:rPr>
          <w:lang w:val="tr-TR"/>
        </w:rPr>
        <w:t>Figür</w:t>
      </w:r>
      <w:r w:rsidR="00597D9B" w:rsidRPr="008A3EC1">
        <w:rPr>
          <w:lang w:val="tr-TR"/>
        </w:rPr>
        <w:t xml:space="preserve"> </w:t>
      </w:r>
      <w:r w:rsidR="00597D9B" w:rsidRPr="008A3EC1">
        <w:rPr>
          <w:noProof/>
          <w:lang w:val="tr-TR"/>
        </w:rPr>
        <w:t>8</w:t>
      </w:r>
      <w:r w:rsidR="00B53F4B" w:rsidRPr="008A3EC1">
        <w:rPr>
          <w:rFonts w:cs="Arial"/>
          <w:bCs/>
          <w:color w:val="00000A"/>
          <w:lang w:val="tr-TR"/>
        </w:rPr>
        <w:fldChar w:fldCharType="end"/>
      </w:r>
      <w:r w:rsidR="00BD7DC3">
        <w:rPr>
          <w:rFonts w:cs="Arial"/>
          <w:bCs/>
          <w:color w:val="00000A"/>
          <w:lang w:val="tr-TR"/>
        </w:rPr>
        <w:t>’de orta taralı bölge</w:t>
      </w:r>
      <w:r w:rsidR="00B53F4B" w:rsidRPr="008A3EC1">
        <w:rPr>
          <w:rFonts w:cs="Arial"/>
          <w:bCs/>
          <w:color w:val="00000A"/>
          <w:lang w:val="tr-TR"/>
        </w:rPr>
        <w:t>)</w:t>
      </w:r>
    </w:p>
    <w:p w14:paraId="5071FD55" w14:textId="69DCAF8C" w:rsidR="00B53F4B" w:rsidRPr="008A3EC1" w:rsidRDefault="00453455" w:rsidP="00DC5A43">
      <w:pPr>
        <w:pStyle w:val="ListParagraph"/>
        <w:numPr>
          <w:ilvl w:val="0"/>
          <w:numId w:val="25"/>
        </w:numPr>
        <w:rPr>
          <w:rFonts w:cs="Arial"/>
          <w:bCs/>
          <w:color w:val="00000A"/>
          <w:lang w:val="tr-TR"/>
        </w:rPr>
      </w:pPr>
      <w:r>
        <w:rPr>
          <w:rFonts w:cs="Arial"/>
          <w:bCs/>
          <w:color w:val="00000A"/>
          <w:lang w:val="tr-TR"/>
        </w:rPr>
        <w:t>SPI denetleyicisi ile SweRV EH1 Çekirdeği arasındaki bağlantı</w:t>
      </w:r>
      <w:r w:rsidR="00B53F4B" w:rsidRPr="008A3EC1">
        <w:rPr>
          <w:rFonts w:cs="Arial"/>
          <w:bCs/>
          <w:color w:val="00000A"/>
          <w:lang w:val="tr-TR"/>
        </w:rPr>
        <w:t xml:space="preserve"> (</w:t>
      </w:r>
      <w:r w:rsidR="00B53F4B" w:rsidRPr="008A3EC1">
        <w:rPr>
          <w:rFonts w:cs="Arial"/>
          <w:bCs/>
          <w:color w:val="00000A"/>
          <w:lang w:val="tr-TR"/>
        </w:rPr>
        <w:fldChar w:fldCharType="begin"/>
      </w:r>
      <w:r w:rsidR="00B53F4B" w:rsidRPr="008A3EC1">
        <w:rPr>
          <w:rFonts w:cs="Arial"/>
          <w:bCs/>
          <w:color w:val="00000A"/>
          <w:lang w:val="tr-TR"/>
        </w:rPr>
        <w:instrText xml:space="preserve"> REF _Ref45080277 \h </w:instrText>
      </w:r>
      <w:r w:rsidR="00B53F4B" w:rsidRPr="008A3EC1">
        <w:rPr>
          <w:rFonts w:cs="Arial"/>
          <w:bCs/>
          <w:color w:val="00000A"/>
          <w:lang w:val="tr-TR"/>
        </w:rPr>
      </w:r>
      <w:r w:rsidR="00B53F4B" w:rsidRPr="008A3EC1">
        <w:rPr>
          <w:rFonts w:cs="Arial"/>
          <w:bCs/>
          <w:color w:val="00000A"/>
          <w:lang w:val="tr-TR"/>
        </w:rPr>
        <w:fldChar w:fldCharType="separate"/>
      </w:r>
      <w:r w:rsidR="000464A8">
        <w:rPr>
          <w:lang w:val="tr-TR"/>
        </w:rPr>
        <w:t>Figür</w:t>
      </w:r>
      <w:r w:rsidR="00597D9B" w:rsidRPr="008A3EC1">
        <w:rPr>
          <w:lang w:val="tr-TR"/>
        </w:rPr>
        <w:t xml:space="preserve"> </w:t>
      </w:r>
      <w:r w:rsidR="00597D9B" w:rsidRPr="008A3EC1">
        <w:rPr>
          <w:noProof/>
          <w:lang w:val="tr-TR"/>
        </w:rPr>
        <w:t>8</w:t>
      </w:r>
      <w:r w:rsidR="00B53F4B" w:rsidRPr="008A3EC1">
        <w:rPr>
          <w:rFonts w:cs="Arial"/>
          <w:bCs/>
          <w:color w:val="00000A"/>
          <w:lang w:val="tr-TR"/>
        </w:rPr>
        <w:fldChar w:fldCharType="end"/>
      </w:r>
      <w:r w:rsidR="00BD7DC3">
        <w:rPr>
          <w:rFonts w:cs="Arial"/>
          <w:bCs/>
          <w:color w:val="00000A"/>
          <w:lang w:val="tr-TR"/>
        </w:rPr>
        <w:t>’de sağ taralı bölge</w:t>
      </w:r>
      <w:r w:rsidR="00B53F4B" w:rsidRPr="008A3EC1">
        <w:rPr>
          <w:rFonts w:cs="Arial"/>
          <w:bCs/>
          <w:color w:val="00000A"/>
          <w:lang w:val="tr-TR"/>
        </w:rPr>
        <w:t>)</w:t>
      </w:r>
    </w:p>
    <w:p w14:paraId="401098BF" w14:textId="77777777" w:rsidR="00B53F4B" w:rsidRPr="008A3EC1" w:rsidRDefault="00B53F4B" w:rsidP="00B53F4B">
      <w:pPr>
        <w:rPr>
          <w:rFonts w:cs="Arial"/>
          <w:bCs/>
          <w:color w:val="00000A"/>
          <w:lang w:val="tr-TR"/>
        </w:rPr>
      </w:pPr>
    </w:p>
    <w:p w14:paraId="57C09C52" w14:textId="73633B98" w:rsidR="00B53F4B" w:rsidRPr="008A3EC1" w:rsidRDefault="00BB7F54" w:rsidP="00B53F4B">
      <w:pPr>
        <w:jc w:val="center"/>
        <w:rPr>
          <w:rFonts w:eastAsia="Arial" w:cs="Arial"/>
          <w:lang w:val="tr-TR"/>
        </w:rPr>
      </w:pPr>
      <w:r w:rsidRPr="008A3EC1">
        <w:rPr>
          <w:noProof/>
          <w:lang w:val="tr-TR"/>
        </w:rPr>
        <w:drawing>
          <wp:inline distT="0" distB="0" distL="0" distR="0" wp14:anchorId="4D20D22B" wp14:editId="6616393F">
            <wp:extent cx="5731510" cy="3293125"/>
            <wp:effectExtent l="0" t="0" r="2540" b="254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31510" cy="3293125"/>
                    </a:xfrm>
                    <a:prstGeom prst="rect">
                      <a:avLst/>
                    </a:prstGeom>
                    <a:noFill/>
                    <a:ln>
                      <a:noFill/>
                    </a:ln>
                  </pic:spPr>
                </pic:pic>
              </a:graphicData>
            </a:graphic>
          </wp:inline>
        </w:drawing>
      </w:r>
    </w:p>
    <w:p w14:paraId="1339D3D4" w14:textId="1586AE99" w:rsidR="00B53F4B" w:rsidRPr="008A3EC1" w:rsidRDefault="000464A8" w:rsidP="00B53F4B">
      <w:pPr>
        <w:pStyle w:val="Caption"/>
        <w:jc w:val="center"/>
        <w:rPr>
          <w:lang w:val="tr-TR"/>
        </w:rPr>
      </w:pPr>
      <w:bookmarkStart w:id="15" w:name="_Ref45080277"/>
      <w:r>
        <w:rPr>
          <w:lang w:val="tr-TR"/>
        </w:rPr>
        <w:t>Figür</w:t>
      </w:r>
      <w:r w:rsidR="00B53F4B" w:rsidRPr="008A3EC1">
        <w:rPr>
          <w:lang w:val="tr-TR"/>
        </w:rPr>
        <w:t xml:space="preserve"> </w:t>
      </w:r>
      <w:r w:rsidR="00992160" w:rsidRPr="008A3EC1">
        <w:rPr>
          <w:lang w:val="tr-TR"/>
        </w:rPr>
        <w:fldChar w:fldCharType="begin"/>
      </w:r>
      <w:r w:rsidR="00992160" w:rsidRPr="008A3EC1">
        <w:rPr>
          <w:lang w:val="tr-TR"/>
        </w:rPr>
        <w:instrText xml:space="preserve"> SEQ Figure \* ARABIC </w:instrText>
      </w:r>
      <w:r w:rsidR="00992160" w:rsidRPr="008A3EC1">
        <w:rPr>
          <w:lang w:val="tr-TR"/>
        </w:rPr>
        <w:fldChar w:fldCharType="separate"/>
      </w:r>
      <w:r w:rsidR="00597D9B" w:rsidRPr="008A3EC1">
        <w:rPr>
          <w:noProof/>
          <w:lang w:val="tr-TR"/>
        </w:rPr>
        <w:t>8</w:t>
      </w:r>
      <w:r w:rsidR="00992160" w:rsidRPr="008A3EC1">
        <w:rPr>
          <w:noProof/>
          <w:lang w:val="tr-TR"/>
        </w:rPr>
        <w:fldChar w:fldCharType="end"/>
      </w:r>
      <w:bookmarkEnd w:id="15"/>
      <w:r w:rsidR="00B53F4B" w:rsidRPr="008A3EC1">
        <w:rPr>
          <w:lang w:val="tr-TR"/>
        </w:rPr>
        <w:t xml:space="preserve">. </w:t>
      </w:r>
      <w:r w:rsidR="00C97C80" w:rsidRPr="008A3EC1">
        <w:rPr>
          <w:lang w:val="tr-TR"/>
        </w:rPr>
        <w:t>RVfpga</w:t>
      </w:r>
      <w:r w:rsidR="0024512C">
        <w:rPr>
          <w:lang w:val="tr-TR"/>
        </w:rPr>
        <w:t>’e entegre SPI denetleyicisi</w:t>
      </w:r>
    </w:p>
    <w:p w14:paraId="23A3C0A1" w14:textId="2E47956C" w:rsidR="00AD467D" w:rsidRPr="008A3EC1" w:rsidRDefault="003E762E" w:rsidP="00AD467D">
      <w:pPr>
        <w:rPr>
          <w:rFonts w:cs="Arial"/>
          <w:bCs/>
          <w:color w:val="00000A"/>
          <w:lang w:val="tr-TR"/>
        </w:rPr>
      </w:pPr>
      <w:r w:rsidRPr="008A3EC1">
        <w:rPr>
          <w:color w:val="FFFFFF" w:themeColor="background1"/>
          <w:lang w:val="tr-TR"/>
        </w:rPr>
        <w:lastRenderedPageBreak/>
        <w:t>INSTRUCT</w:t>
      </w:r>
    </w:p>
    <w:p w14:paraId="5C219397" w14:textId="30EAEAC2" w:rsidR="00AD467D" w:rsidRPr="008A3EC1" w:rsidRDefault="008546AD" w:rsidP="00AB2BCE">
      <w:pPr>
        <w:pStyle w:val="ListParagraph"/>
        <w:numPr>
          <w:ilvl w:val="0"/>
          <w:numId w:val="26"/>
        </w:numPr>
        <w:rPr>
          <w:rFonts w:cs="Arial"/>
          <w:b/>
          <w:bCs/>
          <w:sz w:val="24"/>
          <w:lang w:val="tr-TR"/>
        </w:rPr>
      </w:pPr>
      <w:r>
        <w:rPr>
          <w:rFonts w:cs="Arial"/>
          <w:b/>
          <w:bCs/>
          <w:sz w:val="24"/>
          <w:lang w:val="tr-TR"/>
        </w:rPr>
        <w:t>İvmeölçer ile SoC’nin fiziksel bağlantısı</w:t>
      </w:r>
    </w:p>
    <w:p w14:paraId="05A826A6" w14:textId="5EB9F359" w:rsidR="00AD467D" w:rsidRPr="008A3EC1" w:rsidRDefault="00AD467D" w:rsidP="00AD467D">
      <w:pPr>
        <w:keepNext/>
        <w:keepLines/>
        <w:outlineLvl w:val="0"/>
        <w:rPr>
          <w:rFonts w:cs="Arial"/>
          <w:bCs/>
          <w:color w:val="00000A"/>
          <w:lang w:val="tr-TR"/>
        </w:rPr>
      </w:pPr>
    </w:p>
    <w:p w14:paraId="56858669" w14:textId="0805CE6B" w:rsidR="00AD467D" w:rsidRPr="008A3EC1" w:rsidRDefault="00D843FA" w:rsidP="00AD467D">
      <w:pPr>
        <w:keepNext/>
        <w:keepLines/>
        <w:outlineLvl w:val="0"/>
        <w:rPr>
          <w:color w:val="00000A"/>
          <w:lang w:val="tr-TR"/>
        </w:rPr>
      </w:pPr>
      <w:r>
        <w:rPr>
          <w:rFonts w:cs="Arial"/>
          <w:bCs/>
          <w:color w:val="00000A"/>
          <w:lang w:val="tr-TR"/>
        </w:rPr>
        <w:t>Diğer çevre birimlerindeki gibi RVfpga kısıtlandırma dosyası ivmeölçere bağlantıları içermelidir</w:t>
      </w:r>
      <w:r w:rsidR="001B73F9" w:rsidRPr="008A3EC1">
        <w:rPr>
          <w:rFonts w:cs="Arial"/>
          <w:bCs/>
          <w:color w:val="00000A"/>
          <w:lang w:val="tr-TR"/>
        </w:rPr>
        <w:t xml:space="preserve">. </w:t>
      </w:r>
      <w:r w:rsidR="00BB64AA">
        <w:rPr>
          <w:rFonts w:cs="Arial"/>
          <w:bCs/>
          <w:color w:val="00000A"/>
          <w:lang w:val="tr-TR"/>
        </w:rPr>
        <w:t xml:space="preserve">Projenin kısıtlandırma dosyaları </w:t>
      </w:r>
      <w:r w:rsidR="00AD467D" w:rsidRPr="008A3EC1">
        <w:rPr>
          <w:color w:val="00000A"/>
          <w:lang w:val="tr-TR"/>
        </w:rPr>
        <w:t>(</w:t>
      </w:r>
      <w:r w:rsidR="00AD467D" w:rsidRPr="008A3EC1">
        <w:rPr>
          <w:rFonts w:eastAsia="Times New Roman" w:cs="Arial"/>
          <w:i/>
          <w:iCs/>
          <w:lang w:val="tr-TR"/>
        </w:rPr>
        <w:t>[</w:t>
      </w:r>
      <w:r w:rsidR="008B2702" w:rsidRPr="008A3EC1">
        <w:rPr>
          <w:rFonts w:cs="Arial"/>
          <w:i/>
          <w:iCs/>
          <w:lang w:val="tr-TR"/>
        </w:rPr>
        <w:t>RVfpga</w:t>
      </w:r>
      <w:r w:rsidR="00AD467D" w:rsidRPr="008A3EC1">
        <w:rPr>
          <w:rFonts w:cs="Arial"/>
          <w:i/>
          <w:iCs/>
          <w:lang w:val="tr-TR"/>
        </w:rPr>
        <w:t>Path]/</w:t>
      </w:r>
      <w:r w:rsidR="00AD467D" w:rsidRPr="008A3EC1">
        <w:rPr>
          <w:rFonts w:eastAsia="Times New Roman" w:cs="Arial"/>
          <w:i/>
          <w:iCs/>
          <w:lang w:val="tr-TR"/>
        </w:rPr>
        <w:t>RVfpga/src/</w:t>
      </w:r>
      <w:r w:rsidR="009A1D20" w:rsidRPr="008A3EC1">
        <w:rPr>
          <w:i/>
          <w:color w:val="00000A"/>
          <w:lang w:val="tr-TR"/>
        </w:rPr>
        <w:t>rv</w:t>
      </w:r>
      <w:r w:rsidR="00AD467D" w:rsidRPr="008A3EC1">
        <w:rPr>
          <w:i/>
          <w:color w:val="00000A"/>
          <w:lang w:val="tr-TR"/>
        </w:rPr>
        <w:t>fpga.xdc</w:t>
      </w:r>
      <w:r w:rsidR="00AD467D" w:rsidRPr="008A3EC1">
        <w:rPr>
          <w:color w:val="00000A"/>
          <w:lang w:val="tr-TR"/>
        </w:rPr>
        <w:t xml:space="preserve">) </w:t>
      </w:r>
      <w:r w:rsidR="00BB64AA">
        <w:rPr>
          <w:color w:val="00000A"/>
          <w:lang w:val="tr-TR"/>
        </w:rPr>
        <w:t>girdi/çıktı SoC sinyalleriyle kart aygııtları arasındaki bağlantıyı tanımlar</w:t>
      </w:r>
      <w:r w:rsidR="00AD467D" w:rsidRPr="008A3EC1">
        <w:rPr>
          <w:color w:val="00000A"/>
          <w:lang w:val="tr-TR"/>
        </w:rPr>
        <w:t xml:space="preserve">. </w:t>
      </w:r>
      <w:r w:rsidR="00BB64AA">
        <w:rPr>
          <w:color w:val="00000A"/>
          <w:lang w:val="tr-TR"/>
        </w:rPr>
        <w:t>İvmeölçerin dört ucunu SoC ile bağlayan sinyallerin adları şunlardır</w:t>
      </w:r>
      <w:r w:rsidR="00AD467D" w:rsidRPr="008A3EC1">
        <w:rPr>
          <w:color w:val="00000A"/>
          <w:lang w:val="tr-TR"/>
        </w:rPr>
        <w:t xml:space="preserve">: </w:t>
      </w:r>
      <w:r w:rsidR="00AD467D" w:rsidRPr="008A3EC1">
        <w:rPr>
          <w:i/>
          <w:color w:val="00000A"/>
          <w:lang w:val="tr-TR"/>
        </w:rPr>
        <w:t>o_accel_cs_n</w:t>
      </w:r>
      <w:r w:rsidR="00AD467D" w:rsidRPr="008A3EC1">
        <w:rPr>
          <w:color w:val="00000A"/>
          <w:lang w:val="tr-TR"/>
        </w:rPr>
        <w:t xml:space="preserve">, </w:t>
      </w:r>
      <w:r w:rsidR="00AD467D" w:rsidRPr="008A3EC1">
        <w:rPr>
          <w:i/>
          <w:color w:val="00000A"/>
          <w:lang w:val="tr-TR"/>
        </w:rPr>
        <w:t>o_accel_mosi</w:t>
      </w:r>
      <w:r w:rsidR="00A86468" w:rsidRPr="008A3EC1">
        <w:rPr>
          <w:color w:val="00000A"/>
          <w:lang w:val="tr-TR"/>
        </w:rPr>
        <w:t xml:space="preserve"> (SDO</w:t>
      </w:r>
      <w:r w:rsidR="00BB64AA">
        <w:rPr>
          <w:color w:val="00000A"/>
          <w:lang w:val="tr-TR"/>
        </w:rPr>
        <w:t xml:space="preserve"> sinyaline denktir</w:t>
      </w:r>
      <w:r w:rsidR="00A86468" w:rsidRPr="008A3EC1">
        <w:rPr>
          <w:color w:val="00000A"/>
          <w:lang w:val="tr-TR"/>
        </w:rPr>
        <w:t>)</w:t>
      </w:r>
      <w:r w:rsidR="00AD467D" w:rsidRPr="008A3EC1">
        <w:rPr>
          <w:color w:val="00000A"/>
          <w:lang w:val="tr-TR"/>
        </w:rPr>
        <w:t xml:space="preserve">, </w:t>
      </w:r>
      <w:r w:rsidR="00AD467D" w:rsidRPr="008A3EC1">
        <w:rPr>
          <w:i/>
          <w:color w:val="00000A"/>
          <w:lang w:val="tr-TR"/>
        </w:rPr>
        <w:t>i_accel_miso</w:t>
      </w:r>
      <w:r w:rsidR="00AD467D" w:rsidRPr="008A3EC1">
        <w:rPr>
          <w:color w:val="00000A"/>
          <w:lang w:val="tr-TR"/>
        </w:rPr>
        <w:t xml:space="preserve"> </w:t>
      </w:r>
      <w:r w:rsidR="00A86468" w:rsidRPr="008A3EC1">
        <w:rPr>
          <w:color w:val="00000A"/>
          <w:lang w:val="tr-TR"/>
        </w:rPr>
        <w:t>(SDI</w:t>
      </w:r>
      <w:r w:rsidR="00BB64AA">
        <w:rPr>
          <w:color w:val="00000A"/>
          <w:lang w:val="tr-TR"/>
        </w:rPr>
        <w:t xml:space="preserve"> sinyaline denktir</w:t>
      </w:r>
      <w:r w:rsidR="00A86468" w:rsidRPr="008A3EC1">
        <w:rPr>
          <w:color w:val="00000A"/>
          <w:lang w:val="tr-TR"/>
        </w:rPr>
        <w:t>)</w:t>
      </w:r>
      <w:r w:rsidR="00BB64AA">
        <w:rPr>
          <w:color w:val="00000A"/>
          <w:lang w:val="tr-TR"/>
        </w:rPr>
        <w:t xml:space="preserve">, </w:t>
      </w:r>
      <w:r w:rsidR="00AD467D" w:rsidRPr="008A3EC1">
        <w:rPr>
          <w:i/>
          <w:color w:val="00000A"/>
          <w:lang w:val="tr-TR"/>
        </w:rPr>
        <w:t>accel_sclk</w:t>
      </w:r>
      <w:r w:rsidR="00A86468" w:rsidRPr="008A3EC1">
        <w:rPr>
          <w:color w:val="00000A"/>
          <w:lang w:val="tr-TR"/>
        </w:rPr>
        <w:t xml:space="preserve">. </w:t>
      </w:r>
      <w:r w:rsidR="001B63FE">
        <w:rPr>
          <w:color w:val="00000A"/>
          <w:lang w:val="tr-TR"/>
        </w:rPr>
        <w:t>Önemli olarak bu sinyaller çağ dışı adlar kullanır, ancak OpenCores’un SPI modülüyle tutarlı olmak için bu adları kullanıyoruz</w:t>
      </w:r>
      <w:r w:rsidR="00AA058E" w:rsidRPr="008A3EC1">
        <w:rPr>
          <w:color w:val="00000A"/>
          <w:lang w:val="tr-TR"/>
        </w:rPr>
        <w:t xml:space="preserve"> (</w:t>
      </w:r>
      <w:r w:rsidR="001B63FE">
        <w:rPr>
          <w:color w:val="00000A"/>
          <w:lang w:val="tr-TR"/>
        </w:rPr>
        <w:t xml:space="preserve">bu modülün </w:t>
      </w:r>
      <w:r w:rsidR="00AA058E" w:rsidRPr="008A3EC1">
        <w:rPr>
          <w:color w:val="00000A"/>
          <w:lang w:val="tr-TR"/>
        </w:rPr>
        <w:t>RVfpga</w:t>
      </w:r>
      <w:r w:rsidR="001B63FE">
        <w:rPr>
          <w:color w:val="00000A"/>
          <w:lang w:val="tr-TR"/>
        </w:rPr>
        <w:t xml:space="preserve">’de somutlamasını </w:t>
      </w:r>
      <w:r w:rsidR="00AA058E" w:rsidRPr="008A3EC1">
        <w:rPr>
          <w:color w:val="00000A"/>
          <w:lang w:val="tr-TR"/>
        </w:rPr>
        <w:fldChar w:fldCharType="begin"/>
      </w:r>
      <w:r w:rsidR="00AA058E" w:rsidRPr="008A3EC1">
        <w:rPr>
          <w:color w:val="00000A"/>
          <w:lang w:val="tr-TR"/>
        </w:rPr>
        <w:instrText xml:space="preserve"> REF _Ref45088736 \h </w:instrText>
      </w:r>
      <w:r w:rsidR="00AA058E" w:rsidRPr="008A3EC1">
        <w:rPr>
          <w:color w:val="00000A"/>
          <w:lang w:val="tr-TR"/>
        </w:rPr>
      </w:r>
      <w:r w:rsidR="00AA058E" w:rsidRPr="008A3EC1">
        <w:rPr>
          <w:color w:val="00000A"/>
          <w:lang w:val="tr-TR"/>
        </w:rPr>
        <w:fldChar w:fldCharType="separate"/>
      </w:r>
      <w:r w:rsidR="000464A8">
        <w:rPr>
          <w:lang w:val="tr-TR"/>
        </w:rPr>
        <w:t>Figür</w:t>
      </w:r>
      <w:r w:rsidR="00597D9B" w:rsidRPr="008A3EC1">
        <w:rPr>
          <w:lang w:val="tr-TR"/>
        </w:rPr>
        <w:t xml:space="preserve"> </w:t>
      </w:r>
      <w:r w:rsidR="00597D9B" w:rsidRPr="008A3EC1">
        <w:rPr>
          <w:noProof/>
          <w:lang w:val="tr-TR"/>
        </w:rPr>
        <w:t>11</w:t>
      </w:r>
      <w:r w:rsidR="00AA058E" w:rsidRPr="008A3EC1">
        <w:rPr>
          <w:color w:val="00000A"/>
          <w:lang w:val="tr-TR"/>
        </w:rPr>
        <w:fldChar w:fldCharType="end"/>
      </w:r>
      <w:r w:rsidR="001B63FE">
        <w:rPr>
          <w:color w:val="00000A"/>
          <w:lang w:val="tr-TR"/>
        </w:rPr>
        <w:t>’de görebilirsin</w:t>
      </w:r>
      <w:r w:rsidR="00AA058E" w:rsidRPr="008A3EC1">
        <w:rPr>
          <w:color w:val="00000A"/>
          <w:lang w:val="tr-TR"/>
        </w:rPr>
        <w:t>)</w:t>
      </w:r>
      <w:r w:rsidR="00AD467D" w:rsidRPr="008A3EC1">
        <w:rPr>
          <w:color w:val="00000A"/>
          <w:lang w:val="tr-TR"/>
        </w:rPr>
        <w:t xml:space="preserve">. </w:t>
      </w:r>
      <w:r w:rsidR="00AD467D" w:rsidRPr="008A3EC1">
        <w:rPr>
          <w:color w:val="00000A"/>
          <w:lang w:val="tr-TR"/>
        </w:rPr>
        <w:fldChar w:fldCharType="begin"/>
      </w:r>
      <w:r w:rsidR="00AD467D" w:rsidRPr="008A3EC1">
        <w:rPr>
          <w:color w:val="00000A"/>
          <w:lang w:val="tr-TR"/>
        </w:rPr>
        <w:instrText xml:space="preserve"> REF _Ref45039704 \h </w:instrText>
      </w:r>
      <w:r w:rsidR="00AD467D" w:rsidRPr="008A3EC1">
        <w:rPr>
          <w:color w:val="00000A"/>
          <w:lang w:val="tr-TR"/>
        </w:rPr>
      </w:r>
      <w:r w:rsidR="00AD467D" w:rsidRPr="008A3EC1">
        <w:rPr>
          <w:color w:val="00000A"/>
          <w:lang w:val="tr-TR"/>
        </w:rPr>
        <w:fldChar w:fldCharType="separate"/>
      </w:r>
      <w:r w:rsidR="000464A8">
        <w:rPr>
          <w:lang w:val="tr-TR"/>
        </w:rPr>
        <w:t>Figür</w:t>
      </w:r>
      <w:r w:rsidR="00597D9B" w:rsidRPr="008A3EC1">
        <w:rPr>
          <w:lang w:val="tr-TR"/>
        </w:rPr>
        <w:t xml:space="preserve"> </w:t>
      </w:r>
      <w:r w:rsidR="00597D9B" w:rsidRPr="008A3EC1">
        <w:rPr>
          <w:noProof/>
          <w:lang w:val="tr-TR"/>
        </w:rPr>
        <w:t>9</w:t>
      </w:r>
      <w:r w:rsidR="00AD467D" w:rsidRPr="008A3EC1">
        <w:rPr>
          <w:color w:val="00000A"/>
          <w:lang w:val="tr-TR"/>
        </w:rPr>
        <w:fldChar w:fldCharType="end"/>
      </w:r>
      <w:r w:rsidR="00AD467D" w:rsidRPr="008A3EC1">
        <w:rPr>
          <w:color w:val="00000A"/>
          <w:lang w:val="tr-TR"/>
        </w:rPr>
        <w:t xml:space="preserve"> </w:t>
      </w:r>
      <w:r w:rsidR="001B63FE">
        <w:rPr>
          <w:color w:val="00000A"/>
          <w:lang w:val="tr-TR"/>
        </w:rPr>
        <w:t>bu 4 bağlantının tanımlandığı Verilog kodunu gösterir</w:t>
      </w:r>
      <w:r w:rsidR="00AD467D" w:rsidRPr="008A3EC1">
        <w:rPr>
          <w:color w:val="00000A"/>
          <w:lang w:val="tr-TR"/>
        </w:rPr>
        <w:t>.</w:t>
      </w:r>
    </w:p>
    <w:p w14:paraId="71E69DB8" w14:textId="77777777" w:rsidR="00AD467D" w:rsidRPr="008A3EC1" w:rsidRDefault="00AD467D" w:rsidP="00AD467D">
      <w:pPr>
        <w:keepNext/>
        <w:keepLines/>
        <w:outlineLvl w:val="0"/>
        <w:rPr>
          <w:color w:val="00000A"/>
          <w:lang w:val="tr-TR"/>
        </w:rPr>
      </w:pPr>
    </w:p>
    <w:p w14:paraId="2FFE0624" w14:textId="7FD4094F" w:rsidR="00AD467D" w:rsidRPr="008A3EC1" w:rsidRDefault="00AD467D" w:rsidP="00AD467D">
      <w:pPr>
        <w:jc w:val="center"/>
        <w:rPr>
          <w:lang w:val="tr-TR"/>
        </w:rPr>
      </w:pPr>
      <w:r w:rsidRPr="008A3EC1">
        <w:rPr>
          <w:noProof/>
          <w:lang w:val="tr-TR" w:eastAsia="es-ES"/>
        </w:rPr>
        <w:drawing>
          <wp:inline distT="0" distB="0" distL="0" distR="0" wp14:anchorId="04761EAE" wp14:editId="579A27F0">
            <wp:extent cx="5731510" cy="449580"/>
            <wp:effectExtent l="0" t="0" r="2540" b="762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731510" cy="449580"/>
                    </a:xfrm>
                    <a:prstGeom prst="rect">
                      <a:avLst/>
                    </a:prstGeom>
                  </pic:spPr>
                </pic:pic>
              </a:graphicData>
            </a:graphic>
          </wp:inline>
        </w:drawing>
      </w:r>
    </w:p>
    <w:p w14:paraId="3F3E6A98" w14:textId="444D06F1" w:rsidR="00AD467D" w:rsidRPr="008A3EC1" w:rsidRDefault="000464A8" w:rsidP="00AD467D">
      <w:pPr>
        <w:pStyle w:val="Caption"/>
        <w:jc w:val="center"/>
        <w:rPr>
          <w:lang w:val="tr-TR"/>
        </w:rPr>
      </w:pPr>
      <w:bookmarkStart w:id="16" w:name="_Ref45039704"/>
      <w:r>
        <w:rPr>
          <w:lang w:val="tr-TR"/>
        </w:rPr>
        <w:t>Figür</w:t>
      </w:r>
      <w:r w:rsidR="00AD467D" w:rsidRPr="008A3EC1">
        <w:rPr>
          <w:lang w:val="tr-TR"/>
        </w:rPr>
        <w:t xml:space="preserve"> </w:t>
      </w:r>
      <w:r w:rsidR="00992160" w:rsidRPr="008A3EC1">
        <w:rPr>
          <w:lang w:val="tr-TR"/>
        </w:rPr>
        <w:fldChar w:fldCharType="begin"/>
      </w:r>
      <w:r w:rsidR="00992160" w:rsidRPr="008A3EC1">
        <w:rPr>
          <w:lang w:val="tr-TR"/>
        </w:rPr>
        <w:instrText xml:space="preserve"> SEQ Figure \* ARABIC </w:instrText>
      </w:r>
      <w:r w:rsidR="00992160" w:rsidRPr="008A3EC1">
        <w:rPr>
          <w:lang w:val="tr-TR"/>
        </w:rPr>
        <w:fldChar w:fldCharType="separate"/>
      </w:r>
      <w:r w:rsidR="00597D9B" w:rsidRPr="008A3EC1">
        <w:rPr>
          <w:noProof/>
          <w:lang w:val="tr-TR"/>
        </w:rPr>
        <w:t>9</w:t>
      </w:r>
      <w:r w:rsidR="00992160" w:rsidRPr="008A3EC1">
        <w:rPr>
          <w:noProof/>
          <w:lang w:val="tr-TR"/>
        </w:rPr>
        <w:fldChar w:fldCharType="end"/>
      </w:r>
      <w:bookmarkEnd w:id="16"/>
      <w:r w:rsidR="00AD467D" w:rsidRPr="008A3EC1">
        <w:rPr>
          <w:lang w:val="tr-TR"/>
        </w:rPr>
        <w:t xml:space="preserve">. </w:t>
      </w:r>
      <w:r w:rsidR="0086099A">
        <w:rPr>
          <w:lang w:val="tr-TR"/>
        </w:rPr>
        <w:t>SoC ile ivmeölçerin bağlantısı</w:t>
      </w:r>
      <w:r w:rsidR="00F63498" w:rsidRPr="008A3EC1">
        <w:rPr>
          <w:lang w:val="tr-TR"/>
        </w:rPr>
        <w:t xml:space="preserve"> </w:t>
      </w:r>
      <w:r w:rsidR="00AD467D" w:rsidRPr="008A3EC1">
        <w:rPr>
          <w:lang w:val="tr-TR"/>
        </w:rPr>
        <w:t>(</w:t>
      </w:r>
      <w:r w:rsidR="0086099A">
        <w:rPr>
          <w:lang w:val="tr-TR"/>
        </w:rPr>
        <w:t xml:space="preserve">dosya </w:t>
      </w:r>
      <w:r w:rsidR="009A1D20" w:rsidRPr="008A3EC1">
        <w:rPr>
          <w:i/>
          <w:color w:val="00000A"/>
          <w:lang w:val="tr-TR"/>
        </w:rPr>
        <w:t>rv</w:t>
      </w:r>
      <w:r w:rsidR="00AD467D" w:rsidRPr="008A3EC1">
        <w:rPr>
          <w:i/>
          <w:color w:val="00000A"/>
          <w:lang w:val="tr-TR"/>
        </w:rPr>
        <w:t>fpga.xdc</w:t>
      </w:r>
      <w:r w:rsidR="00AD467D" w:rsidRPr="008A3EC1">
        <w:rPr>
          <w:lang w:val="tr-TR"/>
        </w:rPr>
        <w:t>).</w:t>
      </w:r>
    </w:p>
    <w:p w14:paraId="588C290D" w14:textId="5EABDEA4" w:rsidR="00AD467D" w:rsidRPr="008A3EC1" w:rsidRDefault="00793C19" w:rsidP="00AD467D">
      <w:pPr>
        <w:rPr>
          <w:rFonts w:cs="Arial"/>
          <w:bCs/>
          <w:color w:val="00000A"/>
          <w:lang w:val="tr-TR"/>
        </w:rPr>
      </w:pPr>
      <w:r>
        <w:rPr>
          <w:rFonts w:cs="Arial"/>
          <w:bCs/>
          <w:color w:val="00000A"/>
          <w:lang w:val="tr-TR"/>
        </w:rPr>
        <w:t>RVfpga sisteminin üst modülünün</w:t>
      </w:r>
      <w:r w:rsidR="00B54CBC" w:rsidRPr="008A3EC1">
        <w:rPr>
          <w:rFonts w:cs="Arial"/>
          <w:bCs/>
          <w:color w:val="00000A"/>
          <w:lang w:val="tr-TR"/>
        </w:rPr>
        <w:t xml:space="preserve"> 52-55</w:t>
      </w:r>
      <w:r w:rsidR="00AD467D" w:rsidRPr="008A3EC1">
        <w:rPr>
          <w:rFonts w:cs="Arial"/>
          <w:bCs/>
          <w:color w:val="00000A"/>
          <w:lang w:val="tr-TR"/>
        </w:rPr>
        <w:t xml:space="preserve"> </w:t>
      </w:r>
      <w:r>
        <w:rPr>
          <w:rFonts w:cs="Arial"/>
          <w:bCs/>
          <w:color w:val="00000A"/>
          <w:lang w:val="tr-TR"/>
        </w:rPr>
        <w:t>satırlarında</w:t>
      </w:r>
      <w:r w:rsidR="00AD467D" w:rsidRPr="008A3EC1">
        <w:rPr>
          <w:rFonts w:cs="Arial"/>
          <w:bCs/>
          <w:color w:val="00000A"/>
          <w:lang w:val="tr-TR"/>
        </w:rPr>
        <w:t xml:space="preserve"> (</w:t>
      </w:r>
      <w:r w:rsidR="00C21D5F">
        <w:rPr>
          <w:rFonts w:cs="Arial"/>
          <w:bCs/>
          <w:color w:val="00000A"/>
          <w:lang w:val="tr-TR"/>
        </w:rPr>
        <w:t>bir diğer deyişle</w:t>
      </w:r>
      <w:r w:rsidR="001B73F9" w:rsidRPr="008A3EC1">
        <w:rPr>
          <w:rFonts w:cs="Arial"/>
          <w:bCs/>
          <w:color w:val="00000A"/>
          <w:lang w:val="tr-TR"/>
        </w:rPr>
        <w:t xml:space="preserve"> </w:t>
      </w:r>
      <w:r w:rsidR="00AD467D" w:rsidRPr="008A3EC1">
        <w:rPr>
          <w:b/>
          <w:color w:val="00000A"/>
          <w:lang w:val="tr-TR"/>
        </w:rPr>
        <w:t>RVfpga</w:t>
      </w:r>
      <w:r w:rsidR="001B73F9" w:rsidRPr="008A3EC1">
        <w:rPr>
          <w:bCs/>
          <w:color w:val="00000A"/>
          <w:lang w:val="tr-TR"/>
        </w:rPr>
        <w:t xml:space="preserve"> </w:t>
      </w:r>
      <w:r w:rsidR="00C21D5F">
        <w:rPr>
          <w:bCs/>
          <w:color w:val="00000A"/>
          <w:lang w:val="tr-TR"/>
        </w:rPr>
        <w:t>modülü</w:t>
      </w:r>
      <w:r w:rsidR="00AD467D" w:rsidRPr="008A3EC1">
        <w:rPr>
          <w:rFonts w:cs="Arial"/>
          <w:bCs/>
          <w:color w:val="00000A"/>
          <w:lang w:val="tr-TR"/>
        </w:rPr>
        <w:t xml:space="preserve">) </w:t>
      </w:r>
      <w:r>
        <w:rPr>
          <w:rFonts w:cs="Arial"/>
          <w:bCs/>
          <w:color w:val="00000A"/>
          <w:lang w:val="tr-TR"/>
        </w:rPr>
        <w:t>SoC’ye bağlanan dört sinyali görebilirsin</w:t>
      </w:r>
      <w:r w:rsidR="00AD467D" w:rsidRPr="008A3EC1">
        <w:rPr>
          <w:rFonts w:cs="Arial"/>
          <w:bCs/>
          <w:color w:val="00000A"/>
          <w:lang w:val="tr-TR"/>
        </w:rPr>
        <w:t xml:space="preserve"> (</w:t>
      </w:r>
      <w:r w:rsidR="00AD467D" w:rsidRPr="008A3EC1">
        <w:rPr>
          <w:rFonts w:cs="Arial"/>
          <w:bCs/>
          <w:color w:val="00000A"/>
          <w:lang w:val="tr-TR"/>
        </w:rPr>
        <w:fldChar w:fldCharType="begin"/>
      </w:r>
      <w:r w:rsidR="00AD467D" w:rsidRPr="008A3EC1">
        <w:rPr>
          <w:rFonts w:cs="Arial"/>
          <w:bCs/>
          <w:color w:val="00000A"/>
          <w:lang w:val="tr-TR"/>
        </w:rPr>
        <w:instrText xml:space="preserve"> REF _Ref45041443 \h </w:instrText>
      </w:r>
      <w:r w:rsidR="00AD467D" w:rsidRPr="008A3EC1">
        <w:rPr>
          <w:rFonts w:cs="Arial"/>
          <w:bCs/>
          <w:color w:val="00000A"/>
          <w:lang w:val="tr-TR"/>
        </w:rPr>
      </w:r>
      <w:r w:rsidR="00AD467D" w:rsidRPr="008A3EC1">
        <w:rPr>
          <w:rFonts w:cs="Arial"/>
          <w:bCs/>
          <w:color w:val="00000A"/>
          <w:lang w:val="tr-TR"/>
        </w:rPr>
        <w:fldChar w:fldCharType="separate"/>
      </w:r>
      <w:r w:rsidR="000464A8">
        <w:rPr>
          <w:lang w:val="tr-TR"/>
        </w:rPr>
        <w:t>Figür</w:t>
      </w:r>
      <w:r w:rsidR="00597D9B" w:rsidRPr="008A3EC1">
        <w:rPr>
          <w:lang w:val="tr-TR"/>
        </w:rPr>
        <w:t xml:space="preserve"> </w:t>
      </w:r>
      <w:r w:rsidR="00597D9B" w:rsidRPr="008A3EC1">
        <w:rPr>
          <w:noProof/>
          <w:lang w:val="tr-TR"/>
        </w:rPr>
        <w:t>10</w:t>
      </w:r>
      <w:r w:rsidR="00AD467D" w:rsidRPr="008A3EC1">
        <w:rPr>
          <w:rFonts w:cs="Arial"/>
          <w:bCs/>
          <w:color w:val="00000A"/>
          <w:lang w:val="tr-TR"/>
        </w:rPr>
        <w:fldChar w:fldCharType="end"/>
      </w:r>
      <w:r w:rsidR="00235939">
        <w:rPr>
          <w:rFonts w:cs="Arial"/>
          <w:bCs/>
          <w:color w:val="00000A"/>
          <w:lang w:val="tr-TR"/>
        </w:rPr>
        <w:t>’un solu</w:t>
      </w:r>
      <w:r w:rsidR="00AD467D" w:rsidRPr="008A3EC1">
        <w:rPr>
          <w:rFonts w:cs="Arial"/>
          <w:bCs/>
          <w:color w:val="00000A"/>
          <w:lang w:val="tr-TR"/>
        </w:rPr>
        <w:t xml:space="preserve">), </w:t>
      </w:r>
      <w:r>
        <w:rPr>
          <w:rFonts w:cs="Arial"/>
          <w:bCs/>
          <w:color w:val="00000A"/>
          <w:lang w:val="tr-TR"/>
        </w:rPr>
        <w:t>o modülün sonunda ise</w:t>
      </w:r>
      <w:r w:rsidR="00AD467D" w:rsidRPr="008A3EC1">
        <w:rPr>
          <w:rFonts w:cs="Arial"/>
          <w:bCs/>
          <w:color w:val="00000A"/>
          <w:lang w:val="tr-TR"/>
        </w:rPr>
        <w:t xml:space="preserve"> </w:t>
      </w:r>
      <w:r w:rsidR="00AD467D" w:rsidRPr="008A3EC1">
        <w:rPr>
          <w:rFonts w:cs="Arial"/>
          <w:b/>
          <w:bCs/>
          <w:color w:val="00000A"/>
          <w:lang w:val="tr-TR"/>
        </w:rPr>
        <w:t>swervolf_core</w:t>
      </w:r>
      <w:r w:rsidR="00AD467D" w:rsidRPr="008A3EC1">
        <w:rPr>
          <w:rFonts w:cs="Arial"/>
          <w:bCs/>
          <w:color w:val="00000A"/>
          <w:lang w:val="tr-TR"/>
        </w:rPr>
        <w:t xml:space="preserve"> </w:t>
      </w:r>
      <w:r>
        <w:rPr>
          <w:rFonts w:cs="Arial"/>
          <w:bCs/>
          <w:color w:val="00000A"/>
          <w:lang w:val="tr-TR"/>
        </w:rPr>
        <w:t xml:space="preserve">modülüyle bağlantılarını </w:t>
      </w:r>
      <w:r w:rsidR="00AD467D" w:rsidRPr="008A3EC1">
        <w:rPr>
          <w:rFonts w:cs="Arial"/>
          <w:bCs/>
          <w:color w:val="00000A"/>
          <w:lang w:val="tr-TR"/>
        </w:rPr>
        <w:t>(</w:t>
      </w:r>
      <w:r w:rsidR="00AD467D" w:rsidRPr="008A3EC1">
        <w:rPr>
          <w:rFonts w:cs="Arial"/>
          <w:bCs/>
          <w:color w:val="00000A"/>
          <w:lang w:val="tr-TR"/>
        </w:rPr>
        <w:fldChar w:fldCharType="begin"/>
      </w:r>
      <w:r w:rsidR="00AD467D" w:rsidRPr="008A3EC1">
        <w:rPr>
          <w:rFonts w:cs="Arial"/>
          <w:bCs/>
          <w:color w:val="00000A"/>
          <w:lang w:val="tr-TR"/>
        </w:rPr>
        <w:instrText xml:space="preserve"> REF _Ref45041443 \h </w:instrText>
      </w:r>
      <w:r w:rsidR="00AD467D" w:rsidRPr="008A3EC1">
        <w:rPr>
          <w:rFonts w:cs="Arial"/>
          <w:bCs/>
          <w:color w:val="00000A"/>
          <w:lang w:val="tr-TR"/>
        </w:rPr>
      </w:r>
      <w:r w:rsidR="00AD467D" w:rsidRPr="008A3EC1">
        <w:rPr>
          <w:rFonts w:cs="Arial"/>
          <w:bCs/>
          <w:color w:val="00000A"/>
          <w:lang w:val="tr-TR"/>
        </w:rPr>
        <w:fldChar w:fldCharType="separate"/>
      </w:r>
      <w:r w:rsidR="000464A8">
        <w:rPr>
          <w:lang w:val="tr-TR"/>
        </w:rPr>
        <w:t>Figür</w:t>
      </w:r>
      <w:r w:rsidR="00597D9B" w:rsidRPr="008A3EC1">
        <w:rPr>
          <w:lang w:val="tr-TR"/>
        </w:rPr>
        <w:t xml:space="preserve"> </w:t>
      </w:r>
      <w:r w:rsidR="00597D9B" w:rsidRPr="008A3EC1">
        <w:rPr>
          <w:noProof/>
          <w:lang w:val="tr-TR"/>
        </w:rPr>
        <w:t>10</w:t>
      </w:r>
      <w:r w:rsidR="00AD467D" w:rsidRPr="008A3EC1">
        <w:rPr>
          <w:rFonts w:cs="Arial"/>
          <w:bCs/>
          <w:color w:val="00000A"/>
          <w:lang w:val="tr-TR"/>
        </w:rPr>
        <w:fldChar w:fldCharType="end"/>
      </w:r>
      <w:r w:rsidR="00235939">
        <w:rPr>
          <w:rFonts w:cs="Arial"/>
          <w:bCs/>
          <w:color w:val="00000A"/>
          <w:lang w:val="tr-TR"/>
        </w:rPr>
        <w:t>’un sağı</w:t>
      </w:r>
      <w:r w:rsidR="00AD467D" w:rsidRPr="008A3EC1">
        <w:rPr>
          <w:rFonts w:cs="Arial"/>
          <w:bCs/>
          <w:color w:val="00000A"/>
          <w:lang w:val="tr-TR"/>
        </w:rPr>
        <w:t>).</w:t>
      </w:r>
    </w:p>
    <w:p w14:paraId="140FBDC7" w14:textId="77777777" w:rsidR="00AD467D" w:rsidRPr="008A3EC1" w:rsidRDefault="00AD467D" w:rsidP="00AD467D">
      <w:pPr>
        <w:rPr>
          <w:rFonts w:cs="Arial"/>
          <w:bCs/>
          <w:color w:val="00000A"/>
          <w:lang w:val="tr-TR"/>
        </w:rPr>
      </w:pPr>
    </w:p>
    <w:p w14:paraId="3AF03DE8" w14:textId="66C717CF" w:rsidR="00AD467D" w:rsidRPr="008A3EC1" w:rsidRDefault="003A2A7F" w:rsidP="00AD467D">
      <w:pPr>
        <w:rPr>
          <w:rFonts w:cs="Arial"/>
          <w:bCs/>
          <w:color w:val="00000A"/>
          <w:lang w:val="tr-TR"/>
        </w:rPr>
      </w:pPr>
      <w:r w:rsidRPr="008A3EC1">
        <w:rPr>
          <w:noProof/>
          <w:lang w:val="tr-TR" w:eastAsia="es-ES"/>
        </w:rPr>
        <w:drawing>
          <wp:inline distT="0" distB="0" distL="0" distR="0" wp14:anchorId="5FD27021" wp14:editId="6F28214B">
            <wp:extent cx="2852928" cy="3381248"/>
            <wp:effectExtent l="0" t="0" r="508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857645" cy="3386838"/>
                    </a:xfrm>
                    <a:prstGeom prst="rect">
                      <a:avLst/>
                    </a:prstGeom>
                  </pic:spPr>
                </pic:pic>
              </a:graphicData>
            </a:graphic>
          </wp:inline>
        </w:drawing>
      </w:r>
      <w:r w:rsidR="00AD467D" w:rsidRPr="008A3EC1">
        <w:rPr>
          <w:rFonts w:cs="Arial"/>
          <w:bCs/>
          <w:color w:val="00000A"/>
          <w:lang w:val="tr-TR"/>
        </w:rPr>
        <w:t xml:space="preserve"> </w:t>
      </w:r>
      <w:r w:rsidRPr="008A3EC1">
        <w:rPr>
          <w:noProof/>
          <w:lang w:val="tr-TR" w:eastAsia="es-ES"/>
        </w:rPr>
        <w:drawing>
          <wp:inline distT="0" distB="0" distL="0" distR="0" wp14:anchorId="7EE95409" wp14:editId="35E20B0B">
            <wp:extent cx="2801722" cy="2387383"/>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2807246" cy="2392090"/>
                    </a:xfrm>
                    <a:prstGeom prst="rect">
                      <a:avLst/>
                    </a:prstGeom>
                  </pic:spPr>
                </pic:pic>
              </a:graphicData>
            </a:graphic>
          </wp:inline>
        </w:drawing>
      </w:r>
    </w:p>
    <w:p w14:paraId="2D83B31E" w14:textId="12AD96C8" w:rsidR="00AD467D" w:rsidRPr="008A3EC1" w:rsidRDefault="000464A8" w:rsidP="00AD467D">
      <w:pPr>
        <w:pStyle w:val="Caption"/>
        <w:jc w:val="center"/>
        <w:rPr>
          <w:lang w:val="tr-TR"/>
        </w:rPr>
      </w:pPr>
      <w:bookmarkStart w:id="17" w:name="_Ref45041443"/>
      <w:r>
        <w:rPr>
          <w:lang w:val="tr-TR"/>
        </w:rPr>
        <w:t>Figür</w:t>
      </w:r>
      <w:r w:rsidR="00AD467D" w:rsidRPr="008A3EC1">
        <w:rPr>
          <w:lang w:val="tr-TR"/>
        </w:rPr>
        <w:t xml:space="preserve"> </w:t>
      </w:r>
      <w:r w:rsidR="00992160" w:rsidRPr="008A3EC1">
        <w:rPr>
          <w:lang w:val="tr-TR"/>
        </w:rPr>
        <w:fldChar w:fldCharType="begin"/>
      </w:r>
      <w:r w:rsidR="00992160" w:rsidRPr="008A3EC1">
        <w:rPr>
          <w:lang w:val="tr-TR"/>
        </w:rPr>
        <w:instrText xml:space="preserve"> SEQ Figure \* ARABIC </w:instrText>
      </w:r>
      <w:r w:rsidR="00992160" w:rsidRPr="008A3EC1">
        <w:rPr>
          <w:lang w:val="tr-TR"/>
        </w:rPr>
        <w:fldChar w:fldCharType="separate"/>
      </w:r>
      <w:r w:rsidR="00597D9B" w:rsidRPr="008A3EC1">
        <w:rPr>
          <w:noProof/>
          <w:lang w:val="tr-TR"/>
        </w:rPr>
        <w:t>10</w:t>
      </w:r>
      <w:r w:rsidR="00992160" w:rsidRPr="008A3EC1">
        <w:rPr>
          <w:noProof/>
          <w:lang w:val="tr-TR"/>
        </w:rPr>
        <w:fldChar w:fldCharType="end"/>
      </w:r>
      <w:bookmarkEnd w:id="17"/>
      <w:r w:rsidR="00AD467D" w:rsidRPr="008A3EC1">
        <w:rPr>
          <w:lang w:val="tr-TR"/>
        </w:rPr>
        <w:t xml:space="preserve">. </w:t>
      </w:r>
      <w:r w:rsidR="00A807BE">
        <w:rPr>
          <w:lang w:val="tr-TR"/>
        </w:rPr>
        <w:t>İvmeölçerin üst modülle bağlantısı</w:t>
      </w:r>
      <w:r w:rsidR="00AD467D" w:rsidRPr="008A3EC1">
        <w:rPr>
          <w:lang w:val="tr-TR"/>
        </w:rPr>
        <w:t xml:space="preserve"> (</w:t>
      </w:r>
      <w:r w:rsidR="00A807BE">
        <w:rPr>
          <w:lang w:val="tr-TR"/>
        </w:rPr>
        <w:t xml:space="preserve">dosya </w:t>
      </w:r>
      <w:r w:rsidR="009A1D20" w:rsidRPr="008A3EC1">
        <w:rPr>
          <w:i/>
          <w:lang w:val="tr-TR"/>
        </w:rPr>
        <w:t>rv</w:t>
      </w:r>
      <w:r w:rsidR="00AD467D" w:rsidRPr="008A3EC1">
        <w:rPr>
          <w:i/>
          <w:lang w:val="tr-TR"/>
        </w:rPr>
        <w:t>fpga.sv</w:t>
      </w:r>
      <w:r w:rsidR="00AD467D" w:rsidRPr="008A3EC1">
        <w:rPr>
          <w:lang w:val="tr-TR"/>
        </w:rPr>
        <w:t>).</w:t>
      </w:r>
    </w:p>
    <w:p w14:paraId="307B4477" w14:textId="22544842" w:rsidR="00AD467D" w:rsidRPr="008A3EC1" w:rsidRDefault="00526D7D" w:rsidP="00AD467D">
      <w:pPr>
        <w:pStyle w:val="ListParagraph"/>
        <w:pBdr>
          <w:top w:val="single" w:sz="4" w:space="1" w:color="auto"/>
          <w:left w:val="single" w:sz="4" w:space="4" w:color="auto"/>
          <w:bottom w:val="single" w:sz="4" w:space="1" w:color="auto"/>
          <w:right w:val="single" w:sz="4" w:space="4" w:color="auto"/>
        </w:pBdr>
        <w:ind w:left="142"/>
        <w:jc w:val="both"/>
        <w:rPr>
          <w:rFonts w:cs="Arial"/>
          <w:bCs/>
          <w:color w:val="00000A"/>
          <w:lang w:val="tr-TR"/>
        </w:rPr>
      </w:pPr>
      <w:r>
        <w:rPr>
          <w:rFonts w:cs="Arial"/>
          <w:b/>
          <w:bCs/>
          <w:color w:val="00000A"/>
          <w:u w:val="single"/>
          <w:lang w:val="tr-TR"/>
        </w:rPr>
        <w:t>GÖREVLER</w:t>
      </w:r>
      <w:r w:rsidR="00AD467D" w:rsidRPr="008A3EC1">
        <w:rPr>
          <w:rFonts w:cs="Arial"/>
          <w:b/>
          <w:bCs/>
          <w:color w:val="00000A"/>
          <w:lang w:val="tr-TR"/>
        </w:rPr>
        <w:t xml:space="preserve">: </w:t>
      </w:r>
      <w:r w:rsidR="000120C5">
        <w:rPr>
          <w:rFonts w:cs="Arial"/>
          <w:color w:val="00000A"/>
          <w:lang w:val="tr-TR"/>
        </w:rPr>
        <w:t xml:space="preserve">Bu dört sinyali </w:t>
      </w:r>
      <w:r w:rsidR="009A783E">
        <w:rPr>
          <w:rFonts w:cs="Arial"/>
          <w:color w:val="00000A"/>
          <w:lang w:val="tr-TR"/>
        </w:rPr>
        <w:t>kısıtlar dosyasından SweRVolf SoC modülüne izle</w:t>
      </w:r>
      <w:r w:rsidR="00AD467D" w:rsidRPr="008A3EC1">
        <w:rPr>
          <w:rFonts w:cs="Arial"/>
          <w:bCs/>
          <w:color w:val="00000A"/>
          <w:lang w:val="tr-TR"/>
        </w:rPr>
        <w:t xml:space="preserve"> (</w:t>
      </w:r>
      <w:r w:rsidR="00F63498" w:rsidRPr="008A3EC1">
        <w:rPr>
          <w:i/>
          <w:color w:val="00000A"/>
          <w:lang w:val="tr-TR"/>
        </w:rPr>
        <w:t>o_accel_cs_n</w:t>
      </w:r>
      <w:r w:rsidR="00F63498" w:rsidRPr="008A3EC1">
        <w:rPr>
          <w:color w:val="00000A"/>
          <w:lang w:val="tr-TR"/>
        </w:rPr>
        <w:t xml:space="preserve">, </w:t>
      </w:r>
      <w:r w:rsidR="00F63498" w:rsidRPr="008A3EC1">
        <w:rPr>
          <w:i/>
          <w:color w:val="00000A"/>
          <w:lang w:val="tr-TR"/>
        </w:rPr>
        <w:t>o_accel_mosi</w:t>
      </w:r>
      <w:r w:rsidR="00F63498" w:rsidRPr="008A3EC1">
        <w:rPr>
          <w:color w:val="00000A"/>
          <w:lang w:val="tr-TR"/>
        </w:rPr>
        <w:t xml:space="preserve">, </w:t>
      </w:r>
      <w:r w:rsidR="00F63498" w:rsidRPr="008A3EC1">
        <w:rPr>
          <w:i/>
          <w:color w:val="00000A"/>
          <w:lang w:val="tr-TR"/>
        </w:rPr>
        <w:t>i_accel_miso</w:t>
      </w:r>
      <w:r w:rsidR="009A783E">
        <w:rPr>
          <w:color w:val="00000A"/>
          <w:lang w:val="tr-TR"/>
        </w:rPr>
        <w:t>,</w:t>
      </w:r>
      <w:r w:rsidR="00F63498" w:rsidRPr="008A3EC1">
        <w:rPr>
          <w:color w:val="00000A"/>
          <w:lang w:val="tr-TR"/>
        </w:rPr>
        <w:t xml:space="preserve"> </w:t>
      </w:r>
      <w:r w:rsidR="00F63498" w:rsidRPr="008A3EC1">
        <w:rPr>
          <w:i/>
          <w:color w:val="00000A"/>
          <w:lang w:val="tr-TR"/>
        </w:rPr>
        <w:t>accel_sclk</w:t>
      </w:r>
      <w:r w:rsidR="009A783E">
        <w:rPr>
          <w:rFonts w:cs="Arial"/>
          <w:bCs/>
          <w:color w:val="00000A"/>
          <w:lang w:val="tr-TR"/>
        </w:rPr>
        <w:t>)</w:t>
      </w:r>
      <w:r w:rsidR="00AD467D" w:rsidRPr="008A3EC1">
        <w:rPr>
          <w:rFonts w:cs="Arial"/>
          <w:bCs/>
          <w:color w:val="00000A"/>
          <w:lang w:val="tr-TR"/>
        </w:rPr>
        <w:t xml:space="preserve">. </w:t>
      </w:r>
      <w:r w:rsidR="009A783E">
        <w:rPr>
          <w:rFonts w:cs="Arial"/>
          <w:bCs/>
          <w:color w:val="00000A"/>
          <w:lang w:val="tr-TR"/>
        </w:rPr>
        <w:t>Şu dosyalara bakman gerekecek</w:t>
      </w:r>
      <w:r w:rsidR="00AD467D" w:rsidRPr="008A3EC1">
        <w:rPr>
          <w:rFonts w:cs="Arial"/>
          <w:bCs/>
          <w:color w:val="00000A"/>
          <w:lang w:val="tr-TR"/>
        </w:rPr>
        <w:t>:</w:t>
      </w:r>
    </w:p>
    <w:p w14:paraId="03FE5669" w14:textId="5F8F9FFC" w:rsidR="00AD467D" w:rsidRPr="008A3EC1" w:rsidRDefault="00AD467D" w:rsidP="00AD467D">
      <w:pPr>
        <w:pStyle w:val="ListParagraph"/>
        <w:pBdr>
          <w:top w:val="single" w:sz="4" w:space="1" w:color="auto"/>
          <w:left w:val="single" w:sz="4" w:space="4" w:color="auto"/>
          <w:bottom w:val="single" w:sz="4" w:space="1" w:color="auto"/>
          <w:right w:val="single" w:sz="4" w:space="4" w:color="auto"/>
        </w:pBdr>
        <w:ind w:left="142"/>
        <w:rPr>
          <w:rFonts w:cs="Arial"/>
          <w:bCs/>
          <w:i/>
          <w:color w:val="00000A"/>
          <w:sz w:val="20"/>
          <w:lang w:val="tr-TR"/>
        </w:rPr>
      </w:pPr>
      <w:r w:rsidRPr="008A3EC1">
        <w:rPr>
          <w:rFonts w:eastAsia="Arial" w:cs="Arial"/>
          <w:i/>
          <w:iCs/>
          <w:sz w:val="20"/>
          <w:lang w:val="tr-TR"/>
        </w:rPr>
        <w:t xml:space="preserve">   [</w:t>
      </w:r>
      <w:r w:rsidR="008B2702" w:rsidRPr="008A3EC1">
        <w:rPr>
          <w:rFonts w:eastAsia="Arial" w:cs="Arial"/>
          <w:i/>
          <w:iCs/>
          <w:sz w:val="20"/>
          <w:lang w:val="tr-TR"/>
        </w:rPr>
        <w:t>RVfpga</w:t>
      </w:r>
      <w:r w:rsidRPr="008A3EC1">
        <w:rPr>
          <w:rFonts w:eastAsia="Arial" w:cs="Arial"/>
          <w:i/>
          <w:iCs/>
          <w:sz w:val="20"/>
          <w:lang w:val="tr-TR"/>
        </w:rPr>
        <w:t>Path</w:t>
      </w:r>
      <w:r w:rsidRPr="008A3EC1">
        <w:rPr>
          <w:rFonts w:cs="Arial"/>
          <w:i/>
          <w:iCs/>
          <w:sz w:val="20"/>
          <w:lang w:val="tr-TR"/>
        </w:rPr>
        <w:t>]/</w:t>
      </w:r>
      <w:r w:rsidRPr="008A3EC1">
        <w:rPr>
          <w:rFonts w:cs="Arial"/>
          <w:bCs/>
          <w:i/>
          <w:color w:val="00000A"/>
          <w:sz w:val="20"/>
          <w:lang w:val="tr-TR"/>
        </w:rPr>
        <w:t>RVfpga/src/</w:t>
      </w:r>
      <w:r w:rsidR="009A1D20" w:rsidRPr="008A3EC1">
        <w:rPr>
          <w:rFonts w:cs="Arial"/>
          <w:bCs/>
          <w:i/>
          <w:color w:val="00000A"/>
          <w:sz w:val="20"/>
          <w:lang w:val="tr-TR"/>
        </w:rPr>
        <w:t>rv</w:t>
      </w:r>
      <w:r w:rsidRPr="008A3EC1">
        <w:rPr>
          <w:rFonts w:cs="Arial"/>
          <w:bCs/>
          <w:i/>
          <w:color w:val="00000A"/>
          <w:sz w:val="20"/>
          <w:lang w:val="tr-TR"/>
        </w:rPr>
        <w:t>fpga.xdc</w:t>
      </w:r>
    </w:p>
    <w:p w14:paraId="4F45B111" w14:textId="23F9754B" w:rsidR="00AD467D" w:rsidRPr="008A3EC1" w:rsidRDefault="00AD467D" w:rsidP="00AD467D">
      <w:pPr>
        <w:pStyle w:val="ListParagraph"/>
        <w:pBdr>
          <w:top w:val="single" w:sz="4" w:space="1" w:color="auto"/>
          <w:left w:val="single" w:sz="4" w:space="4" w:color="auto"/>
          <w:bottom w:val="single" w:sz="4" w:space="1" w:color="auto"/>
          <w:right w:val="single" w:sz="4" w:space="4" w:color="auto"/>
        </w:pBdr>
        <w:ind w:left="142"/>
        <w:rPr>
          <w:rFonts w:cs="Arial"/>
          <w:bCs/>
          <w:i/>
          <w:color w:val="00000A"/>
          <w:sz w:val="20"/>
          <w:lang w:val="tr-TR"/>
        </w:rPr>
      </w:pPr>
      <w:r w:rsidRPr="008A3EC1">
        <w:rPr>
          <w:rFonts w:eastAsia="Arial" w:cs="Arial"/>
          <w:i/>
          <w:iCs/>
          <w:sz w:val="20"/>
          <w:lang w:val="tr-TR"/>
        </w:rPr>
        <w:t xml:space="preserve">   [</w:t>
      </w:r>
      <w:r w:rsidR="008B2702" w:rsidRPr="008A3EC1">
        <w:rPr>
          <w:rFonts w:eastAsia="Arial" w:cs="Arial"/>
          <w:i/>
          <w:iCs/>
          <w:sz w:val="20"/>
          <w:lang w:val="tr-TR"/>
        </w:rPr>
        <w:t>RVfpga</w:t>
      </w:r>
      <w:r w:rsidRPr="008A3EC1">
        <w:rPr>
          <w:rFonts w:eastAsia="Arial" w:cs="Arial"/>
          <w:i/>
          <w:iCs/>
          <w:sz w:val="20"/>
          <w:lang w:val="tr-TR"/>
        </w:rPr>
        <w:t>Path</w:t>
      </w:r>
      <w:r w:rsidRPr="008A3EC1">
        <w:rPr>
          <w:rFonts w:cs="Arial"/>
          <w:i/>
          <w:iCs/>
          <w:sz w:val="20"/>
          <w:lang w:val="tr-TR"/>
        </w:rPr>
        <w:t>]/</w:t>
      </w:r>
      <w:r w:rsidRPr="008A3EC1">
        <w:rPr>
          <w:rFonts w:cs="Arial"/>
          <w:bCs/>
          <w:i/>
          <w:color w:val="00000A"/>
          <w:sz w:val="20"/>
          <w:lang w:val="tr-TR"/>
        </w:rPr>
        <w:t>RVfpga/src/</w:t>
      </w:r>
      <w:r w:rsidR="009A1D20" w:rsidRPr="008A3EC1">
        <w:rPr>
          <w:rFonts w:cs="Arial"/>
          <w:bCs/>
          <w:i/>
          <w:color w:val="00000A"/>
          <w:sz w:val="20"/>
          <w:lang w:val="tr-TR"/>
        </w:rPr>
        <w:t>rv</w:t>
      </w:r>
      <w:r w:rsidRPr="008A3EC1">
        <w:rPr>
          <w:rFonts w:cs="Arial"/>
          <w:bCs/>
          <w:i/>
          <w:color w:val="00000A"/>
          <w:sz w:val="20"/>
          <w:lang w:val="tr-TR"/>
        </w:rPr>
        <w:t>fpga.sv</w:t>
      </w:r>
    </w:p>
    <w:p w14:paraId="7D58B9A0" w14:textId="3415838E" w:rsidR="00AD467D" w:rsidRPr="008A3EC1" w:rsidRDefault="00AD467D" w:rsidP="00F63498">
      <w:pPr>
        <w:pStyle w:val="ListParagraph"/>
        <w:pBdr>
          <w:top w:val="single" w:sz="4" w:space="1" w:color="auto"/>
          <w:left w:val="single" w:sz="4" w:space="4" w:color="auto"/>
          <w:bottom w:val="single" w:sz="4" w:space="1" w:color="auto"/>
          <w:right w:val="single" w:sz="4" w:space="4" w:color="auto"/>
        </w:pBdr>
        <w:ind w:left="142"/>
        <w:rPr>
          <w:rFonts w:cs="Arial"/>
          <w:bCs/>
          <w:color w:val="00000A"/>
          <w:sz w:val="20"/>
          <w:lang w:val="tr-TR"/>
        </w:rPr>
      </w:pPr>
      <w:r w:rsidRPr="008A3EC1">
        <w:rPr>
          <w:rFonts w:eastAsia="Arial" w:cs="Arial"/>
          <w:i/>
          <w:iCs/>
          <w:sz w:val="20"/>
          <w:lang w:val="tr-TR"/>
        </w:rPr>
        <w:t xml:space="preserve">   [</w:t>
      </w:r>
      <w:r w:rsidR="008B2702" w:rsidRPr="008A3EC1">
        <w:rPr>
          <w:rFonts w:eastAsia="Arial" w:cs="Arial"/>
          <w:i/>
          <w:iCs/>
          <w:sz w:val="20"/>
          <w:lang w:val="tr-TR"/>
        </w:rPr>
        <w:t>RVfpga</w:t>
      </w:r>
      <w:r w:rsidRPr="008A3EC1">
        <w:rPr>
          <w:rFonts w:eastAsia="Arial" w:cs="Arial"/>
          <w:i/>
          <w:iCs/>
          <w:sz w:val="20"/>
          <w:lang w:val="tr-TR"/>
        </w:rPr>
        <w:t>Path</w:t>
      </w:r>
      <w:r w:rsidRPr="008A3EC1">
        <w:rPr>
          <w:rFonts w:cs="Arial"/>
          <w:i/>
          <w:iCs/>
          <w:sz w:val="20"/>
          <w:lang w:val="tr-TR"/>
        </w:rPr>
        <w:t>]/</w:t>
      </w:r>
      <w:r w:rsidRPr="008A3EC1">
        <w:rPr>
          <w:rFonts w:cs="Arial"/>
          <w:bCs/>
          <w:i/>
          <w:color w:val="00000A"/>
          <w:sz w:val="20"/>
          <w:lang w:val="tr-TR"/>
        </w:rPr>
        <w:t>RVfpga/src/SweRVolfSoC/</w:t>
      </w:r>
      <w:r w:rsidR="009A1D20" w:rsidRPr="008A3EC1">
        <w:rPr>
          <w:rFonts w:cs="Arial"/>
          <w:bCs/>
          <w:i/>
          <w:color w:val="00000A"/>
          <w:sz w:val="20"/>
          <w:lang w:val="tr-TR"/>
        </w:rPr>
        <w:t>swervolf_core.v</w:t>
      </w:r>
      <w:r w:rsidRPr="008A3EC1">
        <w:rPr>
          <w:color w:val="FFFFFF" w:themeColor="background1"/>
          <w:lang w:val="tr-TR"/>
        </w:rPr>
        <w:t>I</w:t>
      </w:r>
    </w:p>
    <w:p w14:paraId="7C603E49" w14:textId="77777777" w:rsidR="001B73F9" w:rsidRPr="008A3EC1" w:rsidRDefault="001B73F9" w:rsidP="00817D63">
      <w:pPr>
        <w:rPr>
          <w:rFonts w:cs="Arial"/>
          <w:b/>
          <w:bCs/>
          <w:sz w:val="24"/>
          <w:lang w:val="tr-TR"/>
        </w:rPr>
      </w:pPr>
    </w:p>
    <w:p w14:paraId="38DAC634" w14:textId="7894D489" w:rsidR="00817D63" w:rsidRPr="008A3EC1" w:rsidRDefault="00817D63" w:rsidP="00AB2BCE">
      <w:pPr>
        <w:pStyle w:val="ListParagraph"/>
        <w:numPr>
          <w:ilvl w:val="0"/>
          <w:numId w:val="26"/>
        </w:numPr>
        <w:rPr>
          <w:rFonts w:cs="Arial"/>
          <w:b/>
          <w:bCs/>
          <w:sz w:val="24"/>
          <w:lang w:val="tr-TR"/>
        </w:rPr>
      </w:pPr>
      <w:r w:rsidRPr="008A3EC1">
        <w:rPr>
          <w:rFonts w:cs="Arial"/>
          <w:b/>
          <w:bCs/>
          <w:sz w:val="24"/>
          <w:lang w:val="tr-TR"/>
        </w:rPr>
        <w:t>SPI2-</w:t>
      </w:r>
      <w:r w:rsidR="00B12420">
        <w:rPr>
          <w:rFonts w:cs="Arial"/>
          <w:b/>
          <w:bCs/>
          <w:sz w:val="24"/>
          <w:lang w:val="tr-TR"/>
        </w:rPr>
        <w:t>İvmeölçer modülünün SoC’de entegrasyonu</w:t>
      </w:r>
    </w:p>
    <w:p w14:paraId="3BF27C07" w14:textId="77777777" w:rsidR="00817D63" w:rsidRPr="008A3EC1" w:rsidRDefault="00817D63" w:rsidP="00817D63">
      <w:pPr>
        <w:rPr>
          <w:lang w:val="tr-TR"/>
        </w:rPr>
      </w:pPr>
    </w:p>
    <w:p w14:paraId="608CE8CA" w14:textId="1192C5D5" w:rsidR="00817D63" w:rsidRPr="008A3EC1" w:rsidRDefault="00817D63" w:rsidP="00817D63">
      <w:pPr>
        <w:rPr>
          <w:rFonts w:cs="Arial"/>
          <w:bCs/>
          <w:color w:val="00000A"/>
          <w:lang w:val="tr-TR"/>
        </w:rPr>
      </w:pPr>
      <w:r w:rsidRPr="008A3EC1">
        <w:rPr>
          <w:rFonts w:cs="Arial"/>
          <w:b/>
          <w:bCs/>
          <w:color w:val="00000A"/>
          <w:lang w:val="tr-TR"/>
        </w:rPr>
        <w:lastRenderedPageBreak/>
        <w:t>swervolf_core</w:t>
      </w:r>
      <w:r w:rsidRPr="008A3EC1">
        <w:rPr>
          <w:rFonts w:cs="Arial"/>
          <w:bCs/>
          <w:color w:val="00000A"/>
          <w:lang w:val="tr-TR"/>
        </w:rPr>
        <w:t xml:space="preserve"> (</w:t>
      </w:r>
      <w:r w:rsidRPr="008A3EC1">
        <w:rPr>
          <w:rFonts w:eastAsia="Arial" w:cs="Arial"/>
          <w:i/>
          <w:iCs/>
          <w:lang w:val="tr-TR"/>
        </w:rPr>
        <w:t>[</w:t>
      </w:r>
      <w:r w:rsidR="008B2702" w:rsidRPr="008A3EC1">
        <w:rPr>
          <w:rFonts w:eastAsia="Arial" w:cs="Arial"/>
          <w:i/>
          <w:iCs/>
          <w:lang w:val="tr-TR"/>
        </w:rPr>
        <w:t>RVfpga</w:t>
      </w:r>
      <w:r w:rsidRPr="008A3EC1">
        <w:rPr>
          <w:rFonts w:eastAsia="Arial" w:cs="Arial"/>
          <w:i/>
          <w:iCs/>
          <w:lang w:val="tr-TR"/>
        </w:rPr>
        <w:t>Path</w:t>
      </w:r>
      <w:r w:rsidRPr="008A3EC1">
        <w:rPr>
          <w:rFonts w:cs="Arial"/>
          <w:i/>
          <w:iCs/>
          <w:lang w:val="tr-TR"/>
        </w:rPr>
        <w:t>]/</w:t>
      </w:r>
      <w:r w:rsidRPr="008A3EC1">
        <w:rPr>
          <w:rFonts w:cs="Arial"/>
          <w:bCs/>
          <w:i/>
          <w:color w:val="00000A"/>
          <w:lang w:val="tr-TR"/>
        </w:rPr>
        <w:t>RVfpga/src/SweRVolfSoC</w:t>
      </w:r>
      <w:r w:rsidRPr="008A3EC1">
        <w:rPr>
          <w:rFonts w:eastAsia="Arial" w:cs="Arial"/>
          <w:i/>
          <w:iCs/>
          <w:lang w:val="tr-TR"/>
        </w:rPr>
        <w:t>/</w:t>
      </w:r>
      <w:r w:rsidR="009A1D20" w:rsidRPr="008A3EC1">
        <w:rPr>
          <w:rFonts w:eastAsia="Arial" w:cs="Arial"/>
          <w:i/>
          <w:iCs/>
          <w:lang w:val="tr-TR"/>
        </w:rPr>
        <w:t>swervolf_core.v</w:t>
      </w:r>
      <w:r w:rsidRPr="008A3EC1">
        <w:rPr>
          <w:rFonts w:cs="Arial"/>
          <w:bCs/>
          <w:color w:val="00000A"/>
          <w:lang w:val="tr-TR"/>
        </w:rPr>
        <w:t>)</w:t>
      </w:r>
      <w:r w:rsidR="00156A47">
        <w:rPr>
          <w:rFonts w:cs="Arial"/>
          <w:bCs/>
          <w:color w:val="00000A"/>
          <w:lang w:val="tr-TR"/>
        </w:rPr>
        <w:t xml:space="preserve"> modülünün 387-403 arası satırlarında ivmeölçer için SPI modülü somutlanır</w:t>
      </w:r>
      <w:r w:rsidRPr="008A3EC1">
        <w:rPr>
          <w:rFonts w:cs="Arial"/>
          <w:bCs/>
          <w:color w:val="00000A"/>
          <w:lang w:val="tr-TR"/>
        </w:rPr>
        <w:t xml:space="preserve"> (</w:t>
      </w:r>
      <w:r w:rsidRPr="008A3EC1">
        <w:rPr>
          <w:rFonts w:cs="Arial"/>
          <w:bCs/>
          <w:color w:val="00000A"/>
          <w:lang w:val="tr-TR"/>
        </w:rPr>
        <w:fldChar w:fldCharType="begin"/>
      </w:r>
      <w:r w:rsidRPr="008A3EC1">
        <w:rPr>
          <w:rFonts w:cs="Arial"/>
          <w:bCs/>
          <w:color w:val="00000A"/>
          <w:lang w:val="tr-TR"/>
        </w:rPr>
        <w:instrText xml:space="preserve"> REF _Ref45088736 \h </w:instrText>
      </w:r>
      <w:r w:rsidRPr="008A3EC1">
        <w:rPr>
          <w:rFonts w:cs="Arial"/>
          <w:bCs/>
          <w:color w:val="00000A"/>
          <w:lang w:val="tr-TR"/>
        </w:rPr>
      </w:r>
      <w:r w:rsidRPr="008A3EC1">
        <w:rPr>
          <w:rFonts w:cs="Arial"/>
          <w:bCs/>
          <w:color w:val="00000A"/>
          <w:lang w:val="tr-TR"/>
        </w:rPr>
        <w:fldChar w:fldCharType="separate"/>
      </w:r>
      <w:r w:rsidR="000464A8">
        <w:rPr>
          <w:lang w:val="tr-TR"/>
        </w:rPr>
        <w:t>Figür</w:t>
      </w:r>
      <w:r w:rsidR="00597D9B" w:rsidRPr="008A3EC1">
        <w:rPr>
          <w:lang w:val="tr-TR"/>
        </w:rPr>
        <w:t xml:space="preserve"> </w:t>
      </w:r>
      <w:r w:rsidR="00597D9B" w:rsidRPr="008A3EC1">
        <w:rPr>
          <w:noProof/>
          <w:lang w:val="tr-TR"/>
        </w:rPr>
        <w:t>11</w:t>
      </w:r>
      <w:r w:rsidRPr="008A3EC1">
        <w:rPr>
          <w:rFonts w:cs="Arial"/>
          <w:bCs/>
          <w:color w:val="00000A"/>
          <w:lang w:val="tr-TR"/>
        </w:rPr>
        <w:fldChar w:fldCharType="end"/>
      </w:r>
      <w:r w:rsidR="00156A47">
        <w:rPr>
          <w:rFonts w:cs="Arial"/>
          <w:bCs/>
          <w:color w:val="00000A"/>
          <w:lang w:val="tr-TR"/>
        </w:rPr>
        <w:t>’e göz at</w:t>
      </w:r>
      <w:r w:rsidRPr="008A3EC1">
        <w:rPr>
          <w:rFonts w:cs="Arial"/>
          <w:bCs/>
          <w:color w:val="00000A"/>
          <w:lang w:val="tr-TR"/>
        </w:rPr>
        <w:t>).</w:t>
      </w:r>
    </w:p>
    <w:p w14:paraId="44C205F3" w14:textId="07F1764D" w:rsidR="003A2A7F" w:rsidRPr="008A3EC1" w:rsidRDefault="003A2A7F" w:rsidP="00AA058E">
      <w:pPr>
        <w:rPr>
          <w:rFonts w:cs="Arial"/>
          <w:bCs/>
          <w:color w:val="00000A"/>
          <w:lang w:val="tr-TR"/>
        </w:rPr>
      </w:pPr>
    </w:p>
    <w:p w14:paraId="22AC687C" w14:textId="6B7716B4" w:rsidR="00AA058E" w:rsidRPr="008A3EC1" w:rsidRDefault="00AA058E" w:rsidP="00817D63">
      <w:pPr>
        <w:jc w:val="center"/>
        <w:rPr>
          <w:rFonts w:cs="Arial"/>
          <w:bCs/>
          <w:color w:val="00000A"/>
          <w:lang w:val="tr-TR"/>
        </w:rPr>
      </w:pPr>
      <w:r w:rsidRPr="008A3EC1">
        <w:rPr>
          <w:noProof/>
          <w:lang w:val="tr-TR" w:eastAsia="es-ES"/>
        </w:rPr>
        <w:drawing>
          <wp:inline distT="0" distB="0" distL="0" distR="0" wp14:anchorId="52AEFA4A" wp14:editId="0B666CD2">
            <wp:extent cx="4388119" cy="2556738"/>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4394187" cy="2560273"/>
                    </a:xfrm>
                    <a:prstGeom prst="rect">
                      <a:avLst/>
                    </a:prstGeom>
                  </pic:spPr>
                </pic:pic>
              </a:graphicData>
            </a:graphic>
          </wp:inline>
        </w:drawing>
      </w:r>
    </w:p>
    <w:p w14:paraId="0EE86D90" w14:textId="4E143739" w:rsidR="00817D63" w:rsidRPr="008A3EC1" w:rsidRDefault="000464A8" w:rsidP="00817D63">
      <w:pPr>
        <w:pStyle w:val="Caption"/>
        <w:jc w:val="center"/>
        <w:rPr>
          <w:lang w:val="tr-TR"/>
        </w:rPr>
      </w:pPr>
      <w:bookmarkStart w:id="18" w:name="_Ref45088736"/>
      <w:r>
        <w:rPr>
          <w:lang w:val="tr-TR"/>
        </w:rPr>
        <w:t>Figür</w:t>
      </w:r>
      <w:r w:rsidR="00817D63" w:rsidRPr="008A3EC1">
        <w:rPr>
          <w:lang w:val="tr-TR"/>
        </w:rPr>
        <w:t xml:space="preserve"> </w:t>
      </w:r>
      <w:r w:rsidR="00992160" w:rsidRPr="008A3EC1">
        <w:rPr>
          <w:lang w:val="tr-TR"/>
        </w:rPr>
        <w:fldChar w:fldCharType="begin"/>
      </w:r>
      <w:r w:rsidR="00992160" w:rsidRPr="008A3EC1">
        <w:rPr>
          <w:lang w:val="tr-TR"/>
        </w:rPr>
        <w:instrText xml:space="preserve"> SEQ Figure \* ARABIC </w:instrText>
      </w:r>
      <w:r w:rsidR="00992160" w:rsidRPr="008A3EC1">
        <w:rPr>
          <w:lang w:val="tr-TR"/>
        </w:rPr>
        <w:fldChar w:fldCharType="separate"/>
      </w:r>
      <w:r w:rsidR="00597D9B" w:rsidRPr="008A3EC1">
        <w:rPr>
          <w:noProof/>
          <w:lang w:val="tr-TR"/>
        </w:rPr>
        <w:t>11</w:t>
      </w:r>
      <w:r w:rsidR="00992160" w:rsidRPr="008A3EC1">
        <w:rPr>
          <w:noProof/>
          <w:lang w:val="tr-TR"/>
        </w:rPr>
        <w:fldChar w:fldCharType="end"/>
      </w:r>
      <w:bookmarkEnd w:id="18"/>
      <w:r w:rsidR="00817D63" w:rsidRPr="008A3EC1">
        <w:rPr>
          <w:lang w:val="tr-TR"/>
        </w:rPr>
        <w:t xml:space="preserve">. </w:t>
      </w:r>
      <w:r w:rsidR="00B84A39">
        <w:rPr>
          <w:lang w:val="tr-TR"/>
        </w:rPr>
        <w:t xml:space="preserve">Zamanlayıcı modülün entegrasyonu </w:t>
      </w:r>
      <w:r w:rsidR="00817D63" w:rsidRPr="008A3EC1">
        <w:rPr>
          <w:lang w:val="tr-TR"/>
        </w:rPr>
        <w:t>(</w:t>
      </w:r>
      <w:r w:rsidR="00B84A39">
        <w:rPr>
          <w:lang w:val="tr-TR"/>
        </w:rPr>
        <w:t xml:space="preserve">dosya </w:t>
      </w:r>
      <w:r w:rsidR="009A1D20" w:rsidRPr="008A3EC1">
        <w:rPr>
          <w:i/>
          <w:lang w:val="tr-TR"/>
        </w:rPr>
        <w:t>swervolf_core.v</w:t>
      </w:r>
      <w:r w:rsidR="00817D63" w:rsidRPr="008A3EC1">
        <w:rPr>
          <w:lang w:val="tr-TR"/>
        </w:rPr>
        <w:t>).</w:t>
      </w:r>
    </w:p>
    <w:p w14:paraId="05BFEF7A" w14:textId="5D1DD02C" w:rsidR="00817D63" w:rsidRPr="008A3EC1" w:rsidRDefault="00B17558" w:rsidP="00817D63">
      <w:pPr>
        <w:rPr>
          <w:rFonts w:cs="Arial"/>
          <w:bCs/>
          <w:color w:val="00000A"/>
          <w:lang w:val="tr-TR"/>
        </w:rPr>
      </w:pPr>
      <w:r>
        <w:rPr>
          <w:rFonts w:cs="Arial"/>
          <w:bCs/>
          <w:color w:val="00000A"/>
          <w:lang w:val="tr-TR"/>
        </w:rPr>
        <w:t>Çevre birimlerinde hep olduğu gibi, modülün arayüzü iki bloğa bölünebilir</w:t>
      </w:r>
      <w:r w:rsidR="00817D63" w:rsidRPr="008A3EC1">
        <w:rPr>
          <w:rFonts w:cs="Arial"/>
          <w:bCs/>
          <w:color w:val="00000A"/>
          <w:lang w:val="tr-TR"/>
        </w:rPr>
        <w:t xml:space="preserve">: Wishbone </w:t>
      </w:r>
      <w:r>
        <w:rPr>
          <w:rFonts w:cs="Arial"/>
          <w:bCs/>
          <w:color w:val="00000A"/>
          <w:lang w:val="tr-TR"/>
        </w:rPr>
        <w:t xml:space="preserve">sinyalleri </w:t>
      </w:r>
      <w:r w:rsidR="00817D63" w:rsidRPr="008A3EC1">
        <w:rPr>
          <w:rFonts w:cs="Arial"/>
          <w:bCs/>
          <w:color w:val="00000A"/>
          <w:lang w:val="tr-TR"/>
        </w:rPr>
        <w:t>(</w:t>
      </w:r>
      <w:r w:rsidR="00817D63" w:rsidRPr="008A3EC1">
        <w:rPr>
          <w:rFonts w:cs="Arial"/>
          <w:bCs/>
          <w:color w:val="00000A"/>
          <w:lang w:val="tr-TR"/>
        </w:rPr>
        <w:fldChar w:fldCharType="begin"/>
      </w:r>
      <w:r w:rsidR="00817D63" w:rsidRPr="008A3EC1">
        <w:rPr>
          <w:rFonts w:cs="Arial"/>
          <w:bCs/>
          <w:color w:val="00000A"/>
          <w:lang w:val="tr-TR"/>
        </w:rPr>
        <w:instrText xml:space="preserve"> REF _Ref45168305 \h </w:instrText>
      </w:r>
      <w:r w:rsidR="00817D63" w:rsidRPr="008A3EC1">
        <w:rPr>
          <w:rFonts w:cs="Arial"/>
          <w:bCs/>
          <w:color w:val="00000A"/>
          <w:lang w:val="tr-TR"/>
        </w:rPr>
      </w:r>
      <w:r w:rsidR="00817D63" w:rsidRPr="008A3EC1">
        <w:rPr>
          <w:rFonts w:cs="Arial"/>
          <w:bCs/>
          <w:color w:val="00000A"/>
          <w:lang w:val="tr-TR"/>
        </w:rPr>
        <w:fldChar w:fldCharType="separate"/>
      </w:r>
      <w:r w:rsidR="00D42C4B">
        <w:rPr>
          <w:lang w:val="tr-TR"/>
        </w:rPr>
        <w:t xml:space="preserve">Tablo </w:t>
      </w:r>
      <w:r w:rsidR="00597D9B" w:rsidRPr="008A3EC1">
        <w:rPr>
          <w:noProof/>
          <w:lang w:val="tr-TR"/>
        </w:rPr>
        <w:t>6</w:t>
      </w:r>
      <w:r w:rsidR="00817D63" w:rsidRPr="008A3EC1">
        <w:rPr>
          <w:rFonts w:cs="Arial"/>
          <w:bCs/>
          <w:color w:val="00000A"/>
          <w:lang w:val="tr-TR"/>
        </w:rPr>
        <w:fldChar w:fldCharType="end"/>
      </w:r>
      <w:r w:rsidR="00817D63" w:rsidRPr="008A3EC1">
        <w:rPr>
          <w:rFonts w:cs="Arial"/>
          <w:bCs/>
          <w:color w:val="00000A"/>
          <w:lang w:val="tr-TR"/>
        </w:rPr>
        <w:t xml:space="preserve">) </w:t>
      </w:r>
      <w:r>
        <w:rPr>
          <w:rFonts w:cs="Arial"/>
          <w:bCs/>
          <w:color w:val="00000A"/>
          <w:lang w:val="tr-TR"/>
        </w:rPr>
        <w:t xml:space="preserve">ile dış </w:t>
      </w:r>
      <w:r w:rsidR="00817D63" w:rsidRPr="008A3EC1">
        <w:rPr>
          <w:rFonts w:cs="Arial"/>
          <w:bCs/>
          <w:color w:val="00000A"/>
          <w:lang w:val="tr-TR"/>
        </w:rPr>
        <w:t xml:space="preserve">I/O </w:t>
      </w:r>
      <w:r>
        <w:rPr>
          <w:rFonts w:cs="Arial"/>
          <w:bCs/>
          <w:color w:val="00000A"/>
          <w:lang w:val="tr-TR"/>
        </w:rPr>
        <w:t xml:space="preserve">sinyalleri </w:t>
      </w:r>
      <w:r w:rsidR="00817D63" w:rsidRPr="008A3EC1">
        <w:rPr>
          <w:rFonts w:cs="Arial"/>
          <w:bCs/>
          <w:color w:val="00000A"/>
          <w:lang w:val="tr-TR"/>
        </w:rPr>
        <w:t>(</w:t>
      </w:r>
      <w:r w:rsidR="00817D63" w:rsidRPr="008A3EC1">
        <w:rPr>
          <w:rFonts w:cs="Arial"/>
          <w:bCs/>
          <w:color w:val="00000A"/>
          <w:lang w:val="tr-TR"/>
        </w:rPr>
        <w:fldChar w:fldCharType="begin"/>
      </w:r>
      <w:r w:rsidR="00817D63" w:rsidRPr="008A3EC1">
        <w:rPr>
          <w:rFonts w:cs="Arial"/>
          <w:bCs/>
          <w:color w:val="00000A"/>
          <w:lang w:val="tr-TR"/>
        </w:rPr>
        <w:instrText xml:space="preserve"> REF _Ref45168312 \h </w:instrText>
      </w:r>
      <w:r w:rsidR="00817D63" w:rsidRPr="008A3EC1">
        <w:rPr>
          <w:rFonts w:cs="Arial"/>
          <w:bCs/>
          <w:color w:val="00000A"/>
          <w:lang w:val="tr-TR"/>
        </w:rPr>
      </w:r>
      <w:r w:rsidR="00817D63" w:rsidRPr="008A3EC1">
        <w:rPr>
          <w:rFonts w:cs="Arial"/>
          <w:bCs/>
          <w:color w:val="00000A"/>
          <w:lang w:val="tr-TR"/>
        </w:rPr>
        <w:fldChar w:fldCharType="separate"/>
      </w:r>
      <w:r w:rsidR="00D42C4B">
        <w:rPr>
          <w:lang w:val="tr-TR"/>
        </w:rPr>
        <w:t xml:space="preserve">Tablo </w:t>
      </w:r>
      <w:r w:rsidR="00597D9B" w:rsidRPr="008A3EC1">
        <w:rPr>
          <w:noProof/>
          <w:lang w:val="tr-TR"/>
        </w:rPr>
        <w:t>7</w:t>
      </w:r>
      <w:r w:rsidR="00817D63" w:rsidRPr="008A3EC1">
        <w:rPr>
          <w:rFonts w:cs="Arial"/>
          <w:bCs/>
          <w:color w:val="00000A"/>
          <w:lang w:val="tr-TR"/>
        </w:rPr>
        <w:fldChar w:fldCharType="end"/>
      </w:r>
      <w:r w:rsidR="00817D63" w:rsidRPr="008A3EC1">
        <w:rPr>
          <w:rFonts w:cs="Arial"/>
          <w:bCs/>
          <w:color w:val="00000A"/>
          <w:lang w:val="tr-TR"/>
        </w:rPr>
        <w:t>).</w:t>
      </w:r>
      <w:r w:rsidR="001B73F9" w:rsidRPr="008A3EC1">
        <w:rPr>
          <w:rFonts w:cs="Arial"/>
          <w:bCs/>
          <w:color w:val="00000A"/>
          <w:lang w:val="tr-TR"/>
        </w:rPr>
        <w:t xml:space="preserve"> </w:t>
      </w:r>
      <w:r>
        <w:rPr>
          <w:rFonts w:cs="Arial"/>
          <w:bCs/>
          <w:color w:val="00000A"/>
          <w:lang w:val="tr-TR"/>
        </w:rPr>
        <w:t>Wishbone sinyalleri SweRV EH1 çekirdeğinin ADC ile SPI protokolü kullanarak iletişim kurmasını sağlar</w:t>
      </w:r>
      <w:r w:rsidR="001B73F9" w:rsidRPr="008A3EC1">
        <w:rPr>
          <w:rFonts w:cs="Arial"/>
          <w:bCs/>
          <w:color w:val="00000A"/>
          <w:lang w:val="tr-TR"/>
        </w:rPr>
        <w:t>.</w:t>
      </w:r>
    </w:p>
    <w:p w14:paraId="2F52DDB5" w14:textId="3EB859BB" w:rsidR="00817D63" w:rsidRPr="008A3EC1" w:rsidRDefault="00817D63" w:rsidP="00817D63">
      <w:pPr>
        <w:pStyle w:val="Caption"/>
        <w:jc w:val="center"/>
        <w:rPr>
          <w:lang w:val="tr-TR"/>
        </w:rPr>
      </w:pPr>
      <w:bookmarkStart w:id="19" w:name="_Ref45168305"/>
      <w:r w:rsidRPr="008A3EC1">
        <w:rPr>
          <w:lang w:val="tr-TR"/>
        </w:rPr>
        <w:t>Tabl</w:t>
      </w:r>
      <w:r w:rsidR="00CA226D">
        <w:rPr>
          <w:lang w:val="tr-TR"/>
        </w:rPr>
        <w:t>o</w:t>
      </w:r>
      <w:r w:rsidRPr="008A3EC1">
        <w:rPr>
          <w:lang w:val="tr-TR"/>
        </w:rPr>
        <w:t xml:space="preserve"> </w:t>
      </w:r>
      <w:r w:rsidR="00992160" w:rsidRPr="008A3EC1">
        <w:rPr>
          <w:lang w:val="tr-TR"/>
        </w:rPr>
        <w:fldChar w:fldCharType="begin"/>
      </w:r>
      <w:r w:rsidR="00992160" w:rsidRPr="008A3EC1">
        <w:rPr>
          <w:lang w:val="tr-TR"/>
        </w:rPr>
        <w:instrText xml:space="preserve"> SEQ Table \* ARABIC </w:instrText>
      </w:r>
      <w:r w:rsidR="00992160" w:rsidRPr="008A3EC1">
        <w:rPr>
          <w:lang w:val="tr-TR"/>
        </w:rPr>
        <w:fldChar w:fldCharType="separate"/>
      </w:r>
      <w:r w:rsidR="00597D9B" w:rsidRPr="008A3EC1">
        <w:rPr>
          <w:noProof/>
          <w:lang w:val="tr-TR"/>
        </w:rPr>
        <w:t>6</w:t>
      </w:r>
      <w:r w:rsidR="00992160" w:rsidRPr="008A3EC1">
        <w:rPr>
          <w:noProof/>
          <w:lang w:val="tr-TR"/>
        </w:rPr>
        <w:fldChar w:fldCharType="end"/>
      </w:r>
      <w:bookmarkEnd w:id="19"/>
      <w:r w:rsidRPr="008A3EC1">
        <w:rPr>
          <w:lang w:val="tr-TR"/>
        </w:rPr>
        <w:t xml:space="preserve">. Wishbone </w:t>
      </w:r>
      <w:r w:rsidR="002C03D4">
        <w:rPr>
          <w:lang w:val="tr-TR"/>
        </w:rPr>
        <w:t>Sinyalleri</w:t>
      </w:r>
    </w:p>
    <w:tbl>
      <w:tblPr>
        <w:tblStyle w:val="TableGrid"/>
        <w:tblW w:w="0" w:type="auto"/>
        <w:jc w:val="center"/>
        <w:tblLook w:val="04A0" w:firstRow="1" w:lastRow="0" w:firstColumn="1" w:lastColumn="0" w:noHBand="0" w:noVBand="1"/>
      </w:tblPr>
      <w:tblGrid>
        <w:gridCol w:w="1623"/>
        <w:gridCol w:w="1765"/>
        <w:gridCol w:w="1170"/>
        <w:gridCol w:w="3801"/>
      </w:tblGrid>
      <w:tr w:rsidR="00817D63" w:rsidRPr="008A3EC1" w14:paraId="1F093A40" w14:textId="77777777" w:rsidTr="004A33E5">
        <w:trPr>
          <w:jc w:val="center"/>
        </w:trPr>
        <w:tc>
          <w:tcPr>
            <w:tcW w:w="1623" w:type="dxa"/>
            <w:tcBorders>
              <w:top w:val="single" w:sz="4" w:space="0" w:color="auto"/>
              <w:left w:val="single" w:sz="4" w:space="0" w:color="auto"/>
              <w:bottom w:val="single" w:sz="4" w:space="0" w:color="auto"/>
              <w:right w:val="single" w:sz="4" w:space="0" w:color="auto"/>
            </w:tcBorders>
            <w:hideMark/>
          </w:tcPr>
          <w:p w14:paraId="1910400C" w14:textId="77777777" w:rsidR="00817D63" w:rsidRPr="008A3EC1" w:rsidRDefault="00817D63" w:rsidP="004A33E5">
            <w:pPr>
              <w:jc w:val="center"/>
              <w:rPr>
                <w:rFonts w:eastAsia="Arial" w:cs="Arial"/>
                <w:b/>
                <w:lang w:val="tr-TR"/>
              </w:rPr>
            </w:pPr>
            <w:r w:rsidRPr="008A3EC1">
              <w:rPr>
                <w:rFonts w:eastAsia="Arial" w:cs="Arial"/>
                <w:b/>
                <w:lang w:val="tr-TR"/>
              </w:rPr>
              <w:t>Port</w:t>
            </w:r>
          </w:p>
        </w:tc>
        <w:tc>
          <w:tcPr>
            <w:tcW w:w="1765" w:type="dxa"/>
            <w:tcBorders>
              <w:top w:val="single" w:sz="4" w:space="0" w:color="auto"/>
              <w:left w:val="single" w:sz="4" w:space="0" w:color="auto"/>
              <w:bottom w:val="single" w:sz="4" w:space="0" w:color="auto"/>
              <w:right w:val="single" w:sz="4" w:space="0" w:color="auto"/>
            </w:tcBorders>
            <w:hideMark/>
          </w:tcPr>
          <w:p w14:paraId="1F75D74A" w14:textId="242DA127" w:rsidR="00817D63" w:rsidRPr="008A3EC1" w:rsidRDefault="0039481C" w:rsidP="004A33E5">
            <w:pPr>
              <w:jc w:val="center"/>
              <w:rPr>
                <w:rFonts w:eastAsia="Arial" w:cs="Arial"/>
                <w:b/>
                <w:lang w:val="tr-TR"/>
              </w:rPr>
            </w:pPr>
            <w:r>
              <w:rPr>
                <w:rFonts w:eastAsia="Arial" w:cs="Arial"/>
                <w:b/>
                <w:lang w:val="tr-TR"/>
              </w:rPr>
              <w:t>Genişlik</w:t>
            </w:r>
          </w:p>
        </w:tc>
        <w:tc>
          <w:tcPr>
            <w:tcW w:w="1170" w:type="dxa"/>
            <w:tcBorders>
              <w:top w:val="single" w:sz="4" w:space="0" w:color="auto"/>
              <w:left w:val="single" w:sz="4" w:space="0" w:color="auto"/>
              <w:bottom w:val="single" w:sz="4" w:space="0" w:color="auto"/>
              <w:right w:val="single" w:sz="4" w:space="0" w:color="auto"/>
            </w:tcBorders>
          </w:tcPr>
          <w:p w14:paraId="06D0FDF0" w14:textId="221FDD6D" w:rsidR="00817D63" w:rsidRPr="008A3EC1" w:rsidRDefault="0039481C" w:rsidP="004A33E5">
            <w:pPr>
              <w:jc w:val="center"/>
              <w:rPr>
                <w:rFonts w:eastAsia="Arial" w:cs="Arial"/>
                <w:b/>
                <w:lang w:val="tr-TR"/>
              </w:rPr>
            </w:pPr>
            <w:r>
              <w:rPr>
                <w:rFonts w:eastAsia="Arial" w:cs="Arial"/>
                <w:b/>
                <w:lang w:val="tr-TR"/>
              </w:rPr>
              <w:t>Yön</w:t>
            </w:r>
          </w:p>
        </w:tc>
        <w:tc>
          <w:tcPr>
            <w:tcW w:w="3801" w:type="dxa"/>
            <w:tcBorders>
              <w:top w:val="single" w:sz="4" w:space="0" w:color="auto"/>
              <w:left w:val="single" w:sz="4" w:space="0" w:color="auto"/>
              <w:bottom w:val="single" w:sz="4" w:space="0" w:color="auto"/>
              <w:right w:val="single" w:sz="4" w:space="0" w:color="auto"/>
            </w:tcBorders>
          </w:tcPr>
          <w:p w14:paraId="1AAAA1AD" w14:textId="567DB869" w:rsidR="00817D63" w:rsidRPr="008A3EC1" w:rsidRDefault="0039481C" w:rsidP="004A33E5">
            <w:pPr>
              <w:jc w:val="center"/>
              <w:rPr>
                <w:rFonts w:eastAsia="Arial" w:cs="Arial"/>
                <w:b/>
                <w:lang w:val="tr-TR"/>
              </w:rPr>
            </w:pPr>
            <w:r>
              <w:rPr>
                <w:rFonts w:eastAsia="Arial" w:cs="Arial"/>
                <w:b/>
                <w:lang w:val="tr-TR"/>
              </w:rPr>
              <w:t>Tanım</w:t>
            </w:r>
          </w:p>
        </w:tc>
      </w:tr>
      <w:tr w:rsidR="00817D63" w:rsidRPr="008A3EC1" w14:paraId="75EFF0BA" w14:textId="77777777" w:rsidTr="004A33E5">
        <w:trPr>
          <w:jc w:val="center"/>
        </w:trPr>
        <w:tc>
          <w:tcPr>
            <w:tcW w:w="1623" w:type="dxa"/>
            <w:tcBorders>
              <w:top w:val="single" w:sz="4" w:space="0" w:color="auto"/>
              <w:left w:val="single" w:sz="4" w:space="0" w:color="auto"/>
              <w:bottom w:val="single" w:sz="4" w:space="0" w:color="auto"/>
              <w:right w:val="single" w:sz="4" w:space="0" w:color="auto"/>
            </w:tcBorders>
          </w:tcPr>
          <w:p w14:paraId="400C58E8" w14:textId="15F4FCA3" w:rsidR="00817D63" w:rsidRPr="008A3EC1" w:rsidRDefault="00817D63" w:rsidP="007B41A4">
            <w:pPr>
              <w:jc w:val="center"/>
              <w:rPr>
                <w:rFonts w:eastAsia="Arial" w:cs="Arial"/>
                <w:sz w:val="20"/>
                <w:lang w:val="tr-TR"/>
              </w:rPr>
            </w:pPr>
            <w:r w:rsidRPr="008A3EC1">
              <w:rPr>
                <w:rFonts w:eastAsia="Arial" w:cs="Arial"/>
                <w:sz w:val="20"/>
                <w:lang w:val="tr-TR"/>
              </w:rPr>
              <w:t>cyc_i</w:t>
            </w:r>
          </w:p>
        </w:tc>
        <w:tc>
          <w:tcPr>
            <w:tcW w:w="1765" w:type="dxa"/>
            <w:tcBorders>
              <w:top w:val="single" w:sz="4" w:space="0" w:color="auto"/>
              <w:left w:val="single" w:sz="4" w:space="0" w:color="auto"/>
              <w:bottom w:val="single" w:sz="4" w:space="0" w:color="auto"/>
              <w:right w:val="single" w:sz="4" w:space="0" w:color="auto"/>
            </w:tcBorders>
          </w:tcPr>
          <w:p w14:paraId="34BB83D7" w14:textId="77777777" w:rsidR="00817D63" w:rsidRPr="008A3EC1" w:rsidRDefault="00817D63" w:rsidP="004A33E5">
            <w:pPr>
              <w:jc w:val="center"/>
              <w:rPr>
                <w:rFonts w:eastAsia="Arial" w:cs="Arial"/>
                <w:sz w:val="20"/>
                <w:lang w:val="tr-TR"/>
              </w:rPr>
            </w:pPr>
            <w:r w:rsidRPr="008A3EC1">
              <w:rPr>
                <w:rFonts w:eastAsia="Arial" w:cs="Arial"/>
                <w:sz w:val="20"/>
                <w:lang w:val="tr-TR"/>
              </w:rPr>
              <w:t>1</w:t>
            </w:r>
          </w:p>
        </w:tc>
        <w:tc>
          <w:tcPr>
            <w:tcW w:w="1170" w:type="dxa"/>
            <w:tcBorders>
              <w:top w:val="single" w:sz="4" w:space="0" w:color="auto"/>
              <w:left w:val="single" w:sz="4" w:space="0" w:color="auto"/>
              <w:bottom w:val="single" w:sz="4" w:space="0" w:color="auto"/>
              <w:right w:val="single" w:sz="4" w:space="0" w:color="auto"/>
            </w:tcBorders>
          </w:tcPr>
          <w:p w14:paraId="18BD947E" w14:textId="77777777" w:rsidR="00817D63" w:rsidRPr="008A3EC1" w:rsidRDefault="00817D63" w:rsidP="004A33E5">
            <w:pPr>
              <w:jc w:val="center"/>
              <w:rPr>
                <w:rFonts w:eastAsia="Arial" w:cs="Arial"/>
                <w:sz w:val="20"/>
                <w:lang w:val="tr-TR"/>
              </w:rPr>
            </w:pPr>
            <w:r w:rsidRPr="008A3EC1">
              <w:rPr>
                <w:rFonts w:eastAsia="Arial" w:cs="Arial"/>
                <w:sz w:val="20"/>
                <w:lang w:val="tr-TR"/>
              </w:rPr>
              <w:t>Inputs</w:t>
            </w:r>
          </w:p>
        </w:tc>
        <w:tc>
          <w:tcPr>
            <w:tcW w:w="3801" w:type="dxa"/>
            <w:tcBorders>
              <w:top w:val="single" w:sz="4" w:space="0" w:color="auto"/>
              <w:left w:val="single" w:sz="4" w:space="0" w:color="auto"/>
              <w:bottom w:val="single" w:sz="4" w:space="0" w:color="auto"/>
              <w:right w:val="single" w:sz="4" w:space="0" w:color="auto"/>
            </w:tcBorders>
          </w:tcPr>
          <w:p w14:paraId="3BF660E4" w14:textId="77777777" w:rsidR="00817D63" w:rsidRPr="008A3EC1" w:rsidRDefault="00817D63" w:rsidP="00AB2BCE">
            <w:pPr>
              <w:rPr>
                <w:rFonts w:eastAsia="Arial" w:cs="Arial"/>
                <w:sz w:val="20"/>
                <w:lang w:val="tr-TR"/>
              </w:rPr>
            </w:pPr>
            <w:r w:rsidRPr="008A3EC1">
              <w:rPr>
                <w:rFonts w:eastAsia="Arial" w:cs="Arial"/>
                <w:sz w:val="20"/>
                <w:lang w:val="tr-TR"/>
              </w:rPr>
              <w:t>Indicates valid bus cycle (core select)</w:t>
            </w:r>
          </w:p>
        </w:tc>
      </w:tr>
      <w:tr w:rsidR="00817D63" w:rsidRPr="008A3EC1" w14:paraId="1B369F75" w14:textId="77777777" w:rsidTr="004A33E5">
        <w:trPr>
          <w:jc w:val="center"/>
        </w:trPr>
        <w:tc>
          <w:tcPr>
            <w:tcW w:w="1623" w:type="dxa"/>
            <w:tcBorders>
              <w:top w:val="single" w:sz="4" w:space="0" w:color="auto"/>
              <w:left w:val="single" w:sz="4" w:space="0" w:color="auto"/>
              <w:bottom w:val="single" w:sz="4" w:space="0" w:color="auto"/>
              <w:right w:val="single" w:sz="4" w:space="0" w:color="auto"/>
            </w:tcBorders>
          </w:tcPr>
          <w:p w14:paraId="10F310FA" w14:textId="21D07AAD" w:rsidR="00817D63" w:rsidRPr="008A3EC1" w:rsidRDefault="00817D63" w:rsidP="007B41A4">
            <w:pPr>
              <w:jc w:val="center"/>
              <w:rPr>
                <w:rFonts w:eastAsia="Arial" w:cs="Arial"/>
                <w:sz w:val="20"/>
                <w:lang w:val="tr-TR"/>
              </w:rPr>
            </w:pPr>
            <w:r w:rsidRPr="008A3EC1">
              <w:rPr>
                <w:rFonts w:eastAsia="Arial" w:cs="Arial"/>
                <w:sz w:val="20"/>
                <w:lang w:val="tr-TR"/>
              </w:rPr>
              <w:t>adr_i</w:t>
            </w:r>
          </w:p>
        </w:tc>
        <w:tc>
          <w:tcPr>
            <w:tcW w:w="1765" w:type="dxa"/>
            <w:tcBorders>
              <w:top w:val="single" w:sz="4" w:space="0" w:color="auto"/>
              <w:left w:val="single" w:sz="4" w:space="0" w:color="auto"/>
              <w:bottom w:val="single" w:sz="4" w:space="0" w:color="auto"/>
              <w:right w:val="single" w:sz="4" w:space="0" w:color="auto"/>
            </w:tcBorders>
          </w:tcPr>
          <w:p w14:paraId="57DEEE9B" w14:textId="77777777" w:rsidR="00817D63" w:rsidRPr="008A3EC1" w:rsidRDefault="00817D63" w:rsidP="004A33E5">
            <w:pPr>
              <w:jc w:val="center"/>
              <w:rPr>
                <w:rFonts w:eastAsia="Arial" w:cs="Arial"/>
                <w:sz w:val="20"/>
                <w:lang w:val="tr-TR"/>
              </w:rPr>
            </w:pPr>
            <w:r w:rsidRPr="008A3EC1">
              <w:rPr>
                <w:rFonts w:eastAsia="Arial" w:cs="Arial"/>
                <w:sz w:val="20"/>
                <w:lang w:val="tr-TR"/>
              </w:rPr>
              <w:t>15</w:t>
            </w:r>
          </w:p>
        </w:tc>
        <w:tc>
          <w:tcPr>
            <w:tcW w:w="1170" w:type="dxa"/>
            <w:tcBorders>
              <w:top w:val="single" w:sz="4" w:space="0" w:color="auto"/>
              <w:left w:val="single" w:sz="4" w:space="0" w:color="auto"/>
              <w:bottom w:val="single" w:sz="4" w:space="0" w:color="auto"/>
              <w:right w:val="single" w:sz="4" w:space="0" w:color="auto"/>
            </w:tcBorders>
          </w:tcPr>
          <w:p w14:paraId="1E749B75" w14:textId="77777777" w:rsidR="00817D63" w:rsidRPr="008A3EC1" w:rsidRDefault="00817D63" w:rsidP="004A33E5">
            <w:pPr>
              <w:jc w:val="center"/>
              <w:rPr>
                <w:rFonts w:eastAsia="Arial" w:cs="Arial"/>
                <w:sz w:val="20"/>
                <w:lang w:val="tr-TR"/>
              </w:rPr>
            </w:pPr>
            <w:r w:rsidRPr="008A3EC1">
              <w:rPr>
                <w:rFonts w:eastAsia="Arial" w:cs="Arial"/>
                <w:sz w:val="20"/>
                <w:lang w:val="tr-TR"/>
              </w:rPr>
              <w:t>Inputs</w:t>
            </w:r>
          </w:p>
        </w:tc>
        <w:tc>
          <w:tcPr>
            <w:tcW w:w="3801" w:type="dxa"/>
            <w:tcBorders>
              <w:top w:val="single" w:sz="4" w:space="0" w:color="auto"/>
              <w:left w:val="single" w:sz="4" w:space="0" w:color="auto"/>
              <w:bottom w:val="single" w:sz="4" w:space="0" w:color="auto"/>
              <w:right w:val="single" w:sz="4" w:space="0" w:color="auto"/>
            </w:tcBorders>
          </w:tcPr>
          <w:p w14:paraId="7A7CA799" w14:textId="77777777" w:rsidR="00817D63" w:rsidRPr="008A3EC1" w:rsidRDefault="00817D63" w:rsidP="00AB2BCE">
            <w:pPr>
              <w:rPr>
                <w:rFonts w:eastAsia="Arial" w:cs="Arial"/>
                <w:sz w:val="20"/>
                <w:lang w:val="tr-TR"/>
              </w:rPr>
            </w:pPr>
            <w:r w:rsidRPr="008A3EC1">
              <w:rPr>
                <w:rFonts w:eastAsia="Arial" w:cs="Arial"/>
                <w:sz w:val="20"/>
                <w:lang w:val="tr-TR"/>
              </w:rPr>
              <w:t>Address inputs</w:t>
            </w:r>
          </w:p>
        </w:tc>
      </w:tr>
      <w:tr w:rsidR="00817D63" w:rsidRPr="008A3EC1" w14:paraId="344645C3" w14:textId="77777777" w:rsidTr="004A33E5">
        <w:trPr>
          <w:jc w:val="center"/>
        </w:trPr>
        <w:tc>
          <w:tcPr>
            <w:tcW w:w="1623" w:type="dxa"/>
            <w:tcBorders>
              <w:top w:val="single" w:sz="4" w:space="0" w:color="auto"/>
              <w:left w:val="single" w:sz="4" w:space="0" w:color="auto"/>
              <w:bottom w:val="single" w:sz="4" w:space="0" w:color="auto"/>
              <w:right w:val="single" w:sz="4" w:space="0" w:color="auto"/>
            </w:tcBorders>
          </w:tcPr>
          <w:p w14:paraId="198FFD2F" w14:textId="5274588D" w:rsidR="00817D63" w:rsidRPr="008A3EC1" w:rsidRDefault="00817D63" w:rsidP="007B41A4">
            <w:pPr>
              <w:jc w:val="center"/>
              <w:rPr>
                <w:rFonts w:eastAsia="Arial" w:cs="Arial"/>
                <w:sz w:val="20"/>
                <w:lang w:val="tr-TR"/>
              </w:rPr>
            </w:pPr>
            <w:r w:rsidRPr="008A3EC1">
              <w:rPr>
                <w:rFonts w:eastAsia="Arial" w:cs="Arial"/>
                <w:sz w:val="20"/>
                <w:lang w:val="tr-TR"/>
              </w:rPr>
              <w:t>dat_i</w:t>
            </w:r>
          </w:p>
        </w:tc>
        <w:tc>
          <w:tcPr>
            <w:tcW w:w="1765" w:type="dxa"/>
            <w:tcBorders>
              <w:top w:val="single" w:sz="4" w:space="0" w:color="auto"/>
              <w:left w:val="single" w:sz="4" w:space="0" w:color="auto"/>
              <w:bottom w:val="single" w:sz="4" w:space="0" w:color="auto"/>
              <w:right w:val="single" w:sz="4" w:space="0" w:color="auto"/>
            </w:tcBorders>
          </w:tcPr>
          <w:p w14:paraId="43F0B7F6" w14:textId="77777777" w:rsidR="00817D63" w:rsidRPr="008A3EC1" w:rsidRDefault="00817D63" w:rsidP="004A33E5">
            <w:pPr>
              <w:jc w:val="center"/>
              <w:rPr>
                <w:rFonts w:eastAsia="Arial" w:cs="Arial"/>
                <w:sz w:val="20"/>
                <w:lang w:val="tr-TR"/>
              </w:rPr>
            </w:pPr>
            <w:r w:rsidRPr="008A3EC1">
              <w:rPr>
                <w:rFonts w:eastAsia="Arial" w:cs="Arial"/>
                <w:sz w:val="20"/>
                <w:lang w:val="tr-TR"/>
              </w:rPr>
              <w:t>32</w:t>
            </w:r>
          </w:p>
        </w:tc>
        <w:tc>
          <w:tcPr>
            <w:tcW w:w="1170" w:type="dxa"/>
            <w:tcBorders>
              <w:top w:val="single" w:sz="4" w:space="0" w:color="auto"/>
              <w:left w:val="single" w:sz="4" w:space="0" w:color="auto"/>
              <w:bottom w:val="single" w:sz="4" w:space="0" w:color="auto"/>
              <w:right w:val="single" w:sz="4" w:space="0" w:color="auto"/>
            </w:tcBorders>
          </w:tcPr>
          <w:p w14:paraId="04CE2193" w14:textId="77777777" w:rsidR="00817D63" w:rsidRPr="008A3EC1" w:rsidRDefault="00817D63" w:rsidP="004A33E5">
            <w:pPr>
              <w:jc w:val="center"/>
              <w:rPr>
                <w:rFonts w:eastAsia="Arial" w:cs="Arial"/>
                <w:sz w:val="20"/>
                <w:lang w:val="tr-TR"/>
              </w:rPr>
            </w:pPr>
            <w:r w:rsidRPr="008A3EC1">
              <w:rPr>
                <w:rFonts w:eastAsia="Arial" w:cs="Arial"/>
                <w:sz w:val="20"/>
                <w:lang w:val="tr-TR"/>
              </w:rPr>
              <w:t>Inputs</w:t>
            </w:r>
          </w:p>
        </w:tc>
        <w:tc>
          <w:tcPr>
            <w:tcW w:w="3801" w:type="dxa"/>
            <w:tcBorders>
              <w:top w:val="single" w:sz="4" w:space="0" w:color="auto"/>
              <w:left w:val="single" w:sz="4" w:space="0" w:color="auto"/>
              <w:bottom w:val="single" w:sz="4" w:space="0" w:color="auto"/>
              <w:right w:val="single" w:sz="4" w:space="0" w:color="auto"/>
            </w:tcBorders>
          </w:tcPr>
          <w:p w14:paraId="72EAC9A2" w14:textId="77777777" w:rsidR="00817D63" w:rsidRPr="008A3EC1" w:rsidRDefault="00817D63" w:rsidP="00AB2BCE">
            <w:pPr>
              <w:rPr>
                <w:rFonts w:eastAsia="Arial" w:cs="Arial"/>
                <w:sz w:val="20"/>
                <w:lang w:val="tr-TR"/>
              </w:rPr>
            </w:pPr>
            <w:r w:rsidRPr="008A3EC1">
              <w:rPr>
                <w:rFonts w:eastAsia="Arial" w:cs="Arial"/>
                <w:sz w:val="20"/>
                <w:lang w:val="tr-TR"/>
              </w:rPr>
              <w:t>Data inputs</w:t>
            </w:r>
          </w:p>
        </w:tc>
      </w:tr>
      <w:tr w:rsidR="00817D63" w:rsidRPr="008A3EC1" w14:paraId="66E18931" w14:textId="77777777" w:rsidTr="004A33E5">
        <w:trPr>
          <w:jc w:val="center"/>
        </w:trPr>
        <w:tc>
          <w:tcPr>
            <w:tcW w:w="1623" w:type="dxa"/>
            <w:tcBorders>
              <w:top w:val="single" w:sz="4" w:space="0" w:color="auto"/>
              <w:left w:val="single" w:sz="4" w:space="0" w:color="auto"/>
              <w:bottom w:val="single" w:sz="4" w:space="0" w:color="auto"/>
              <w:right w:val="single" w:sz="4" w:space="0" w:color="auto"/>
            </w:tcBorders>
          </w:tcPr>
          <w:p w14:paraId="06EF11B3" w14:textId="189DE99A" w:rsidR="00817D63" w:rsidRPr="008A3EC1" w:rsidRDefault="00817D63" w:rsidP="007B41A4">
            <w:pPr>
              <w:jc w:val="center"/>
              <w:rPr>
                <w:rFonts w:eastAsia="Arial" w:cs="Arial"/>
                <w:sz w:val="20"/>
                <w:lang w:val="tr-TR"/>
              </w:rPr>
            </w:pPr>
            <w:r w:rsidRPr="008A3EC1">
              <w:rPr>
                <w:rFonts w:eastAsia="Arial" w:cs="Arial"/>
                <w:sz w:val="20"/>
                <w:lang w:val="tr-TR"/>
              </w:rPr>
              <w:t>dat_o</w:t>
            </w:r>
          </w:p>
        </w:tc>
        <w:tc>
          <w:tcPr>
            <w:tcW w:w="1765" w:type="dxa"/>
            <w:tcBorders>
              <w:top w:val="single" w:sz="4" w:space="0" w:color="auto"/>
              <w:left w:val="single" w:sz="4" w:space="0" w:color="auto"/>
              <w:bottom w:val="single" w:sz="4" w:space="0" w:color="auto"/>
              <w:right w:val="single" w:sz="4" w:space="0" w:color="auto"/>
            </w:tcBorders>
          </w:tcPr>
          <w:p w14:paraId="1C86BAEC" w14:textId="77777777" w:rsidR="00817D63" w:rsidRPr="008A3EC1" w:rsidRDefault="00817D63" w:rsidP="004A33E5">
            <w:pPr>
              <w:jc w:val="center"/>
              <w:rPr>
                <w:rFonts w:eastAsia="Arial" w:cs="Arial"/>
                <w:sz w:val="20"/>
                <w:lang w:val="tr-TR"/>
              </w:rPr>
            </w:pPr>
            <w:r w:rsidRPr="008A3EC1">
              <w:rPr>
                <w:rFonts w:eastAsia="Arial" w:cs="Arial"/>
                <w:sz w:val="20"/>
                <w:lang w:val="tr-TR"/>
              </w:rPr>
              <w:t>32</w:t>
            </w:r>
          </w:p>
        </w:tc>
        <w:tc>
          <w:tcPr>
            <w:tcW w:w="1170" w:type="dxa"/>
            <w:tcBorders>
              <w:top w:val="single" w:sz="4" w:space="0" w:color="auto"/>
              <w:left w:val="single" w:sz="4" w:space="0" w:color="auto"/>
              <w:bottom w:val="single" w:sz="4" w:space="0" w:color="auto"/>
              <w:right w:val="single" w:sz="4" w:space="0" w:color="auto"/>
            </w:tcBorders>
          </w:tcPr>
          <w:p w14:paraId="77BDC0BB" w14:textId="77777777" w:rsidR="00817D63" w:rsidRPr="008A3EC1" w:rsidRDefault="00817D63" w:rsidP="004A33E5">
            <w:pPr>
              <w:jc w:val="center"/>
              <w:rPr>
                <w:rFonts w:eastAsia="Arial" w:cs="Arial"/>
                <w:sz w:val="20"/>
                <w:lang w:val="tr-TR"/>
              </w:rPr>
            </w:pPr>
            <w:r w:rsidRPr="008A3EC1">
              <w:rPr>
                <w:rFonts w:eastAsia="Arial" w:cs="Arial"/>
                <w:sz w:val="20"/>
                <w:lang w:val="tr-TR"/>
              </w:rPr>
              <w:t>Outputs</w:t>
            </w:r>
          </w:p>
        </w:tc>
        <w:tc>
          <w:tcPr>
            <w:tcW w:w="3801" w:type="dxa"/>
            <w:tcBorders>
              <w:top w:val="single" w:sz="4" w:space="0" w:color="auto"/>
              <w:left w:val="single" w:sz="4" w:space="0" w:color="auto"/>
              <w:bottom w:val="single" w:sz="4" w:space="0" w:color="auto"/>
              <w:right w:val="single" w:sz="4" w:space="0" w:color="auto"/>
            </w:tcBorders>
          </w:tcPr>
          <w:p w14:paraId="4597AD56" w14:textId="77777777" w:rsidR="00817D63" w:rsidRPr="008A3EC1" w:rsidRDefault="00817D63" w:rsidP="00AB2BCE">
            <w:pPr>
              <w:rPr>
                <w:rFonts w:eastAsia="Arial" w:cs="Arial"/>
                <w:sz w:val="20"/>
                <w:lang w:val="tr-TR"/>
              </w:rPr>
            </w:pPr>
            <w:r w:rsidRPr="008A3EC1">
              <w:rPr>
                <w:rFonts w:eastAsia="Arial" w:cs="Arial"/>
                <w:sz w:val="20"/>
                <w:lang w:val="tr-TR"/>
              </w:rPr>
              <w:t>Data outputs</w:t>
            </w:r>
          </w:p>
        </w:tc>
      </w:tr>
      <w:tr w:rsidR="00817D63" w:rsidRPr="008A3EC1" w14:paraId="6745A84C" w14:textId="77777777" w:rsidTr="004A33E5">
        <w:trPr>
          <w:jc w:val="center"/>
        </w:trPr>
        <w:tc>
          <w:tcPr>
            <w:tcW w:w="1623" w:type="dxa"/>
            <w:tcBorders>
              <w:top w:val="single" w:sz="4" w:space="0" w:color="auto"/>
              <w:left w:val="single" w:sz="4" w:space="0" w:color="auto"/>
              <w:bottom w:val="single" w:sz="4" w:space="0" w:color="auto"/>
              <w:right w:val="single" w:sz="4" w:space="0" w:color="auto"/>
            </w:tcBorders>
          </w:tcPr>
          <w:p w14:paraId="75590B8B" w14:textId="0F5B1F93" w:rsidR="00817D63" w:rsidRPr="008A3EC1" w:rsidRDefault="00817D63" w:rsidP="007B41A4">
            <w:pPr>
              <w:jc w:val="center"/>
              <w:rPr>
                <w:rFonts w:eastAsia="Arial" w:cs="Arial"/>
                <w:sz w:val="20"/>
                <w:lang w:val="tr-TR"/>
              </w:rPr>
            </w:pPr>
            <w:r w:rsidRPr="008A3EC1">
              <w:rPr>
                <w:rFonts w:eastAsia="Arial" w:cs="Arial"/>
                <w:sz w:val="20"/>
                <w:lang w:val="tr-TR"/>
              </w:rPr>
              <w:t>sel_i</w:t>
            </w:r>
          </w:p>
        </w:tc>
        <w:tc>
          <w:tcPr>
            <w:tcW w:w="1765" w:type="dxa"/>
            <w:tcBorders>
              <w:top w:val="single" w:sz="4" w:space="0" w:color="auto"/>
              <w:left w:val="single" w:sz="4" w:space="0" w:color="auto"/>
              <w:bottom w:val="single" w:sz="4" w:space="0" w:color="auto"/>
              <w:right w:val="single" w:sz="4" w:space="0" w:color="auto"/>
            </w:tcBorders>
          </w:tcPr>
          <w:p w14:paraId="741CBF2A" w14:textId="77777777" w:rsidR="00817D63" w:rsidRPr="008A3EC1" w:rsidRDefault="00817D63" w:rsidP="004A33E5">
            <w:pPr>
              <w:jc w:val="center"/>
              <w:rPr>
                <w:rFonts w:eastAsia="Arial" w:cs="Arial"/>
                <w:sz w:val="20"/>
                <w:lang w:val="tr-TR"/>
              </w:rPr>
            </w:pPr>
            <w:r w:rsidRPr="008A3EC1">
              <w:rPr>
                <w:rFonts w:eastAsia="Arial" w:cs="Arial"/>
                <w:sz w:val="20"/>
                <w:lang w:val="tr-TR"/>
              </w:rPr>
              <w:t>4</w:t>
            </w:r>
          </w:p>
        </w:tc>
        <w:tc>
          <w:tcPr>
            <w:tcW w:w="1170" w:type="dxa"/>
            <w:tcBorders>
              <w:top w:val="single" w:sz="4" w:space="0" w:color="auto"/>
              <w:left w:val="single" w:sz="4" w:space="0" w:color="auto"/>
              <w:bottom w:val="single" w:sz="4" w:space="0" w:color="auto"/>
              <w:right w:val="single" w:sz="4" w:space="0" w:color="auto"/>
            </w:tcBorders>
          </w:tcPr>
          <w:p w14:paraId="0DDEAF36" w14:textId="77777777" w:rsidR="00817D63" w:rsidRPr="008A3EC1" w:rsidRDefault="00817D63" w:rsidP="004A33E5">
            <w:pPr>
              <w:jc w:val="center"/>
              <w:rPr>
                <w:rFonts w:eastAsia="Arial" w:cs="Arial"/>
                <w:sz w:val="20"/>
                <w:lang w:val="tr-TR"/>
              </w:rPr>
            </w:pPr>
            <w:r w:rsidRPr="008A3EC1">
              <w:rPr>
                <w:rFonts w:eastAsia="Arial" w:cs="Arial"/>
                <w:sz w:val="20"/>
                <w:lang w:val="tr-TR"/>
              </w:rPr>
              <w:t>Inputs</w:t>
            </w:r>
          </w:p>
        </w:tc>
        <w:tc>
          <w:tcPr>
            <w:tcW w:w="3801" w:type="dxa"/>
            <w:tcBorders>
              <w:top w:val="single" w:sz="4" w:space="0" w:color="auto"/>
              <w:left w:val="single" w:sz="4" w:space="0" w:color="auto"/>
              <w:bottom w:val="single" w:sz="4" w:space="0" w:color="auto"/>
              <w:right w:val="single" w:sz="4" w:space="0" w:color="auto"/>
            </w:tcBorders>
          </w:tcPr>
          <w:p w14:paraId="32F47552" w14:textId="77777777" w:rsidR="00817D63" w:rsidRPr="008A3EC1" w:rsidRDefault="00817D63" w:rsidP="00AB2BCE">
            <w:pPr>
              <w:rPr>
                <w:rFonts w:eastAsia="Arial" w:cs="Arial"/>
                <w:sz w:val="20"/>
                <w:lang w:val="tr-TR"/>
              </w:rPr>
            </w:pPr>
            <w:r w:rsidRPr="008A3EC1">
              <w:rPr>
                <w:rFonts w:eastAsia="Arial" w:cs="Arial"/>
                <w:sz w:val="20"/>
                <w:lang w:val="tr-TR"/>
              </w:rPr>
              <w:t>Indicates valid bytes on data bus (during valid cycle it must be 0xf)</w:t>
            </w:r>
          </w:p>
        </w:tc>
      </w:tr>
      <w:tr w:rsidR="00817D63" w:rsidRPr="008A3EC1" w14:paraId="1C493C41" w14:textId="77777777" w:rsidTr="004A33E5">
        <w:trPr>
          <w:jc w:val="center"/>
        </w:trPr>
        <w:tc>
          <w:tcPr>
            <w:tcW w:w="1623" w:type="dxa"/>
            <w:tcBorders>
              <w:top w:val="single" w:sz="4" w:space="0" w:color="auto"/>
              <w:left w:val="single" w:sz="4" w:space="0" w:color="auto"/>
              <w:bottom w:val="single" w:sz="4" w:space="0" w:color="auto"/>
              <w:right w:val="single" w:sz="4" w:space="0" w:color="auto"/>
            </w:tcBorders>
          </w:tcPr>
          <w:p w14:paraId="76565FD2" w14:textId="027FEF54" w:rsidR="00817D63" w:rsidRPr="008A3EC1" w:rsidRDefault="00817D63" w:rsidP="007B41A4">
            <w:pPr>
              <w:jc w:val="center"/>
              <w:rPr>
                <w:rFonts w:eastAsia="Arial" w:cs="Arial"/>
                <w:sz w:val="20"/>
                <w:lang w:val="tr-TR"/>
              </w:rPr>
            </w:pPr>
            <w:r w:rsidRPr="008A3EC1">
              <w:rPr>
                <w:rFonts w:eastAsia="Arial" w:cs="Arial"/>
                <w:sz w:val="20"/>
                <w:lang w:val="tr-TR"/>
              </w:rPr>
              <w:t>ack_o</w:t>
            </w:r>
          </w:p>
        </w:tc>
        <w:tc>
          <w:tcPr>
            <w:tcW w:w="1765" w:type="dxa"/>
            <w:tcBorders>
              <w:top w:val="single" w:sz="4" w:space="0" w:color="auto"/>
              <w:left w:val="single" w:sz="4" w:space="0" w:color="auto"/>
              <w:bottom w:val="single" w:sz="4" w:space="0" w:color="auto"/>
              <w:right w:val="single" w:sz="4" w:space="0" w:color="auto"/>
            </w:tcBorders>
          </w:tcPr>
          <w:p w14:paraId="6AA6F0ED" w14:textId="77777777" w:rsidR="00817D63" w:rsidRPr="008A3EC1" w:rsidRDefault="00817D63" w:rsidP="004A33E5">
            <w:pPr>
              <w:jc w:val="center"/>
              <w:rPr>
                <w:rFonts w:eastAsia="Arial" w:cs="Arial"/>
                <w:sz w:val="20"/>
                <w:lang w:val="tr-TR"/>
              </w:rPr>
            </w:pPr>
            <w:r w:rsidRPr="008A3EC1">
              <w:rPr>
                <w:rFonts w:eastAsia="Arial" w:cs="Arial"/>
                <w:sz w:val="20"/>
                <w:lang w:val="tr-TR"/>
              </w:rPr>
              <w:t>1</w:t>
            </w:r>
          </w:p>
        </w:tc>
        <w:tc>
          <w:tcPr>
            <w:tcW w:w="1170" w:type="dxa"/>
            <w:tcBorders>
              <w:top w:val="single" w:sz="4" w:space="0" w:color="auto"/>
              <w:left w:val="single" w:sz="4" w:space="0" w:color="auto"/>
              <w:bottom w:val="single" w:sz="4" w:space="0" w:color="auto"/>
              <w:right w:val="single" w:sz="4" w:space="0" w:color="auto"/>
            </w:tcBorders>
          </w:tcPr>
          <w:p w14:paraId="217594D5" w14:textId="77777777" w:rsidR="00817D63" w:rsidRPr="008A3EC1" w:rsidRDefault="00817D63" w:rsidP="004A33E5">
            <w:pPr>
              <w:jc w:val="center"/>
              <w:rPr>
                <w:rFonts w:eastAsia="Arial" w:cs="Arial"/>
                <w:sz w:val="20"/>
                <w:lang w:val="tr-TR"/>
              </w:rPr>
            </w:pPr>
            <w:r w:rsidRPr="008A3EC1">
              <w:rPr>
                <w:rFonts w:eastAsia="Arial" w:cs="Arial"/>
                <w:sz w:val="20"/>
                <w:lang w:val="tr-TR"/>
              </w:rPr>
              <w:t>Output</w:t>
            </w:r>
          </w:p>
        </w:tc>
        <w:tc>
          <w:tcPr>
            <w:tcW w:w="3801" w:type="dxa"/>
            <w:tcBorders>
              <w:top w:val="single" w:sz="4" w:space="0" w:color="auto"/>
              <w:left w:val="single" w:sz="4" w:space="0" w:color="auto"/>
              <w:bottom w:val="single" w:sz="4" w:space="0" w:color="auto"/>
              <w:right w:val="single" w:sz="4" w:space="0" w:color="auto"/>
            </w:tcBorders>
          </w:tcPr>
          <w:p w14:paraId="36DB75F6" w14:textId="77777777" w:rsidR="00817D63" w:rsidRPr="008A3EC1" w:rsidRDefault="00817D63" w:rsidP="00AB2BCE">
            <w:pPr>
              <w:rPr>
                <w:rFonts w:eastAsia="Arial" w:cs="Arial"/>
                <w:sz w:val="20"/>
                <w:lang w:val="tr-TR"/>
              </w:rPr>
            </w:pPr>
            <w:r w:rsidRPr="008A3EC1">
              <w:rPr>
                <w:rFonts w:eastAsia="Arial" w:cs="Arial"/>
                <w:sz w:val="20"/>
                <w:lang w:val="tr-TR"/>
              </w:rPr>
              <w:t>Acknowledgment output (indicates normal transaction termination)</w:t>
            </w:r>
          </w:p>
        </w:tc>
      </w:tr>
      <w:tr w:rsidR="00817D63" w:rsidRPr="008A3EC1" w14:paraId="41040705" w14:textId="77777777" w:rsidTr="004A33E5">
        <w:trPr>
          <w:jc w:val="center"/>
        </w:trPr>
        <w:tc>
          <w:tcPr>
            <w:tcW w:w="1623" w:type="dxa"/>
            <w:tcBorders>
              <w:top w:val="single" w:sz="4" w:space="0" w:color="auto"/>
              <w:left w:val="single" w:sz="4" w:space="0" w:color="auto"/>
              <w:bottom w:val="single" w:sz="4" w:space="0" w:color="auto"/>
              <w:right w:val="single" w:sz="4" w:space="0" w:color="auto"/>
            </w:tcBorders>
          </w:tcPr>
          <w:p w14:paraId="409953F1" w14:textId="695CDC81" w:rsidR="00817D63" w:rsidRPr="008A3EC1" w:rsidRDefault="00817D63" w:rsidP="007B41A4">
            <w:pPr>
              <w:jc w:val="center"/>
              <w:rPr>
                <w:rFonts w:eastAsia="Arial" w:cs="Arial"/>
                <w:sz w:val="20"/>
                <w:lang w:val="tr-TR"/>
              </w:rPr>
            </w:pPr>
            <w:r w:rsidRPr="008A3EC1">
              <w:rPr>
                <w:rFonts w:eastAsia="Arial" w:cs="Arial"/>
                <w:sz w:val="20"/>
                <w:lang w:val="tr-TR"/>
              </w:rPr>
              <w:t>err_o</w:t>
            </w:r>
          </w:p>
        </w:tc>
        <w:tc>
          <w:tcPr>
            <w:tcW w:w="1765" w:type="dxa"/>
            <w:tcBorders>
              <w:top w:val="single" w:sz="4" w:space="0" w:color="auto"/>
              <w:left w:val="single" w:sz="4" w:space="0" w:color="auto"/>
              <w:bottom w:val="single" w:sz="4" w:space="0" w:color="auto"/>
              <w:right w:val="single" w:sz="4" w:space="0" w:color="auto"/>
            </w:tcBorders>
          </w:tcPr>
          <w:p w14:paraId="55362595" w14:textId="77777777" w:rsidR="00817D63" w:rsidRPr="008A3EC1" w:rsidRDefault="00817D63" w:rsidP="004A33E5">
            <w:pPr>
              <w:jc w:val="center"/>
              <w:rPr>
                <w:rFonts w:eastAsia="Arial" w:cs="Arial"/>
                <w:sz w:val="20"/>
                <w:lang w:val="tr-TR"/>
              </w:rPr>
            </w:pPr>
            <w:r w:rsidRPr="008A3EC1">
              <w:rPr>
                <w:rFonts w:eastAsia="Arial" w:cs="Arial"/>
                <w:sz w:val="20"/>
                <w:lang w:val="tr-TR"/>
              </w:rPr>
              <w:t>1</w:t>
            </w:r>
          </w:p>
        </w:tc>
        <w:tc>
          <w:tcPr>
            <w:tcW w:w="1170" w:type="dxa"/>
            <w:tcBorders>
              <w:top w:val="single" w:sz="4" w:space="0" w:color="auto"/>
              <w:left w:val="single" w:sz="4" w:space="0" w:color="auto"/>
              <w:bottom w:val="single" w:sz="4" w:space="0" w:color="auto"/>
              <w:right w:val="single" w:sz="4" w:space="0" w:color="auto"/>
            </w:tcBorders>
          </w:tcPr>
          <w:p w14:paraId="194CA796" w14:textId="77777777" w:rsidR="00817D63" w:rsidRPr="008A3EC1" w:rsidRDefault="00817D63" w:rsidP="004A33E5">
            <w:pPr>
              <w:jc w:val="center"/>
              <w:rPr>
                <w:rFonts w:eastAsia="Arial" w:cs="Arial"/>
                <w:sz w:val="20"/>
                <w:lang w:val="tr-TR"/>
              </w:rPr>
            </w:pPr>
            <w:r w:rsidRPr="008A3EC1">
              <w:rPr>
                <w:rFonts w:eastAsia="Arial" w:cs="Arial"/>
                <w:sz w:val="20"/>
                <w:lang w:val="tr-TR"/>
              </w:rPr>
              <w:t>Output</w:t>
            </w:r>
          </w:p>
        </w:tc>
        <w:tc>
          <w:tcPr>
            <w:tcW w:w="3801" w:type="dxa"/>
            <w:tcBorders>
              <w:top w:val="single" w:sz="4" w:space="0" w:color="auto"/>
              <w:left w:val="single" w:sz="4" w:space="0" w:color="auto"/>
              <w:bottom w:val="single" w:sz="4" w:space="0" w:color="auto"/>
              <w:right w:val="single" w:sz="4" w:space="0" w:color="auto"/>
            </w:tcBorders>
          </w:tcPr>
          <w:p w14:paraId="2CC5F2E5" w14:textId="77777777" w:rsidR="00817D63" w:rsidRPr="008A3EC1" w:rsidRDefault="00817D63" w:rsidP="00AB2BCE">
            <w:pPr>
              <w:rPr>
                <w:rFonts w:eastAsia="Arial" w:cs="Arial"/>
                <w:sz w:val="20"/>
                <w:lang w:val="tr-TR"/>
              </w:rPr>
            </w:pPr>
            <w:r w:rsidRPr="008A3EC1">
              <w:rPr>
                <w:rFonts w:eastAsia="Arial" w:cs="Arial"/>
                <w:sz w:val="20"/>
                <w:lang w:val="tr-TR"/>
              </w:rPr>
              <w:t>Error acknowledgment output (indicates an abnormal transaction termination)</w:t>
            </w:r>
          </w:p>
        </w:tc>
      </w:tr>
      <w:tr w:rsidR="00817D63" w:rsidRPr="008A3EC1" w14:paraId="7E526DE7" w14:textId="77777777" w:rsidTr="004A33E5">
        <w:trPr>
          <w:jc w:val="center"/>
        </w:trPr>
        <w:tc>
          <w:tcPr>
            <w:tcW w:w="1623" w:type="dxa"/>
            <w:tcBorders>
              <w:top w:val="single" w:sz="4" w:space="0" w:color="auto"/>
              <w:left w:val="single" w:sz="4" w:space="0" w:color="auto"/>
              <w:bottom w:val="single" w:sz="4" w:space="0" w:color="auto"/>
              <w:right w:val="single" w:sz="4" w:space="0" w:color="auto"/>
            </w:tcBorders>
          </w:tcPr>
          <w:p w14:paraId="528E1DC3" w14:textId="286D9480" w:rsidR="00817D63" w:rsidRPr="008A3EC1" w:rsidRDefault="00817D63" w:rsidP="007B41A4">
            <w:pPr>
              <w:jc w:val="center"/>
              <w:rPr>
                <w:rFonts w:eastAsia="Arial" w:cs="Arial"/>
                <w:sz w:val="20"/>
                <w:lang w:val="tr-TR"/>
              </w:rPr>
            </w:pPr>
            <w:r w:rsidRPr="008A3EC1">
              <w:rPr>
                <w:rFonts w:eastAsia="Arial" w:cs="Arial"/>
                <w:sz w:val="20"/>
                <w:lang w:val="tr-TR"/>
              </w:rPr>
              <w:t>rty_o</w:t>
            </w:r>
          </w:p>
        </w:tc>
        <w:tc>
          <w:tcPr>
            <w:tcW w:w="1765" w:type="dxa"/>
            <w:tcBorders>
              <w:top w:val="single" w:sz="4" w:space="0" w:color="auto"/>
              <w:left w:val="single" w:sz="4" w:space="0" w:color="auto"/>
              <w:bottom w:val="single" w:sz="4" w:space="0" w:color="auto"/>
              <w:right w:val="single" w:sz="4" w:space="0" w:color="auto"/>
            </w:tcBorders>
          </w:tcPr>
          <w:p w14:paraId="31189E9A" w14:textId="77777777" w:rsidR="00817D63" w:rsidRPr="008A3EC1" w:rsidRDefault="00817D63" w:rsidP="004A33E5">
            <w:pPr>
              <w:jc w:val="center"/>
              <w:rPr>
                <w:rFonts w:eastAsia="Arial" w:cs="Arial"/>
                <w:sz w:val="20"/>
                <w:lang w:val="tr-TR"/>
              </w:rPr>
            </w:pPr>
            <w:r w:rsidRPr="008A3EC1">
              <w:rPr>
                <w:rFonts w:eastAsia="Arial" w:cs="Arial"/>
                <w:sz w:val="20"/>
                <w:lang w:val="tr-TR"/>
              </w:rPr>
              <w:t>1</w:t>
            </w:r>
          </w:p>
        </w:tc>
        <w:tc>
          <w:tcPr>
            <w:tcW w:w="1170" w:type="dxa"/>
            <w:tcBorders>
              <w:top w:val="single" w:sz="4" w:space="0" w:color="auto"/>
              <w:left w:val="single" w:sz="4" w:space="0" w:color="auto"/>
              <w:bottom w:val="single" w:sz="4" w:space="0" w:color="auto"/>
              <w:right w:val="single" w:sz="4" w:space="0" w:color="auto"/>
            </w:tcBorders>
          </w:tcPr>
          <w:p w14:paraId="18894ED8" w14:textId="77777777" w:rsidR="00817D63" w:rsidRPr="008A3EC1" w:rsidRDefault="00817D63" w:rsidP="004A33E5">
            <w:pPr>
              <w:jc w:val="center"/>
              <w:rPr>
                <w:rFonts w:eastAsia="Arial" w:cs="Arial"/>
                <w:sz w:val="20"/>
                <w:lang w:val="tr-TR"/>
              </w:rPr>
            </w:pPr>
            <w:r w:rsidRPr="008A3EC1">
              <w:rPr>
                <w:rFonts w:eastAsia="Arial" w:cs="Arial"/>
                <w:sz w:val="20"/>
                <w:lang w:val="tr-TR"/>
              </w:rPr>
              <w:t>Output</w:t>
            </w:r>
          </w:p>
        </w:tc>
        <w:tc>
          <w:tcPr>
            <w:tcW w:w="3801" w:type="dxa"/>
            <w:tcBorders>
              <w:top w:val="single" w:sz="4" w:space="0" w:color="auto"/>
              <w:left w:val="single" w:sz="4" w:space="0" w:color="auto"/>
              <w:bottom w:val="single" w:sz="4" w:space="0" w:color="auto"/>
              <w:right w:val="single" w:sz="4" w:space="0" w:color="auto"/>
            </w:tcBorders>
          </w:tcPr>
          <w:p w14:paraId="66A2603A" w14:textId="77777777" w:rsidR="00817D63" w:rsidRPr="008A3EC1" w:rsidRDefault="00817D63" w:rsidP="00AB2BCE">
            <w:pPr>
              <w:rPr>
                <w:rFonts w:eastAsia="Arial" w:cs="Arial"/>
                <w:sz w:val="20"/>
                <w:lang w:val="tr-TR"/>
              </w:rPr>
            </w:pPr>
            <w:r w:rsidRPr="008A3EC1">
              <w:rPr>
                <w:rFonts w:eastAsia="Arial" w:cs="Arial"/>
                <w:sz w:val="20"/>
                <w:lang w:val="tr-TR"/>
              </w:rPr>
              <w:t>Not used</w:t>
            </w:r>
          </w:p>
        </w:tc>
      </w:tr>
      <w:tr w:rsidR="00817D63" w:rsidRPr="008A3EC1" w14:paraId="001D1F61" w14:textId="77777777" w:rsidTr="004A33E5">
        <w:trPr>
          <w:jc w:val="center"/>
        </w:trPr>
        <w:tc>
          <w:tcPr>
            <w:tcW w:w="1623" w:type="dxa"/>
            <w:tcBorders>
              <w:top w:val="single" w:sz="4" w:space="0" w:color="auto"/>
              <w:left w:val="single" w:sz="4" w:space="0" w:color="auto"/>
              <w:bottom w:val="single" w:sz="4" w:space="0" w:color="auto"/>
              <w:right w:val="single" w:sz="4" w:space="0" w:color="auto"/>
            </w:tcBorders>
          </w:tcPr>
          <w:p w14:paraId="3B4F3925" w14:textId="79B1BA60" w:rsidR="00817D63" w:rsidRPr="008A3EC1" w:rsidRDefault="00817D63" w:rsidP="007B41A4">
            <w:pPr>
              <w:jc w:val="center"/>
              <w:rPr>
                <w:rFonts w:eastAsia="Arial" w:cs="Arial"/>
                <w:sz w:val="20"/>
                <w:lang w:val="tr-TR"/>
              </w:rPr>
            </w:pPr>
            <w:r w:rsidRPr="008A3EC1">
              <w:rPr>
                <w:rFonts w:eastAsia="Arial" w:cs="Arial"/>
                <w:sz w:val="20"/>
                <w:lang w:val="tr-TR"/>
              </w:rPr>
              <w:t>we_i</w:t>
            </w:r>
          </w:p>
        </w:tc>
        <w:tc>
          <w:tcPr>
            <w:tcW w:w="1765" w:type="dxa"/>
            <w:tcBorders>
              <w:top w:val="single" w:sz="4" w:space="0" w:color="auto"/>
              <w:left w:val="single" w:sz="4" w:space="0" w:color="auto"/>
              <w:bottom w:val="single" w:sz="4" w:space="0" w:color="auto"/>
              <w:right w:val="single" w:sz="4" w:space="0" w:color="auto"/>
            </w:tcBorders>
          </w:tcPr>
          <w:p w14:paraId="69500E97" w14:textId="77777777" w:rsidR="00817D63" w:rsidRPr="008A3EC1" w:rsidRDefault="00817D63" w:rsidP="004A33E5">
            <w:pPr>
              <w:jc w:val="center"/>
              <w:rPr>
                <w:rFonts w:eastAsia="Arial" w:cs="Arial"/>
                <w:sz w:val="20"/>
                <w:lang w:val="tr-TR"/>
              </w:rPr>
            </w:pPr>
            <w:r w:rsidRPr="008A3EC1">
              <w:rPr>
                <w:rFonts w:eastAsia="Arial" w:cs="Arial"/>
                <w:sz w:val="20"/>
                <w:lang w:val="tr-TR"/>
              </w:rPr>
              <w:t>1</w:t>
            </w:r>
          </w:p>
        </w:tc>
        <w:tc>
          <w:tcPr>
            <w:tcW w:w="1170" w:type="dxa"/>
            <w:tcBorders>
              <w:top w:val="single" w:sz="4" w:space="0" w:color="auto"/>
              <w:left w:val="single" w:sz="4" w:space="0" w:color="auto"/>
              <w:bottom w:val="single" w:sz="4" w:space="0" w:color="auto"/>
              <w:right w:val="single" w:sz="4" w:space="0" w:color="auto"/>
            </w:tcBorders>
          </w:tcPr>
          <w:p w14:paraId="3F4CA201" w14:textId="77777777" w:rsidR="00817D63" w:rsidRPr="008A3EC1" w:rsidRDefault="00817D63" w:rsidP="004A33E5">
            <w:pPr>
              <w:jc w:val="center"/>
              <w:rPr>
                <w:rFonts w:eastAsia="Arial" w:cs="Arial"/>
                <w:sz w:val="20"/>
                <w:lang w:val="tr-TR"/>
              </w:rPr>
            </w:pPr>
            <w:r w:rsidRPr="008A3EC1">
              <w:rPr>
                <w:rFonts w:eastAsia="Arial" w:cs="Arial"/>
                <w:sz w:val="20"/>
                <w:lang w:val="tr-TR"/>
              </w:rPr>
              <w:t>Input</w:t>
            </w:r>
          </w:p>
        </w:tc>
        <w:tc>
          <w:tcPr>
            <w:tcW w:w="3801" w:type="dxa"/>
            <w:tcBorders>
              <w:top w:val="single" w:sz="4" w:space="0" w:color="auto"/>
              <w:left w:val="single" w:sz="4" w:space="0" w:color="auto"/>
              <w:bottom w:val="single" w:sz="4" w:space="0" w:color="auto"/>
              <w:right w:val="single" w:sz="4" w:space="0" w:color="auto"/>
            </w:tcBorders>
          </w:tcPr>
          <w:p w14:paraId="79EFD075" w14:textId="77777777" w:rsidR="00817D63" w:rsidRPr="008A3EC1" w:rsidRDefault="00817D63" w:rsidP="00AB2BCE">
            <w:pPr>
              <w:rPr>
                <w:rFonts w:eastAsia="Arial" w:cs="Arial"/>
                <w:sz w:val="20"/>
                <w:lang w:val="tr-TR"/>
              </w:rPr>
            </w:pPr>
            <w:r w:rsidRPr="008A3EC1">
              <w:rPr>
                <w:rFonts w:eastAsia="Arial" w:cs="Arial"/>
                <w:sz w:val="20"/>
                <w:lang w:val="tr-TR"/>
              </w:rPr>
              <w:t>Write transaction when asserted high</w:t>
            </w:r>
          </w:p>
        </w:tc>
      </w:tr>
      <w:tr w:rsidR="00817D63" w:rsidRPr="008A3EC1" w14:paraId="76D36E40" w14:textId="77777777" w:rsidTr="004A33E5">
        <w:trPr>
          <w:jc w:val="center"/>
        </w:trPr>
        <w:tc>
          <w:tcPr>
            <w:tcW w:w="1623" w:type="dxa"/>
            <w:tcBorders>
              <w:top w:val="single" w:sz="4" w:space="0" w:color="auto"/>
              <w:left w:val="single" w:sz="4" w:space="0" w:color="auto"/>
              <w:bottom w:val="single" w:sz="4" w:space="0" w:color="auto"/>
              <w:right w:val="single" w:sz="4" w:space="0" w:color="auto"/>
            </w:tcBorders>
          </w:tcPr>
          <w:p w14:paraId="78497DEA" w14:textId="1CF5DA73" w:rsidR="00817D63" w:rsidRPr="008A3EC1" w:rsidRDefault="00817D63" w:rsidP="007B41A4">
            <w:pPr>
              <w:jc w:val="center"/>
              <w:rPr>
                <w:rFonts w:eastAsia="Arial" w:cs="Arial"/>
                <w:sz w:val="20"/>
                <w:lang w:val="tr-TR"/>
              </w:rPr>
            </w:pPr>
            <w:r w:rsidRPr="008A3EC1">
              <w:rPr>
                <w:rFonts w:eastAsia="Arial" w:cs="Arial"/>
                <w:sz w:val="20"/>
                <w:lang w:val="tr-TR"/>
              </w:rPr>
              <w:t>stb_i</w:t>
            </w:r>
          </w:p>
        </w:tc>
        <w:tc>
          <w:tcPr>
            <w:tcW w:w="1765" w:type="dxa"/>
            <w:tcBorders>
              <w:top w:val="single" w:sz="4" w:space="0" w:color="auto"/>
              <w:left w:val="single" w:sz="4" w:space="0" w:color="auto"/>
              <w:bottom w:val="single" w:sz="4" w:space="0" w:color="auto"/>
              <w:right w:val="single" w:sz="4" w:space="0" w:color="auto"/>
            </w:tcBorders>
          </w:tcPr>
          <w:p w14:paraId="36706442" w14:textId="77777777" w:rsidR="00817D63" w:rsidRPr="008A3EC1" w:rsidRDefault="00817D63" w:rsidP="004A33E5">
            <w:pPr>
              <w:jc w:val="center"/>
              <w:rPr>
                <w:rFonts w:eastAsia="Arial" w:cs="Arial"/>
                <w:sz w:val="20"/>
                <w:lang w:val="tr-TR"/>
              </w:rPr>
            </w:pPr>
            <w:r w:rsidRPr="008A3EC1">
              <w:rPr>
                <w:rFonts w:eastAsia="Arial" w:cs="Arial"/>
                <w:sz w:val="20"/>
                <w:lang w:val="tr-TR"/>
              </w:rPr>
              <w:t>1</w:t>
            </w:r>
          </w:p>
        </w:tc>
        <w:tc>
          <w:tcPr>
            <w:tcW w:w="1170" w:type="dxa"/>
            <w:tcBorders>
              <w:top w:val="single" w:sz="4" w:space="0" w:color="auto"/>
              <w:left w:val="single" w:sz="4" w:space="0" w:color="auto"/>
              <w:bottom w:val="single" w:sz="4" w:space="0" w:color="auto"/>
              <w:right w:val="single" w:sz="4" w:space="0" w:color="auto"/>
            </w:tcBorders>
          </w:tcPr>
          <w:p w14:paraId="10C30F92" w14:textId="77777777" w:rsidR="00817D63" w:rsidRPr="008A3EC1" w:rsidRDefault="00817D63" w:rsidP="004A33E5">
            <w:pPr>
              <w:jc w:val="center"/>
              <w:rPr>
                <w:rFonts w:eastAsia="Arial" w:cs="Arial"/>
                <w:sz w:val="20"/>
                <w:lang w:val="tr-TR"/>
              </w:rPr>
            </w:pPr>
            <w:r w:rsidRPr="008A3EC1">
              <w:rPr>
                <w:rFonts w:eastAsia="Arial" w:cs="Arial"/>
                <w:sz w:val="20"/>
                <w:lang w:val="tr-TR"/>
              </w:rPr>
              <w:t>Input</w:t>
            </w:r>
          </w:p>
        </w:tc>
        <w:tc>
          <w:tcPr>
            <w:tcW w:w="3801" w:type="dxa"/>
            <w:tcBorders>
              <w:top w:val="single" w:sz="4" w:space="0" w:color="auto"/>
              <w:left w:val="single" w:sz="4" w:space="0" w:color="auto"/>
              <w:bottom w:val="single" w:sz="4" w:space="0" w:color="auto"/>
              <w:right w:val="single" w:sz="4" w:space="0" w:color="auto"/>
            </w:tcBorders>
          </w:tcPr>
          <w:p w14:paraId="2639147B" w14:textId="77777777" w:rsidR="00817D63" w:rsidRPr="008A3EC1" w:rsidRDefault="00817D63" w:rsidP="00AB2BCE">
            <w:pPr>
              <w:rPr>
                <w:rFonts w:eastAsia="Arial" w:cs="Arial"/>
                <w:sz w:val="20"/>
                <w:lang w:val="tr-TR"/>
              </w:rPr>
            </w:pPr>
            <w:r w:rsidRPr="008A3EC1">
              <w:rPr>
                <w:rFonts w:eastAsia="Arial" w:cs="Arial"/>
                <w:sz w:val="20"/>
                <w:lang w:val="tr-TR"/>
              </w:rPr>
              <w:t>Indicates valid data transfer cycle</w:t>
            </w:r>
          </w:p>
        </w:tc>
      </w:tr>
      <w:tr w:rsidR="00817D63" w:rsidRPr="008A3EC1" w14:paraId="08B27F44" w14:textId="77777777" w:rsidTr="004A33E5">
        <w:trPr>
          <w:jc w:val="center"/>
        </w:trPr>
        <w:tc>
          <w:tcPr>
            <w:tcW w:w="1623" w:type="dxa"/>
            <w:tcBorders>
              <w:top w:val="single" w:sz="4" w:space="0" w:color="auto"/>
              <w:left w:val="single" w:sz="4" w:space="0" w:color="auto"/>
              <w:bottom w:val="single" w:sz="4" w:space="0" w:color="auto"/>
              <w:right w:val="single" w:sz="4" w:space="0" w:color="auto"/>
            </w:tcBorders>
          </w:tcPr>
          <w:p w14:paraId="2839769A" w14:textId="3154ACC8" w:rsidR="00817D63" w:rsidRPr="008A3EC1" w:rsidRDefault="00817D63" w:rsidP="007B41A4">
            <w:pPr>
              <w:jc w:val="center"/>
              <w:rPr>
                <w:rFonts w:eastAsia="Arial" w:cs="Arial"/>
                <w:sz w:val="20"/>
                <w:lang w:val="tr-TR"/>
              </w:rPr>
            </w:pPr>
            <w:r w:rsidRPr="008A3EC1">
              <w:rPr>
                <w:rFonts w:eastAsia="Arial" w:cs="Arial"/>
                <w:sz w:val="20"/>
                <w:lang w:val="tr-TR"/>
              </w:rPr>
              <w:t>inta_o</w:t>
            </w:r>
          </w:p>
        </w:tc>
        <w:tc>
          <w:tcPr>
            <w:tcW w:w="1765" w:type="dxa"/>
            <w:tcBorders>
              <w:top w:val="single" w:sz="4" w:space="0" w:color="auto"/>
              <w:left w:val="single" w:sz="4" w:space="0" w:color="auto"/>
              <w:bottom w:val="single" w:sz="4" w:space="0" w:color="auto"/>
              <w:right w:val="single" w:sz="4" w:space="0" w:color="auto"/>
            </w:tcBorders>
          </w:tcPr>
          <w:p w14:paraId="3F87B468" w14:textId="77777777" w:rsidR="00817D63" w:rsidRPr="008A3EC1" w:rsidRDefault="00817D63" w:rsidP="004A33E5">
            <w:pPr>
              <w:jc w:val="center"/>
              <w:rPr>
                <w:rFonts w:eastAsia="Arial" w:cs="Arial"/>
                <w:sz w:val="20"/>
                <w:lang w:val="tr-TR"/>
              </w:rPr>
            </w:pPr>
            <w:r w:rsidRPr="008A3EC1">
              <w:rPr>
                <w:rFonts w:eastAsia="Arial" w:cs="Arial"/>
                <w:sz w:val="20"/>
                <w:lang w:val="tr-TR"/>
              </w:rPr>
              <w:t>1</w:t>
            </w:r>
          </w:p>
        </w:tc>
        <w:tc>
          <w:tcPr>
            <w:tcW w:w="1170" w:type="dxa"/>
            <w:tcBorders>
              <w:top w:val="single" w:sz="4" w:space="0" w:color="auto"/>
              <w:left w:val="single" w:sz="4" w:space="0" w:color="auto"/>
              <w:bottom w:val="single" w:sz="4" w:space="0" w:color="auto"/>
              <w:right w:val="single" w:sz="4" w:space="0" w:color="auto"/>
            </w:tcBorders>
          </w:tcPr>
          <w:p w14:paraId="5420D80A" w14:textId="77777777" w:rsidR="00817D63" w:rsidRPr="008A3EC1" w:rsidRDefault="00817D63" w:rsidP="004A33E5">
            <w:pPr>
              <w:jc w:val="center"/>
              <w:rPr>
                <w:rFonts w:eastAsia="Arial" w:cs="Arial"/>
                <w:sz w:val="20"/>
                <w:lang w:val="tr-TR"/>
              </w:rPr>
            </w:pPr>
            <w:r w:rsidRPr="008A3EC1">
              <w:rPr>
                <w:rFonts w:eastAsia="Arial" w:cs="Arial"/>
                <w:sz w:val="20"/>
                <w:lang w:val="tr-TR"/>
              </w:rPr>
              <w:t>Output</w:t>
            </w:r>
          </w:p>
        </w:tc>
        <w:tc>
          <w:tcPr>
            <w:tcW w:w="3801" w:type="dxa"/>
            <w:tcBorders>
              <w:top w:val="single" w:sz="4" w:space="0" w:color="auto"/>
              <w:left w:val="single" w:sz="4" w:space="0" w:color="auto"/>
              <w:bottom w:val="single" w:sz="4" w:space="0" w:color="auto"/>
              <w:right w:val="single" w:sz="4" w:space="0" w:color="auto"/>
            </w:tcBorders>
          </w:tcPr>
          <w:p w14:paraId="0B0CE4CF" w14:textId="77777777" w:rsidR="00817D63" w:rsidRPr="008A3EC1" w:rsidRDefault="00817D63" w:rsidP="00AB2BCE">
            <w:pPr>
              <w:rPr>
                <w:rFonts w:eastAsia="Arial" w:cs="Arial"/>
                <w:sz w:val="20"/>
                <w:lang w:val="tr-TR"/>
              </w:rPr>
            </w:pPr>
            <w:r w:rsidRPr="008A3EC1">
              <w:rPr>
                <w:rFonts w:eastAsia="Arial" w:cs="Arial"/>
                <w:sz w:val="20"/>
                <w:lang w:val="tr-TR"/>
              </w:rPr>
              <w:t>Interrupt output</w:t>
            </w:r>
          </w:p>
        </w:tc>
      </w:tr>
    </w:tbl>
    <w:p w14:paraId="42C911AB" w14:textId="77777777" w:rsidR="00817D63" w:rsidRPr="008A3EC1" w:rsidRDefault="00817D63" w:rsidP="00817D63">
      <w:pPr>
        <w:jc w:val="center"/>
        <w:rPr>
          <w:rFonts w:cs="Arial"/>
          <w:bCs/>
          <w:color w:val="00000A"/>
          <w:lang w:val="tr-TR"/>
        </w:rPr>
      </w:pPr>
    </w:p>
    <w:p w14:paraId="36B7AF47" w14:textId="1FF769E2" w:rsidR="00817D63" w:rsidRPr="008A3EC1" w:rsidRDefault="00817D63" w:rsidP="00817D63">
      <w:pPr>
        <w:pStyle w:val="Caption"/>
        <w:jc w:val="center"/>
        <w:rPr>
          <w:lang w:val="tr-TR"/>
        </w:rPr>
      </w:pPr>
      <w:bookmarkStart w:id="20" w:name="_Ref45168312"/>
      <w:r w:rsidRPr="008A3EC1">
        <w:rPr>
          <w:lang w:val="tr-TR"/>
        </w:rPr>
        <w:t>Tabl</w:t>
      </w:r>
      <w:r w:rsidR="00BB31AC">
        <w:rPr>
          <w:lang w:val="tr-TR"/>
        </w:rPr>
        <w:t>o</w:t>
      </w:r>
      <w:r w:rsidRPr="008A3EC1">
        <w:rPr>
          <w:lang w:val="tr-TR"/>
        </w:rPr>
        <w:t xml:space="preserve"> </w:t>
      </w:r>
      <w:r w:rsidR="00992160" w:rsidRPr="008A3EC1">
        <w:rPr>
          <w:lang w:val="tr-TR"/>
        </w:rPr>
        <w:fldChar w:fldCharType="begin"/>
      </w:r>
      <w:r w:rsidR="00992160" w:rsidRPr="008A3EC1">
        <w:rPr>
          <w:lang w:val="tr-TR"/>
        </w:rPr>
        <w:instrText xml:space="preserve"> SEQ Table \* ARABIC </w:instrText>
      </w:r>
      <w:r w:rsidR="00992160" w:rsidRPr="008A3EC1">
        <w:rPr>
          <w:lang w:val="tr-TR"/>
        </w:rPr>
        <w:fldChar w:fldCharType="separate"/>
      </w:r>
      <w:r w:rsidR="00597D9B" w:rsidRPr="008A3EC1">
        <w:rPr>
          <w:noProof/>
          <w:lang w:val="tr-TR"/>
        </w:rPr>
        <w:t>7</w:t>
      </w:r>
      <w:r w:rsidR="00992160" w:rsidRPr="008A3EC1">
        <w:rPr>
          <w:noProof/>
          <w:lang w:val="tr-TR"/>
        </w:rPr>
        <w:fldChar w:fldCharType="end"/>
      </w:r>
      <w:bookmarkEnd w:id="20"/>
      <w:r w:rsidRPr="008A3EC1">
        <w:rPr>
          <w:lang w:val="tr-TR"/>
        </w:rPr>
        <w:t xml:space="preserve">. </w:t>
      </w:r>
      <w:r w:rsidR="00BB31AC">
        <w:rPr>
          <w:lang w:val="tr-TR"/>
        </w:rPr>
        <w:t>Dış</w:t>
      </w:r>
      <w:r w:rsidRPr="008A3EC1">
        <w:rPr>
          <w:lang w:val="tr-TR"/>
        </w:rPr>
        <w:t xml:space="preserve"> I/O </w:t>
      </w:r>
      <w:r w:rsidR="00BB31AC">
        <w:rPr>
          <w:lang w:val="tr-TR"/>
        </w:rPr>
        <w:t>Sinyalleri</w:t>
      </w:r>
    </w:p>
    <w:tbl>
      <w:tblPr>
        <w:tblStyle w:val="TableGrid"/>
        <w:tblW w:w="0" w:type="auto"/>
        <w:jc w:val="center"/>
        <w:tblLook w:val="04A0" w:firstRow="1" w:lastRow="0" w:firstColumn="1" w:lastColumn="0" w:noHBand="0" w:noVBand="1"/>
      </w:tblPr>
      <w:tblGrid>
        <w:gridCol w:w="1623"/>
        <w:gridCol w:w="1072"/>
        <w:gridCol w:w="1276"/>
        <w:gridCol w:w="4536"/>
      </w:tblGrid>
      <w:tr w:rsidR="00817D63" w:rsidRPr="008A3EC1" w14:paraId="39893183" w14:textId="77777777" w:rsidTr="006649E7">
        <w:trPr>
          <w:jc w:val="center"/>
        </w:trPr>
        <w:tc>
          <w:tcPr>
            <w:tcW w:w="1623" w:type="dxa"/>
            <w:tcBorders>
              <w:top w:val="single" w:sz="4" w:space="0" w:color="auto"/>
              <w:left w:val="single" w:sz="4" w:space="0" w:color="auto"/>
              <w:bottom w:val="single" w:sz="4" w:space="0" w:color="auto"/>
              <w:right w:val="single" w:sz="4" w:space="0" w:color="auto"/>
            </w:tcBorders>
            <w:hideMark/>
          </w:tcPr>
          <w:p w14:paraId="3FCC0EAF" w14:textId="77777777" w:rsidR="00817D63" w:rsidRPr="008A3EC1" w:rsidRDefault="00817D63" w:rsidP="004A33E5">
            <w:pPr>
              <w:jc w:val="center"/>
              <w:rPr>
                <w:rFonts w:eastAsia="Arial" w:cs="Arial"/>
                <w:b/>
                <w:lang w:val="tr-TR"/>
              </w:rPr>
            </w:pPr>
            <w:r w:rsidRPr="008A3EC1">
              <w:rPr>
                <w:rFonts w:eastAsia="Arial" w:cs="Arial"/>
                <w:b/>
                <w:lang w:val="tr-TR"/>
              </w:rPr>
              <w:t>Port</w:t>
            </w:r>
          </w:p>
        </w:tc>
        <w:tc>
          <w:tcPr>
            <w:tcW w:w="924" w:type="dxa"/>
            <w:tcBorders>
              <w:top w:val="single" w:sz="4" w:space="0" w:color="auto"/>
              <w:left w:val="single" w:sz="4" w:space="0" w:color="auto"/>
              <w:bottom w:val="single" w:sz="4" w:space="0" w:color="auto"/>
              <w:right w:val="single" w:sz="4" w:space="0" w:color="auto"/>
            </w:tcBorders>
            <w:hideMark/>
          </w:tcPr>
          <w:p w14:paraId="125C2BE4" w14:textId="5BF5B984" w:rsidR="00817D63" w:rsidRPr="008A3EC1" w:rsidRDefault="004735FF" w:rsidP="004A33E5">
            <w:pPr>
              <w:jc w:val="center"/>
              <w:rPr>
                <w:rFonts w:eastAsia="Arial" w:cs="Arial"/>
                <w:b/>
                <w:lang w:val="tr-TR"/>
              </w:rPr>
            </w:pPr>
            <w:r>
              <w:rPr>
                <w:rFonts w:eastAsia="Arial" w:cs="Arial"/>
                <w:b/>
                <w:lang w:val="tr-TR"/>
              </w:rPr>
              <w:t>Genişlik</w:t>
            </w:r>
          </w:p>
        </w:tc>
        <w:tc>
          <w:tcPr>
            <w:tcW w:w="1276" w:type="dxa"/>
            <w:tcBorders>
              <w:top w:val="single" w:sz="4" w:space="0" w:color="auto"/>
              <w:left w:val="single" w:sz="4" w:space="0" w:color="auto"/>
              <w:bottom w:val="single" w:sz="4" w:space="0" w:color="auto"/>
              <w:right w:val="single" w:sz="4" w:space="0" w:color="auto"/>
            </w:tcBorders>
          </w:tcPr>
          <w:p w14:paraId="750C74E9" w14:textId="0AB7B87B" w:rsidR="00817D63" w:rsidRPr="008A3EC1" w:rsidRDefault="004735FF" w:rsidP="004A33E5">
            <w:pPr>
              <w:jc w:val="center"/>
              <w:rPr>
                <w:rFonts w:eastAsia="Arial" w:cs="Arial"/>
                <w:b/>
                <w:lang w:val="tr-TR"/>
              </w:rPr>
            </w:pPr>
            <w:r>
              <w:rPr>
                <w:rFonts w:eastAsia="Arial" w:cs="Arial"/>
                <w:b/>
                <w:lang w:val="tr-TR"/>
              </w:rPr>
              <w:t>Yön</w:t>
            </w:r>
          </w:p>
        </w:tc>
        <w:tc>
          <w:tcPr>
            <w:tcW w:w="4536" w:type="dxa"/>
            <w:tcBorders>
              <w:top w:val="single" w:sz="4" w:space="0" w:color="auto"/>
              <w:left w:val="single" w:sz="4" w:space="0" w:color="auto"/>
              <w:bottom w:val="single" w:sz="4" w:space="0" w:color="auto"/>
              <w:right w:val="single" w:sz="4" w:space="0" w:color="auto"/>
            </w:tcBorders>
          </w:tcPr>
          <w:p w14:paraId="79EDF97D" w14:textId="780C1F99" w:rsidR="00817D63" w:rsidRPr="008A3EC1" w:rsidRDefault="004735FF" w:rsidP="004A33E5">
            <w:pPr>
              <w:jc w:val="center"/>
              <w:rPr>
                <w:rFonts w:eastAsia="Arial" w:cs="Arial"/>
                <w:b/>
                <w:lang w:val="tr-TR"/>
              </w:rPr>
            </w:pPr>
            <w:r>
              <w:rPr>
                <w:rFonts w:eastAsia="Arial" w:cs="Arial"/>
                <w:b/>
                <w:lang w:val="tr-TR"/>
              </w:rPr>
              <w:t>Tanım</w:t>
            </w:r>
          </w:p>
        </w:tc>
      </w:tr>
      <w:tr w:rsidR="00817D63" w:rsidRPr="008A3EC1" w14:paraId="34333C9A" w14:textId="77777777" w:rsidTr="006649E7">
        <w:trPr>
          <w:jc w:val="center"/>
        </w:trPr>
        <w:tc>
          <w:tcPr>
            <w:tcW w:w="1623" w:type="dxa"/>
            <w:tcBorders>
              <w:top w:val="single" w:sz="4" w:space="0" w:color="auto"/>
              <w:left w:val="single" w:sz="4" w:space="0" w:color="auto"/>
              <w:bottom w:val="single" w:sz="4" w:space="0" w:color="auto"/>
              <w:right w:val="single" w:sz="4" w:space="0" w:color="auto"/>
            </w:tcBorders>
          </w:tcPr>
          <w:p w14:paraId="5F3D473A" w14:textId="6FD73AF2" w:rsidR="00817D63" w:rsidRPr="008A3EC1" w:rsidRDefault="006649E7" w:rsidP="004A33E5">
            <w:pPr>
              <w:jc w:val="center"/>
              <w:rPr>
                <w:rFonts w:eastAsia="Arial" w:cs="Arial"/>
                <w:sz w:val="20"/>
                <w:lang w:val="tr-TR"/>
              </w:rPr>
            </w:pPr>
            <w:r w:rsidRPr="008A3EC1">
              <w:rPr>
                <w:rFonts w:eastAsia="Arial" w:cs="Arial"/>
                <w:sz w:val="20"/>
                <w:lang w:val="tr-TR"/>
              </w:rPr>
              <w:t>miso_i</w:t>
            </w:r>
          </w:p>
        </w:tc>
        <w:tc>
          <w:tcPr>
            <w:tcW w:w="924" w:type="dxa"/>
            <w:tcBorders>
              <w:top w:val="single" w:sz="4" w:space="0" w:color="auto"/>
              <w:left w:val="single" w:sz="4" w:space="0" w:color="auto"/>
              <w:bottom w:val="single" w:sz="4" w:space="0" w:color="auto"/>
              <w:right w:val="single" w:sz="4" w:space="0" w:color="auto"/>
            </w:tcBorders>
          </w:tcPr>
          <w:p w14:paraId="4CE277B4" w14:textId="77777777" w:rsidR="00817D63" w:rsidRPr="008A3EC1" w:rsidRDefault="00817D63" w:rsidP="004A33E5">
            <w:pPr>
              <w:jc w:val="center"/>
              <w:rPr>
                <w:rFonts w:eastAsia="Arial" w:cs="Arial"/>
                <w:sz w:val="20"/>
                <w:lang w:val="tr-TR"/>
              </w:rPr>
            </w:pPr>
            <w:r w:rsidRPr="008A3EC1">
              <w:rPr>
                <w:rFonts w:eastAsia="Arial" w:cs="Arial"/>
                <w:sz w:val="20"/>
                <w:lang w:val="tr-TR"/>
              </w:rPr>
              <w:t>1</w:t>
            </w:r>
          </w:p>
        </w:tc>
        <w:tc>
          <w:tcPr>
            <w:tcW w:w="1276" w:type="dxa"/>
            <w:tcBorders>
              <w:top w:val="single" w:sz="4" w:space="0" w:color="auto"/>
              <w:left w:val="single" w:sz="4" w:space="0" w:color="auto"/>
              <w:bottom w:val="single" w:sz="4" w:space="0" w:color="auto"/>
              <w:right w:val="single" w:sz="4" w:space="0" w:color="auto"/>
            </w:tcBorders>
          </w:tcPr>
          <w:p w14:paraId="271702FE" w14:textId="77777777" w:rsidR="00817D63" w:rsidRPr="008A3EC1" w:rsidRDefault="00817D63" w:rsidP="004A33E5">
            <w:pPr>
              <w:jc w:val="center"/>
              <w:rPr>
                <w:rFonts w:eastAsia="Arial" w:cs="Arial"/>
                <w:sz w:val="20"/>
                <w:szCs w:val="20"/>
                <w:lang w:val="tr-TR"/>
              </w:rPr>
            </w:pPr>
            <w:r w:rsidRPr="008A3EC1">
              <w:rPr>
                <w:rFonts w:eastAsia="Arial" w:cs="Arial"/>
                <w:sz w:val="20"/>
                <w:szCs w:val="20"/>
                <w:lang w:val="tr-TR"/>
              </w:rPr>
              <w:t>Input</w:t>
            </w:r>
          </w:p>
        </w:tc>
        <w:tc>
          <w:tcPr>
            <w:tcW w:w="4536" w:type="dxa"/>
            <w:tcBorders>
              <w:top w:val="single" w:sz="4" w:space="0" w:color="auto"/>
              <w:left w:val="single" w:sz="4" w:space="0" w:color="auto"/>
              <w:bottom w:val="single" w:sz="4" w:space="0" w:color="auto"/>
              <w:right w:val="single" w:sz="4" w:space="0" w:color="auto"/>
            </w:tcBorders>
          </w:tcPr>
          <w:p w14:paraId="38DA9281" w14:textId="6DBA4C68" w:rsidR="00817D63" w:rsidRPr="008A3EC1" w:rsidRDefault="00351B3F" w:rsidP="00AB2BCE">
            <w:pPr>
              <w:rPr>
                <w:rFonts w:eastAsia="Arial" w:cs="Arial"/>
                <w:sz w:val="20"/>
                <w:szCs w:val="20"/>
                <w:lang w:val="tr-TR"/>
              </w:rPr>
            </w:pPr>
            <w:r w:rsidRPr="008A3EC1">
              <w:rPr>
                <w:sz w:val="20"/>
                <w:szCs w:val="20"/>
                <w:lang w:val="tr-TR"/>
              </w:rPr>
              <w:t>Controller</w:t>
            </w:r>
            <w:r w:rsidR="006649E7" w:rsidRPr="008A3EC1">
              <w:rPr>
                <w:sz w:val="20"/>
                <w:szCs w:val="20"/>
                <w:lang w:val="tr-TR"/>
              </w:rPr>
              <w:t xml:space="preserve"> data Input - </w:t>
            </w:r>
            <w:r w:rsidR="00510484" w:rsidRPr="008A3EC1">
              <w:rPr>
                <w:sz w:val="20"/>
                <w:szCs w:val="20"/>
                <w:lang w:val="tr-TR"/>
              </w:rPr>
              <w:t>Peripheral</w:t>
            </w:r>
            <w:r w:rsidR="006649E7" w:rsidRPr="008A3EC1">
              <w:rPr>
                <w:sz w:val="20"/>
                <w:szCs w:val="20"/>
                <w:lang w:val="tr-TR"/>
              </w:rPr>
              <w:t xml:space="preserve"> data Output</w:t>
            </w:r>
          </w:p>
        </w:tc>
      </w:tr>
      <w:tr w:rsidR="00817D63" w:rsidRPr="008A3EC1" w14:paraId="41893AC8" w14:textId="77777777" w:rsidTr="006649E7">
        <w:trPr>
          <w:jc w:val="center"/>
        </w:trPr>
        <w:tc>
          <w:tcPr>
            <w:tcW w:w="1623" w:type="dxa"/>
            <w:tcBorders>
              <w:top w:val="single" w:sz="4" w:space="0" w:color="auto"/>
              <w:left w:val="single" w:sz="4" w:space="0" w:color="auto"/>
              <w:bottom w:val="single" w:sz="4" w:space="0" w:color="auto"/>
              <w:right w:val="single" w:sz="4" w:space="0" w:color="auto"/>
            </w:tcBorders>
          </w:tcPr>
          <w:p w14:paraId="2CA89C57" w14:textId="5539B5B9" w:rsidR="00817D63" w:rsidRPr="008A3EC1" w:rsidRDefault="006649E7" w:rsidP="004A33E5">
            <w:pPr>
              <w:jc w:val="center"/>
              <w:rPr>
                <w:rFonts w:eastAsia="Arial" w:cs="Arial"/>
                <w:sz w:val="20"/>
                <w:lang w:val="tr-TR"/>
              </w:rPr>
            </w:pPr>
            <w:r w:rsidRPr="008A3EC1">
              <w:rPr>
                <w:rFonts w:eastAsia="Arial" w:cs="Arial"/>
                <w:sz w:val="20"/>
                <w:lang w:val="tr-TR"/>
              </w:rPr>
              <w:t>mosi_o</w:t>
            </w:r>
          </w:p>
        </w:tc>
        <w:tc>
          <w:tcPr>
            <w:tcW w:w="924" w:type="dxa"/>
            <w:tcBorders>
              <w:top w:val="single" w:sz="4" w:space="0" w:color="auto"/>
              <w:left w:val="single" w:sz="4" w:space="0" w:color="auto"/>
              <w:bottom w:val="single" w:sz="4" w:space="0" w:color="auto"/>
              <w:right w:val="single" w:sz="4" w:space="0" w:color="auto"/>
            </w:tcBorders>
          </w:tcPr>
          <w:p w14:paraId="5B827884" w14:textId="77777777" w:rsidR="00817D63" w:rsidRPr="008A3EC1" w:rsidRDefault="00817D63" w:rsidP="004A33E5">
            <w:pPr>
              <w:jc w:val="center"/>
              <w:rPr>
                <w:rFonts w:eastAsia="Arial" w:cs="Arial"/>
                <w:sz w:val="20"/>
                <w:lang w:val="tr-TR"/>
              </w:rPr>
            </w:pPr>
            <w:r w:rsidRPr="008A3EC1">
              <w:rPr>
                <w:rFonts w:eastAsia="Arial" w:cs="Arial"/>
                <w:sz w:val="20"/>
                <w:lang w:val="tr-TR"/>
              </w:rPr>
              <w:t>1</w:t>
            </w:r>
          </w:p>
        </w:tc>
        <w:tc>
          <w:tcPr>
            <w:tcW w:w="1276" w:type="dxa"/>
            <w:tcBorders>
              <w:top w:val="single" w:sz="4" w:space="0" w:color="auto"/>
              <w:left w:val="single" w:sz="4" w:space="0" w:color="auto"/>
              <w:bottom w:val="single" w:sz="4" w:space="0" w:color="auto"/>
              <w:right w:val="single" w:sz="4" w:space="0" w:color="auto"/>
            </w:tcBorders>
          </w:tcPr>
          <w:p w14:paraId="375641A9" w14:textId="58E951E0" w:rsidR="00817D63" w:rsidRPr="008A3EC1" w:rsidRDefault="007B41A4" w:rsidP="004A33E5">
            <w:pPr>
              <w:jc w:val="center"/>
              <w:rPr>
                <w:rFonts w:eastAsia="Arial" w:cs="Arial"/>
                <w:sz w:val="20"/>
                <w:szCs w:val="20"/>
                <w:lang w:val="tr-TR"/>
              </w:rPr>
            </w:pPr>
            <w:r w:rsidRPr="008A3EC1">
              <w:rPr>
                <w:rFonts w:eastAsia="Arial" w:cs="Arial"/>
                <w:sz w:val="20"/>
                <w:szCs w:val="20"/>
                <w:lang w:val="tr-TR"/>
              </w:rPr>
              <w:t>Output</w:t>
            </w:r>
          </w:p>
        </w:tc>
        <w:tc>
          <w:tcPr>
            <w:tcW w:w="4536" w:type="dxa"/>
            <w:tcBorders>
              <w:top w:val="single" w:sz="4" w:space="0" w:color="auto"/>
              <w:left w:val="single" w:sz="4" w:space="0" w:color="auto"/>
              <w:bottom w:val="single" w:sz="4" w:space="0" w:color="auto"/>
              <w:right w:val="single" w:sz="4" w:space="0" w:color="auto"/>
            </w:tcBorders>
          </w:tcPr>
          <w:p w14:paraId="0321C4D8" w14:textId="16FD8EEA" w:rsidR="00817D63" w:rsidRPr="008A3EC1" w:rsidRDefault="00351B3F" w:rsidP="00AB2BCE">
            <w:pPr>
              <w:rPr>
                <w:rFonts w:eastAsia="Arial" w:cs="Arial"/>
                <w:sz w:val="20"/>
                <w:szCs w:val="20"/>
                <w:lang w:val="tr-TR"/>
              </w:rPr>
            </w:pPr>
            <w:r w:rsidRPr="008A3EC1">
              <w:rPr>
                <w:sz w:val="20"/>
                <w:lang w:val="tr-TR"/>
              </w:rPr>
              <w:t>Controller</w:t>
            </w:r>
            <w:r w:rsidR="006649E7" w:rsidRPr="008A3EC1">
              <w:rPr>
                <w:sz w:val="20"/>
                <w:lang w:val="tr-TR"/>
              </w:rPr>
              <w:t xml:space="preserve"> data Output - </w:t>
            </w:r>
            <w:r w:rsidR="00510484" w:rsidRPr="008A3EC1">
              <w:rPr>
                <w:sz w:val="20"/>
                <w:lang w:val="tr-TR"/>
              </w:rPr>
              <w:t>Peripheral</w:t>
            </w:r>
            <w:r w:rsidR="006649E7" w:rsidRPr="008A3EC1">
              <w:rPr>
                <w:sz w:val="20"/>
                <w:lang w:val="tr-TR"/>
              </w:rPr>
              <w:t xml:space="preserve"> data Input</w:t>
            </w:r>
          </w:p>
        </w:tc>
      </w:tr>
      <w:tr w:rsidR="00817D63" w:rsidRPr="008A3EC1" w14:paraId="264AAB4F" w14:textId="77777777" w:rsidTr="006649E7">
        <w:trPr>
          <w:jc w:val="center"/>
        </w:trPr>
        <w:tc>
          <w:tcPr>
            <w:tcW w:w="1623" w:type="dxa"/>
            <w:tcBorders>
              <w:top w:val="single" w:sz="4" w:space="0" w:color="auto"/>
              <w:left w:val="single" w:sz="4" w:space="0" w:color="auto"/>
              <w:bottom w:val="single" w:sz="4" w:space="0" w:color="auto"/>
              <w:right w:val="single" w:sz="4" w:space="0" w:color="auto"/>
            </w:tcBorders>
          </w:tcPr>
          <w:p w14:paraId="48A0D9DC" w14:textId="0719B961" w:rsidR="00817D63" w:rsidRPr="008A3EC1" w:rsidRDefault="006649E7" w:rsidP="004A33E5">
            <w:pPr>
              <w:jc w:val="center"/>
              <w:rPr>
                <w:rFonts w:eastAsia="Arial" w:cs="Arial"/>
                <w:sz w:val="20"/>
                <w:lang w:val="tr-TR"/>
              </w:rPr>
            </w:pPr>
            <w:r w:rsidRPr="008A3EC1">
              <w:rPr>
                <w:rFonts w:eastAsia="Arial" w:cs="Arial"/>
                <w:sz w:val="20"/>
                <w:lang w:val="tr-TR"/>
              </w:rPr>
              <w:t>ss_o</w:t>
            </w:r>
          </w:p>
        </w:tc>
        <w:tc>
          <w:tcPr>
            <w:tcW w:w="924" w:type="dxa"/>
            <w:tcBorders>
              <w:top w:val="single" w:sz="4" w:space="0" w:color="auto"/>
              <w:left w:val="single" w:sz="4" w:space="0" w:color="auto"/>
              <w:bottom w:val="single" w:sz="4" w:space="0" w:color="auto"/>
              <w:right w:val="single" w:sz="4" w:space="0" w:color="auto"/>
            </w:tcBorders>
          </w:tcPr>
          <w:p w14:paraId="5DD2972D" w14:textId="77777777" w:rsidR="00817D63" w:rsidRPr="008A3EC1" w:rsidRDefault="00817D63" w:rsidP="004A33E5">
            <w:pPr>
              <w:jc w:val="center"/>
              <w:rPr>
                <w:rFonts w:eastAsia="Arial" w:cs="Arial"/>
                <w:sz w:val="20"/>
                <w:lang w:val="tr-TR"/>
              </w:rPr>
            </w:pPr>
            <w:r w:rsidRPr="008A3EC1">
              <w:rPr>
                <w:rFonts w:eastAsia="Arial" w:cs="Arial"/>
                <w:sz w:val="20"/>
                <w:lang w:val="tr-TR"/>
              </w:rPr>
              <w:t>1</w:t>
            </w:r>
          </w:p>
        </w:tc>
        <w:tc>
          <w:tcPr>
            <w:tcW w:w="1276" w:type="dxa"/>
            <w:tcBorders>
              <w:top w:val="single" w:sz="4" w:space="0" w:color="auto"/>
              <w:left w:val="single" w:sz="4" w:space="0" w:color="auto"/>
              <w:bottom w:val="single" w:sz="4" w:space="0" w:color="auto"/>
              <w:right w:val="single" w:sz="4" w:space="0" w:color="auto"/>
            </w:tcBorders>
          </w:tcPr>
          <w:p w14:paraId="72FE7369" w14:textId="77777777" w:rsidR="00817D63" w:rsidRPr="008A3EC1" w:rsidRDefault="00817D63" w:rsidP="004A33E5">
            <w:pPr>
              <w:jc w:val="center"/>
              <w:rPr>
                <w:rFonts w:eastAsia="Arial" w:cs="Arial"/>
                <w:sz w:val="20"/>
                <w:szCs w:val="20"/>
                <w:lang w:val="tr-TR"/>
              </w:rPr>
            </w:pPr>
            <w:r w:rsidRPr="008A3EC1">
              <w:rPr>
                <w:rFonts w:eastAsia="Arial" w:cs="Arial"/>
                <w:sz w:val="20"/>
                <w:szCs w:val="20"/>
                <w:lang w:val="tr-TR"/>
              </w:rPr>
              <w:t>Output</w:t>
            </w:r>
          </w:p>
        </w:tc>
        <w:tc>
          <w:tcPr>
            <w:tcW w:w="4536" w:type="dxa"/>
            <w:tcBorders>
              <w:top w:val="single" w:sz="4" w:space="0" w:color="auto"/>
              <w:left w:val="single" w:sz="4" w:space="0" w:color="auto"/>
              <w:bottom w:val="single" w:sz="4" w:space="0" w:color="auto"/>
              <w:right w:val="single" w:sz="4" w:space="0" w:color="auto"/>
            </w:tcBorders>
          </w:tcPr>
          <w:p w14:paraId="269E69B9" w14:textId="7CDFA3BA" w:rsidR="00817D63" w:rsidRPr="008A3EC1" w:rsidRDefault="006649E7" w:rsidP="00AB2BCE">
            <w:pPr>
              <w:rPr>
                <w:rFonts w:eastAsia="Arial" w:cs="Arial"/>
                <w:sz w:val="20"/>
                <w:szCs w:val="20"/>
                <w:lang w:val="tr-TR"/>
              </w:rPr>
            </w:pPr>
            <w:r w:rsidRPr="008A3EC1">
              <w:rPr>
                <w:rFonts w:eastAsia="Arial" w:cs="Arial"/>
                <w:sz w:val="20"/>
                <w:szCs w:val="20"/>
                <w:lang w:val="tr-TR"/>
              </w:rPr>
              <w:t>Chip Select</w:t>
            </w:r>
          </w:p>
        </w:tc>
      </w:tr>
      <w:tr w:rsidR="00817D63" w:rsidRPr="008A3EC1" w14:paraId="3FF0BA05" w14:textId="77777777" w:rsidTr="006649E7">
        <w:trPr>
          <w:jc w:val="center"/>
        </w:trPr>
        <w:tc>
          <w:tcPr>
            <w:tcW w:w="1623" w:type="dxa"/>
            <w:tcBorders>
              <w:top w:val="single" w:sz="4" w:space="0" w:color="auto"/>
              <w:left w:val="single" w:sz="4" w:space="0" w:color="auto"/>
              <w:bottom w:val="single" w:sz="4" w:space="0" w:color="auto"/>
              <w:right w:val="single" w:sz="4" w:space="0" w:color="auto"/>
            </w:tcBorders>
          </w:tcPr>
          <w:p w14:paraId="199ACC05" w14:textId="44EE9EAE" w:rsidR="00817D63" w:rsidRPr="008A3EC1" w:rsidRDefault="006649E7" w:rsidP="004A33E5">
            <w:pPr>
              <w:jc w:val="center"/>
              <w:rPr>
                <w:rFonts w:eastAsia="Arial" w:cs="Arial"/>
                <w:sz w:val="20"/>
                <w:lang w:val="tr-TR"/>
              </w:rPr>
            </w:pPr>
            <w:r w:rsidRPr="008A3EC1">
              <w:rPr>
                <w:rFonts w:eastAsia="Arial" w:cs="Arial"/>
                <w:sz w:val="20"/>
                <w:lang w:val="tr-TR"/>
              </w:rPr>
              <w:t>sck</w:t>
            </w:r>
            <w:r w:rsidR="00817D63" w:rsidRPr="008A3EC1">
              <w:rPr>
                <w:rFonts w:eastAsia="Arial" w:cs="Arial"/>
                <w:sz w:val="20"/>
                <w:lang w:val="tr-TR"/>
              </w:rPr>
              <w:t>_o</w:t>
            </w:r>
          </w:p>
        </w:tc>
        <w:tc>
          <w:tcPr>
            <w:tcW w:w="924" w:type="dxa"/>
            <w:tcBorders>
              <w:top w:val="single" w:sz="4" w:space="0" w:color="auto"/>
              <w:left w:val="single" w:sz="4" w:space="0" w:color="auto"/>
              <w:bottom w:val="single" w:sz="4" w:space="0" w:color="auto"/>
              <w:right w:val="single" w:sz="4" w:space="0" w:color="auto"/>
            </w:tcBorders>
          </w:tcPr>
          <w:p w14:paraId="629198E2" w14:textId="77777777" w:rsidR="00817D63" w:rsidRPr="008A3EC1" w:rsidRDefault="00817D63" w:rsidP="004A33E5">
            <w:pPr>
              <w:jc w:val="center"/>
              <w:rPr>
                <w:rFonts w:eastAsia="Arial" w:cs="Arial"/>
                <w:sz w:val="20"/>
                <w:lang w:val="tr-TR"/>
              </w:rPr>
            </w:pPr>
            <w:r w:rsidRPr="008A3EC1">
              <w:rPr>
                <w:rFonts w:eastAsia="Arial" w:cs="Arial"/>
                <w:sz w:val="20"/>
                <w:lang w:val="tr-TR"/>
              </w:rPr>
              <w:t>1</w:t>
            </w:r>
          </w:p>
        </w:tc>
        <w:tc>
          <w:tcPr>
            <w:tcW w:w="1276" w:type="dxa"/>
            <w:tcBorders>
              <w:top w:val="single" w:sz="4" w:space="0" w:color="auto"/>
              <w:left w:val="single" w:sz="4" w:space="0" w:color="auto"/>
              <w:bottom w:val="single" w:sz="4" w:space="0" w:color="auto"/>
              <w:right w:val="single" w:sz="4" w:space="0" w:color="auto"/>
            </w:tcBorders>
          </w:tcPr>
          <w:p w14:paraId="06A2F15E" w14:textId="77777777" w:rsidR="00817D63" w:rsidRPr="008A3EC1" w:rsidRDefault="00817D63" w:rsidP="004A33E5">
            <w:pPr>
              <w:jc w:val="center"/>
              <w:rPr>
                <w:rFonts w:eastAsia="Arial" w:cs="Arial"/>
                <w:sz w:val="20"/>
                <w:szCs w:val="20"/>
                <w:lang w:val="tr-TR"/>
              </w:rPr>
            </w:pPr>
            <w:r w:rsidRPr="008A3EC1">
              <w:rPr>
                <w:rFonts w:eastAsia="Arial" w:cs="Arial"/>
                <w:sz w:val="20"/>
                <w:szCs w:val="20"/>
                <w:lang w:val="tr-TR"/>
              </w:rPr>
              <w:t>Output</w:t>
            </w:r>
          </w:p>
        </w:tc>
        <w:tc>
          <w:tcPr>
            <w:tcW w:w="4536" w:type="dxa"/>
            <w:tcBorders>
              <w:top w:val="single" w:sz="4" w:space="0" w:color="auto"/>
              <w:left w:val="single" w:sz="4" w:space="0" w:color="auto"/>
              <w:bottom w:val="single" w:sz="4" w:space="0" w:color="auto"/>
              <w:right w:val="single" w:sz="4" w:space="0" w:color="auto"/>
            </w:tcBorders>
          </w:tcPr>
          <w:p w14:paraId="34125FC4" w14:textId="350A23BA" w:rsidR="00817D63" w:rsidRPr="008A3EC1" w:rsidRDefault="0018249F" w:rsidP="00AB2BCE">
            <w:pPr>
              <w:rPr>
                <w:rFonts w:eastAsia="Arial" w:cs="Arial"/>
                <w:sz w:val="20"/>
                <w:szCs w:val="20"/>
                <w:lang w:val="tr-TR"/>
              </w:rPr>
            </w:pPr>
            <w:r w:rsidRPr="008A3EC1">
              <w:rPr>
                <w:rFonts w:eastAsia="Arial" w:cs="Arial"/>
                <w:sz w:val="20"/>
                <w:szCs w:val="20"/>
                <w:lang w:val="tr-TR"/>
              </w:rPr>
              <w:t>System clock</w:t>
            </w:r>
          </w:p>
        </w:tc>
      </w:tr>
    </w:tbl>
    <w:p w14:paraId="68E94A03" w14:textId="77777777" w:rsidR="006649E7" w:rsidRPr="008A3EC1" w:rsidRDefault="006649E7" w:rsidP="00817D63">
      <w:pPr>
        <w:rPr>
          <w:rFonts w:cs="Arial"/>
          <w:bCs/>
          <w:color w:val="00000A"/>
          <w:lang w:val="tr-TR"/>
        </w:rPr>
      </w:pPr>
    </w:p>
    <w:p w14:paraId="26742577" w14:textId="02003C14" w:rsidR="00817D63" w:rsidRPr="008A3EC1" w:rsidRDefault="00817D63" w:rsidP="00817D63">
      <w:pPr>
        <w:rPr>
          <w:rFonts w:cs="Arial"/>
          <w:bCs/>
          <w:color w:val="00000A"/>
          <w:lang w:val="tr-TR"/>
        </w:rPr>
      </w:pPr>
      <w:r w:rsidRPr="008A3EC1">
        <w:rPr>
          <w:rFonts w:cs="Arial"/>
          <w:bCs/>
          <w:color w:val="00000A"/>
          <w:lang w:val="tr-TR"/>
        </w:rPr>
        <w:fldChar w:fldCharType="begin"/>
      </w:r>
      <w:r w:rsidRPr="008A3EC1">
        <w:rPr>
          <w:rFonts w:cs="Arial"/>
          <w:bCs/>
          <w:color w:val="00000A"/>
          <w:lang w:val="tr-TR"/>
        </w:rPr>
        <w:instrText xml:space="preserve"> REF _Ref45088736 \h </w:instrText>
      </w:r>
      <w:r w:rsidRPr="008A3EC1">
        <w:rPr>
          <w:rFonts w:cs="Arial"/>
          <w:bCs/>
          <w:color w:val="00000A"/>
          <w:lang w:val="tr-TR"/>
        </w:rPr>
      </w:r>
      <w:r w:rsidRPr="008A3EC1">
        <w:rPr>
          <w:rFonts w:cs="Arial"/>
          <w:bCs/>
          <w:color w:val="00000A"/>
          <w:lang w:val="tr-TR"/>
        </w:rPr>
        <w:fldChar w:fldCharType="separate"/>
      </w:r>
      <w:r w:rsidR="000464A8">
        <w:rPr>
          <w:lang w:val="tr-TR"/>
        </w:rPr>
        <w:t>Figür</w:t>
      </w:r>
      <w:r w:rsidR="00597D9B" w:rsidRPr="008A3EC1">
        <w:rPr>
          <w:lang w:val="tr-TR"/>
        </w:rPr>
        <w:t xml:space="preserve"> </w:t>
      </w:r>
      <w:r w:rsidR="00597D9B" w:rsidRPr="008A3EC1">
        <w:rPr>
          <w:noProof/>
          <w:lang w:val="tr-TR"/>
        </w:rPr>
        <w:t>11</w:t>
      </w:r>
      <w:r w:rsidRPr="008A3EC1">
        <w:rPr>
          <w:rFonts w:cs="Arial"/>
          <w:bCs/>
          <w:color w:val="00000A"/>
          <w:lang w:val="tr-TR"/>
        </w:rPr>
        <w:fldChar w:fldCharType="end"/>
      </w:r>
      <w:r w:rsidR="009E2D46">
        <w:rPr>
          <w:rFonts w:cs="Arial"/>
          <w:bCs/>
          <w:color w:val="00000A"/>
          <w:lang w:val="tr-TR"/>
        </w:rPr>
        <w:t>’de gösterildiği gibi</w:t>
      </w:r>
      <w:r w:rsidRPr="008A3EC1">
        <w:rPr>
          <w:rFonts w:cs="Arial"/>
          <w:bCs/>
          <w:color w:val="00000A"/>
          <w:lang w:val="tr-TR"/>
        </w:rPr>
        <w:t xml:space="preserve">, </w:t>
      </w:r>
      <w:r w:rsidR="009E2D46">
        <w:rPr>
          <w:rFonts w:cs="Arial"/>
          <w:bCs/>
          <w:color w:val="00000A"/>
          <w:lang w:val="tr-TR"/>
        </w:rPr>
        <w:t xml:space="preserve">Wishbone veri yolu sinyalinde çekirdeğin sağladığı adresin </w:t>
      </w:r>
      <w:r w:rsidRPr="008A3EC1">
        <w:rPr>
          <w:rFonts w:cs="Arial"/>
          <w:bCs/>
          <w:color w:val="00000A"/>
          <w:lang w:val="tr-TR"/>
        </w:rPr>
        <w:t>[5</w:t>
      </w:r>
      <w:r w:rsidR="00EA7A66" w:rsidRPr="008A3EC1">
        <w:rPr>
          <w:rFonts w:cs="Arial"/>
          <w:bCs/>
          <w:color w:val="00000A"/>
          <w:lang w:val="tr-TR"/>
        </w:rPr>
        <w:t>:</w:t>
      </w:r>
      <w:r w:rsidRPr="008A3EC1">
        <w:rPr>
          <w:rFonts w:cs="Arial"/>
          <w:bCs/>
          <w:color w:val="00000A"/>
          <w:lang w:val="tr-TR"/>
        </w:rPr>
        <w:t>2]</w:t>
      </w:r>
      <w:r w:rsidR="009E2D46">
        <w:rPr>
          <w:rFonts w:cs="Arial"/>
          <w:bCs/>
          <w:color w:val="00000A"/>
          <w:lang w:val="tr-TR"/>
        </w:rPr>
        <w:t xml:space="preserve"> bitleri</w:t>
      </w:r>
      <w:r w:rsidRPr="008A3EC1">
        <w:rPr>
          <w:rFonts w:cs="Arial"/>
          <w:bCs/>
          <w:color w:val="00000A"/>
          <w:lang w:val="tr-TR"/>
        </w:rPr>
        <w:t xml:space="preserve"> (</w:t>
      </w:r>
      <w:r w:rsidR="0018249F" w:rsidRPr="008A3EC1">
        <w:rPr>
          <w:rFonts w:cs="Arial"/>
          <w:bCs/>
          <w:i/>
          <w:color w:val="00000A"/>
          <w:lang w:val="tr-TR"/>
        </w:rPr>
        <w:t>wb_m2s_spi_accel_adr</w:t>
      </w:r>
      <w:r w:rsidRPr="008A3EC1">
        <w:rPr>
          <w:rFonts w:cs="Arial"/>
          <w:bCs/>
          <w:i/>
          <w:color w:val="00000A"/>
          <w:lang w:val="tr-TR"/>
        </w:rPr>
        <w:t>[5:2]</w:t>
      </w:r>
      <w:r w:rsidRPr="008A3EC1">
        <w:rPr>
          <w:rFonts w:cs="Arial"/>
          <w:bCs/>
          <w:color w:val="00000A"/>
          <w:lang w:val="tr-TR"/>
        </w:rPr>
        <w:t xml:space="preserve">) </w:t>
      </w:r>
      <w:r w:rsidR="009E2D46">
        <w:rPr>
          <w:rFonts w:cs="Arial"/>
          <w:bCs/>
          <w:color w:val="00000A"/>
          <w:lang w:val="tr-TR"/>
        </w:rPr>
        <w:t>erişilebilir 5 SPI yazmacı arasından birini seçmek için kullanılır</w:t>
      </w:r>
      <w:r w:rsidRPr="008A3EC1">
        <w:rPr>
          <w:rFonts w:cs="Arial"/>
          <w:bCs/>
          <w:color w:val="00000A"/>
          <w:lang w:val="tr-TR"/>
        </w:rPr>
        <w:t xml:space="preserve"> (</w:t>
      </w:r>
      <w:r w:rsidRPr="008A3EC1">
        <w:rPr>
          <w:rFonts w:cs="Arial"/>
          <w:bCs/>
          <w:color w:val="00000A"/>
          <w:lang w:val="tr-TR"/>
        </w:rPr>
        <w:fldChar w:fldCharType="begin"/>
      </w:r>
      <w:r w:rsidRPr="008A3EC1">
        <w:rPr>
          <w:rFonts w:cs="Arial"/>
          <w:bCs/>
          <w:color w:val="00000A"/>
          <w:lang w:val="tr-TR"/>
        </w:rPr>
        <w:instrText xml:space="preserve"> REF _Ref48124610 \h </w:instrText>
      </w:r>
      <w:r w:rsidRPr="008A3EC1">
        <w:rPr>
          <w:rFonts w:cs="Arial"/>
          <w:bCs/>
          <w:color w:val="00000A"/>
          <w:lang w:val="tr-TR"/>
        </w:rPr>
      </w:r>
      <w:r w:rsidRPr="008A3EC1">
        <w:rPr>
          <w:rFonts w:cs="Arial"/>
          <w:bCs/>
          <w:color w:val="00000A"/>
          <w:lang w:val="tr-TR"/>
        </w:rPr>
        <w:fldChar w:fldCharType="separate"/>
      </w:r>
      <w:r w:rsidR="00D42C4B">
        <w:rPr>
          <w:lang w:val="tr-TR"/>
        </w:rPr>
        <w:t xml:space="preserve">Tablo </w:t>
      </w:r>
      <w:r w:rsidR="00597D9B" w:rsidRPr="008A3EC1">
        <w:rPr>
          <w:noProof/>
          <w:lang w:val="tr-TR"/>
        </w:rPr>
        <w:t>1</w:t>
      </w:r>
      <w:r w:rsidRPr="008A3EC1">
        <w:rPr>
          <w:rFonts w:cs="Arial"/>
          <w:bCs/>
          <w:color w:val="00000A"/>
          <w:lang w:val="tr-TR"/>
        </w:rPr>
        <w:fldChar w:fldCharType="end"/>
      </w:r>
      <w:r w:rsidRPr="008A3EC1">
        <w:rPr>
          <w:rFonts w:cs="Arial"/>
          <w:bCs/>
          <w:color w:val="00000A"/>
          <w:lang w:val="tr-TR"/>
        </w:rPr>
        <w:t>).</w:t>
      </w:r>
    </w:p>
    <w:p w14:paraId="3A7D0EA7" w14:textId="77777777" w:rsidR="001B73F9" w:rsidRPr="008A3EC1" w:rsidRDefault="001B73F9" w:rsidP="00817D63">
      <w:pPr>
        <w:rPr>
          <w:rFonts w:cs="Arial"/>
          <w:bCs/>
          <w:color w:val="00000A"/>
          <w:lang w:val="tr-TR"/>
        </w:rPr>
      </w:pPr>
    </w:p>
    <w:p w14:paraId="0B6F89B8" w14:textId="01F29E68" w:rsidR="00817D63" w:rsidRPr="008A3EC1" w:rsidRDefault="001B73F9" w:rsidP="00AB2BCE">
      <w:pPr>
        <w:pStyle w:val="ListParagraph"/>
        <w:numPr>
          <w:ilvl w:val="0"/>
          <w:numId w:val="26"/>
        </w:numPr>
        <w:rPr>
          <w:rFonts w:cs="Arial"/>
          <w:b/>
          <w:bCs/>
          <w:sz w:val="24"/>
          <w:lang w:val="tr-TR"/>
        </w:rPr>
      </w:pPr>
      <w:r w:rsidRPr="008A3EC1">
        <w:rPr>
          <w:rFonts w:cs="Arial"/>
          <w:b/>
          <w:bCs/>
          <w:sz w:val="24"/>
          <w:lang w:val="tr-TR"/>
        </w:rPr>
        <w:lastRenderedPageBreak/>
        <w:t xml:space="preserve">SPI </w:t>
      </w:r>
      <w:r w:rsidR="009E1AB9">
        <w:rPr>
          <w:rFonts w:cs="Arial"/>
          <w:b/>
          <w:bCs/>
          <w:sz w:val="24"/>
          <w:lang w:val="tr-TR"/>
        </w:rPr>
        <w:t>Denetleyici ile</w:t>
      </w:r>
      <w:r w:rsidR="00817D63" w:rsidRPr="008A3EC1">
        <w:rPr>
          <w:rFonts w:cs="Arial"/>
          <w:b/>
          <w:bCs/>
          <w:sz w:val="24"/>
          <w:lang w:val="tr-TR"/>
        </w:rPr>
        <w:t xml:space="preserve"> SweRV EH1 </w:t>
      </w:r>
      <w:r w:rsidR="009E1AB9">
        <w:rPr>
          <w:rFonts w:cs="Arial"/>
          <w:b/>
          <w:bCs/>
          <w:sz w:val="24"/>
          <w:lang w:val="tr-TR"/>
        </w:rPr>
        <w:t>Çekirdek arasındaki bağlantı</w:t>
      </w:r>
    </w:p>
    <w:p w14:paraId="64EB65B3" w14:textId="34CEABCC" w:rsidR="00AA058E" w:rsidRPr="008A3EC1" w:rsidRDefault="00B92EA8" w:rsidP="00AA058E">
      <w:pPr>
        <w:rPr>
          <w:rFonts w:cs="Arial"/>
          <w:bCs/>
          <w:color w:val="00000A"/>
          <w:lang w:val="tr-TR"/>
        </w:rPr>
      </w:pPr>
      <w:r>
        <w:rPr>
          <w:rFonts w:cs="Arial"/>
          <w:bCs/>
          <w:color w:val="00000A"/>
          <w:lang w:val="tr-TR"/>
        </w:rPr>
        <w:t>Önceki deneylerde açıklandığı gibi aygıt denetleyicileri SweRV EH1 çekirdeğine bir çoklayıcı ile köprü üzerinden bağlıdır</w:t>
      </w:r>
      <w:r w:rsidR="008D7108" w:rsidRPr="008A3EC1">
        <w:rPr>
          <w:rFonts w:cs="Arial"/>
          <w:bCs/>
          <w:color w:val="00000A"/>
          <w:lang w:val="tr-TR"/>
        </w:rPr>
        <w:t xml:space="preserve"> (</w:t>
      </w:r>
      <w:r w:rsidR="008D7108" w:rsidRPr="008A3EC1">
        <w:rPr>
          <w:rFonts w:cs="Arial"/>
          <w:bCs/>
          <w:color w:val="00000A"/>
          <w:lang w:val="tr-TR"/>
        </w:rPr>
        <w:fldChar w:fldCharType="begin"/>
      </w:r>
      <w:r w:rsidR="008D7108" w:rsidRPr="008A3EC1">
        <w:rPr>
          <w:rFonts w:cs="Arial"/>
          <w:bCs/>
          <w:color w:val="00000A"/>
          <w:lang w:val="tr-TR"/>
        </w:rPr>
        <w:instrText xml:space="preserve"> REF _Ref45080277 \h </w:instrText>
      </w:r>
      <w:r w:rsidR="008D7108" w:rsidRPr="008A3EC1">
        <w:rPr>
          <w:rFonts w:cs="Arial"/>
          <w:bCs/>
          <w:color w:val="00000A"/>
          <w:lang w:val="tr-TR"/>
        </w:rPr>
      </w:r>
      <w:r w:rsidR="008D7108" w:rsidRPr="008A3EC1">
        <w:rPr>
          <w:rFonts w:cs="Arial"/>
          <w:bCs/>
          <w:color w:val="00000A"/>
          <w:lang w:val="tr-TR"/>
        </w:rPr>
        <w:fldChar w:fldCharType="separate"/>
      </w:r>
      <w:r w:rsidR="000464A8">
        <w:rPr>
          <w:lang w:val="tr-TR"/>
        </w:rPr>
        <w:t>Figür</w:t>
      </w:r>
      <w:r w:rsidR="00597D9B" w:rsidRPr="008A3EC1">
        <w:rPr>
          <w:lang w:val="tr-TR"/>
        </w:rPr>
        <w:t xml:space="preserve"> </w:t>
      </w:r>
      <w:r w:rsidR="00597D9B" w:rsidRPr="008A3EC1">
        <w:rPr>
          <w:noProof/>
          <w:lang w:val="tr-TR"/>
        </w:rPr>
        <w:t>8</w:t>
      </w:r>
      <w:r w:rsidR="008D7108" w:rsidRPr="008A3EC1">
        <w:rPr>
          <w:rFonts w:cs="Arial"/>
          <w:bCs/>
          <w:color w:val="00000A"/>
          <w:lang w:val="tr-TR"/>
        </w:rPr>
        <w:fldChar w:fldCharType="end"/>
      </w:r>
      <w:r w:rsidR="008D7108" w:rsidRPr="008A3EC1">
        <w:rPr>
          <w:rFonts w:cs="Arial"/>
          <w:bCs/>
          <w:color w:val="00000A"/>
          <w:lang w:val="tr-TR"/>
        </w:rPr>
        <w:t>)</w:t>
      </w:r>
      <w:r w:rsidR="00AA058E" w:rsidRPr="008A3EC1">
        <w:rPr>
          <w:rFonts w:cs="Arial"/>
          <w:bCs/>
          <w:color w:val="00000A"/>
          <w:lang w:val="tr-TR"/>
        </w:rPr>
        <w:t xml:space="preserve">. 7:1 </w:t>
      </w:r>
      <w:r w:rsidR="00746754">
        <w:rPr>
          <w:rFonts w:cs="Arial"/>
          <w:bCs/>
          <w:color w:val="00000A"/>
          <w:lang w:val="tr-TR"/>
        </w:rPr>
        <w:t>çoklayıcı</w:t>
      </w:r>
      <w:r w:rsidR="00AA058E" w:rsidRPr="008A3EC1">
        <w:rPr>
          <w:rFonts w:cs="Arial"/>
          <w:bCs/>
          <w:color w:val="00000A"/>
          <w:lang w:val="tr-TR"/>
        </w:rPr>
        <w:t xml:space="preserve"> (</w:t>
      </w:r>
      <w:r w:rsidR="00F24A13" w:rsidRPr="008A3EC1">
        <w:rPr>
          <w:rFonts w:cs="Arial"/>
          <w:bCs/>
          <w:color w:val="00000A"/>
          <w:lang w:val="tr-TR"/>
        </w:rPr>
        <w:fldChar w:fldCharType="begin"/>
      </w:r>
      <w:r w:rsidR="00F24A13" w:rsidRPr="008A3EC1">
        <w:rPr>
          <w:rFonts w:cs="Arial"/>
          <w:bCs/>
          <w:color w:val="00000A"/>
          <w:lang w:val="tr-TR"/>
        </w:rPr>
        <w:instrText xml:space="preserve"> REF _Ref55131888 \h </w:instrText>
      </w:r>
      <w:r w:rsidR="00F24A13" w:rsidRPr="008A3EC1">
        <w:rPr>
          <w:rFonts w:cs="Arial"/>
          <w:bCs/>
          <w:color w:val="00000A"/>
          <w:lang w:val="tr-TR"/>
        </w:rPr>
      </w:r>
      <w:r w:rsidR="00F24A13" w:rsidRPr="008A3EC1">
        <w:rPr>
          <w:rFonts w:cs="Arial"/>
          <w:bCs/>
          <w:color w:val="00000A"/>
          <w:lang w:val="tr-TR"/>
        </w:rPr>
        <w:fldChar w:fldCharType="separate"/>
      </w:r>
      <w:r w:rsidR="000464A8">
        <w:rPr>
          <w:lang w:val="tr-TR"/>
        </w:rPr>
        <w:t>Figür</w:t>
      </w:r>
      <w:r w:rsidR="00597D9B" w:rsidRPr="008A3EC1">
        <w:rPr>
          <w:lang w:val="tr-TR"/>
        </w:rPr>
        <w:t xml:space="preserve"> </w:t>
      </w:r>
      <w:r w:rsidR="00597D9B" w:rsidRPr="008A3EC1">
        <w:rPr>
          <w:noProof/>
          <w:lang w:val="tr-TR"/>
        </w:rPr>
        <w:t>12</w:t>
      </w:r>
      <w:r w:rsidR="00F24A13" w:rsidRPr="008A3EC1">
        <w:rPr>
          <w:rFonts w:cs="Arial"/>
          <w:bCs/>
          <w:color w:val="00000A"/>
          <w:lang w:val="tr-TR"/>
        </w:rPr>
        <w:fldChar w:fldCharType="end"/>
      </w:r>
      <w:r w:rsidR="00AA058E" w:rsidRPr="008A3EC1">
        <w:rPr>
          <w:rFonts w:cs="Arial"/>
          <w:bCs/>
          <w:color w:val="00000A"/>
          <w:lang w:val="tr-TR"/>
        </w:rPr>
        <w:t xml:space="preserve">) </w:t>
      </w:r>
      <w:r w:rsidR="00AA058E" w:rsidRPr="008A3EC1">
        <w:rPr>
          <w:i/>
          <w:color w:val="00000A"/>
          <w:lang w:val="tr-TR"/>
        </w:rPr>
        <w:t>[</w:t>
      </w:r>
      <w:r w:rsidR="008B2702" w:rsidRPr="008A3EC1">
        <w:rPr>
          <w:i/>
          <w:color w:val="00000A"/>
          <w:lang w:val="tr-TR"/>
        </w:rPr>
        <w:t>RVfpga</w:t>
      </w:r>
      <w:r w:rsidR="00AA058E" w:rsidRPr="008A3EC1">
        <w:rPr>
          <w:i/>
          <w:color w:val="00000A"/>
          <w:lang w:val="tr-TR"/>
        </w:rPr>
        <w:t>Path]/RVfpga/src/SweRVolfSoC/Interconnect/WishboneInterconnect/wb_intercon.v</w:t>
      </w:r>
      <w:r w:rsidR="00AA058E" w:rsidRPr="008A3EC1">
        <w:rPr>
          <w:color w:val="00000A"/>
          <w:lang w:val="tr-TR"/>
        </w:rPr>
        <w:t xml:space="preserve"> </w:t>
      </w:r>
      <w:r w:rsidR="00746754">
        <w:rPr>
          <w:color w:val="00000A"/>
          <w:lang w:val="tr-TR"/>
        </w:rPr>
        <w:t xml:space="preserve">dosyasında gerçekleştirilip, </w:t>
      </w:r>
      <w:r w:rsidR="00AA058E" w:rsidRPr="008A3EC1">
        <w:rPr>
          <w:i/>
          <w:color w:val="00000A"/>
          <w:lang w:val="tr-TR"/>
        </w:rPr>
        <w:t>[</w:t>
      </w:r>
      <w:r w:rsidR="008B2702" w:rsidRPr="008A3EC1">
        <w:rPr>
          <w:i/>
          <w:color w:val="00000A"/>
          <w:lang w:val="tr-TR"/>
        </w:rPr>
        <w:t>RVfpga</w:t>
      </w:r>
      <w:r w:rsidR="00AA058E" w:rsidRPr="008A3EC1">
        <w:rPr>
          <w:i/>
          <w:color w:val="00000A"/>
          <w:lang w:val="tr-TR"/>
        </w:rPr>
        <w:t>Path]/RVfpga/src/SweRVolfSoC/Interconnect/WishboneInterconnect/wb_intercon.vh</w:t>
      </w:r>
      <w:r w:rsidR="00C05937">
        <w:rPr>
          <w:color w:val="00000A"/>
          <w:lang w:val="tr-TR"/>
        </w:rPr>
        <w:t>dosyasının 104-205 satırlarında somutlaması yapılır.</w:t>
      </w:r>
      <w:r w:rsidR="00AA058E" w:rsidRPr="008A3EC1">
        <w:rPr>
          <w:color w:val="00000A"/>
          <w:lang w:val="tr-TR"/>
        </w:rPr>
        <w:t xml:space="preserve"> </w:t>
      </w:r>
      <w:r w:rsidR="006D24FE">
        <w:rPr>
          <w:color w:val="00000A"/>
          <w:lang w:val="tr-TR"/>
        </w:rPr>
        <w:t xml:space="preserve">İkinci dosya </w:t>
      </w:r>
      <w:r w:rsidR="006D24FE">
        <w:rPr>
          <w:b/>
          <w:bCs/>
          <w:color w:val="00000A"/>
          <w:lang w:val="tr-TR"/>
        </w:rPr>
        <w:t>swervolf_</w:t>
      </w:r>
      <w:r w:rsidR="006D24FE" w:rsidRPr="006D24FE">
        <w:rPr>
          <w:b/>
          <w:bCs/>
          <w:color w:val="00000A"/>
          <w:lang w:val="tr-TR"/>
        </w:rPr>
        <w:t>core</w:t>
      </w:r>
      <w:r w:rsidR="006D24FE">
        <w:rPr>
          <w:b/>
          <w:bCs/>
          <w:color w:val="00000A"/>
          <w:lang w:val="tr-TR"/>
        </w:rPr>
        <w:t xml:space="preserve"> </w:t>
      </w:r>
      <w:r w:rsidR="006D24FE">
        <w:rPr>
          <w:color w:val="00000A"/>
          <w:lang w:val="tr-TR"/>
        </w:rPr>
        <w:t>modülünün satır 168’inde içerilir, dosya şuradadır</w:t>
      </w:r>
      <w:r w:rsidR="00AA058E" w:rsidRPr="008A3EC1">
        <w:rPr>
          <w:color w:val="00000A"/>
          <w:lang w:val="tr-TR"/>
        </w:rPr>
        <w:t xml:space="preserve">: </w:t>
      </w:r>
      <w:r w:rsidR="00AA058E" w:rsidRPr="008A3EC1">
        <w:rPr>
          <w:i/>
          <w:color w:val="00000A"/>
          <w:lang w:val="tr-TR"/>
        </w:rPr>
        <w:t>[</w:t>
      </w:r>
      <w:r w:rsidR="008B2702" w:rsidRPr="008A3EC1">
        <w:rPr>
          <w:i/>
          <w:color w:val="00000A"/>
          <w:lang w:val="tr-TR"/>
        </w:rPr>
        <w:t>RVfpga</w:t>
      </w:r>
      <w:r w:rsidR="00AA058E" w:rsidRPr="008A3EC1">
        <w:rPr>
          <w:i/>
          <w:color w:val="00000A"/>
          <w:lang w:val="tr-TR"/>
        </w:rPr>
        <w:t>Path]/RVfpga/src/SweRVolfSoC/swervolf_core.v</w:t>
      </w:r>
      <w:r w:rsidR="00AA058E" w:rsidRPr="008A3EC1">
        <w:rPr>
          <w:color w:val="00000A"/>
          <w:lang w:val="tr-TR"/>
        </w:rPr>
        <w:t>.</w:t>
      </w:r>
    </w:p>
    <w:p w14:paraId="35A96D3A" w14:textId="77777777" w:rsidR="00AA058E" w:rsidRPr="008A3EC1" w:rsidRDefault="00AA058E" w:rsidP="00AA058E">
      <w:pPr>
        <w:rPr>
          <w:rFonts w:cs="Arial"/>
          <w:bCs/>
          <w:color w:val="00000A"/>
          <w:lang w:val="tr-TR"/>
        </w:rPr>
      </w:pPr>
    </w:p>
    <w:p w14:paraId="3FD024CF" w14:textId="77777777" w:rsidR="00AA058E" w:rsidRPr="008A3EC1" w:rsidRDefault="00AA058E" w:rsidP="00AA058E">
      <w:pPr>
        <w:jc w:val="center"/>
        <w:rPr>
          <w:rFonts w:cs="Arial"/>
          <w:bCs/>
          <w:color w:val="00000A"/>
          <w:lang w:val="tr-TR"/>
        </w:rPr>
      </w:pPr>
      <w:r w:rsidRPr="008A3EC1">
        <w:rPr>
          <w:noProof/>
          <w:lang w:val="tr-TR" w:eastAsia="es-ES"/>
        </w:rPr>
        <w:t xml:space="preserve"> </w:t>
      </w:r>
      <w:r w:rsidRPr="008A3EC1">
        <w:rPr>
          <w:noProof/>
          <w:lang w:val="tr-TR" w:eastAsia="es-ES"/>
        </w:rPr>
        <w:drawing>
          <wp:inline distT="0" distB="0" distL="0" distR="0" wp14:anchorId="5DEAB995" wp14:editId="10DE775A">
            <wp:extent cx="5731510" cy="2386330"/>
            <wp:effectExtent l="0" t="0" r="2540"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5731510" cy="2386330"/>
                    </a:xfrm>
                    <a:prstGeom prst="rect">
                      <a:avLst/>
                    </a:prstGeom>
                  </pic:spPr>
                </pic:pic>
              </a:graphicData>
            </a:graphic>
          </wp:inline>
        </w:drawing>
      </w:r>
    </w:p>
    <w:p w14:paraId="2F20F1C4" w14:textId="573F29F0" w:rsidR="00AA058E" w:rsidRPr="008A3EC1" w:rsidRDefault="000464A8" w:rsidP="00AA058E">
      <w:pPr>
        <w:pStyle w:val="Caption"/>
        <w:jc w:val="center"/>
        <w:rPr>
          <w:lang w:val="tr-TR"/>
        </w:rPr>
      </w:pPr>
      <w:bookmarkStart w:id="21" w:name="_Ref55131888"/>
      <w:r>
        <w:rPr>
          <w:lang w:val="tr-TR"/>
        </w:rPr>
        <w:t>Figür</w:t>
      </w:r>
      <w:r w:rsidR="00AA058E" w:rsidRPr="008A3EC1">
        <w:rPr>
          <w:lang w:val="tr-TR"/>
        </w:rPr>
        <w:t xml:space="preserve"> </w:t>
      </w:r>
      <w:r w:rsidR="00992160" w:rsidRPr="008A3EC1">
        <w:rPr>
          <w:lang w:val="tr-TR"/>
        </w:rPr>
        <w:fldChar w:fldCharType="begin"/>
      </w:r>
      <w:r w:rsidR="00992160" w:rsidRPr="008A3EC1">
        <w:rPr>
          <w:lang w:val="tr-TR"/>
        </w:rPr>
        <w:instrText xml:space="preserve"> SEQ Figure \* ARABIC </w:instrText>
      </w:r>
      <w:r w:rsidR="00992160" w:rsidRPr="008A3EC1">
        <w:rPr>
          <w:lang w:val="tr-TR"/>
        </w:rPr>
        <w:fldChar w:fldCharType="separate"/>
      </w:r>
      <w:r w:rsidR="00597D9B" w:rsidRPr="008A3EC1">
        <w:rPr>
          <w:noProof/>
          <w:lang w:val="tr-TR"/>
        </w:rPr>
        <w:t>12</w:t>
      </w:r>
      <w:r w:rsidR="00992160" w:rsidRPr="008A3EC1">
        <w:rPr>
          <w:noProof/>
          <w:lang w:val="tr-TR"/>
        </w:rPr>
        <w:fldChar w:fldCharType="end"/>
      </w:r>
      <w:bookmarkEnd w:id="21"/>
      <w:r w:rsidR="00AA058E" w:rsidRPr="008A3EC1">
        <w:rPr>
          <w:lang w:val="tr-TR"/>
        </w:rPr>
        <w:t xml:space="preserve">. 7-1 </w:t>
      </w:r>
      <w:r w:rsidR="00765E91">
        <w:rPr>
          <w:lang w:val="tr-TR"/>
        </w:rPr>
        <w:t>çoklayıcı CPU’ya bağlanacak çevre birimini seçer</w:t>
      </w:r>
      <w:r w:rsidR="00AA058E" w:rsidRPr="008A3EC1">
        <w:rPr>
          <w:lang w:val="tr-TR"/>
        </w:rPr>
        <w:t xml:space="preserve"> (</w:t>
      </w:r>
      <w:r w:rsidR="00AA058E" w:rsidRPr="008A3EC1">
        <w:rPr>
          <w:i/>
          <w:color w:val="00000A"/>
          <w:lang w:val="tr-TR"/>
        </w:rPr>
        <w:t>wb_intercon.v</w:t>
      </w:r>
      <w:r w:rsidR="00AA058E" w:rsidRPr="008A3EC1">
        <w:rPr>
          <w:lang w:val="tr-TR"/>
        </w:rPr>
        <w:t>).</w:t>
      </w:r>
    </w:p>
    <w:p w14:paraId="12ECDA2E" w14:textId="58CEF9C6" w:rsidR="00AA058E" w:rsidRPr="008A3EC1" w:rsidRDefault="00565B08" w:rsidP="00AA058E">
      <w:pPr>
        <w:rPr>
          <w:rFonts w:cs="Arial"/>
          <w:bCs/>
          <w:color w:val="00000A"/>
          <w:lang w:val="tr-TR"/>
        </w:rPr>
      </w:pPr>
      <w:r>
        <w:rPr>
          <w:rFonts w:cs="Arial"/>
          <w:bCs/>
          <w:color w:val="00000A"/>
          <w:lang w:val="tr-TR"/>
        </w:rPr>
        <w:t>Çoklayıcı okunacak ya da yazılacak çevre birimini seçer</w:t>
      </w:r>
      <w:r w:rsidR="00AA058E" w:rsidRPr="008A3EC1">
        <w:rPr>
          <w:rFonts w:cs="Arial"/>
          <w:bCs/>
          <w:color w:val="00000A"/>
          <w:lang w:val="tr-TR"/>
        </w:rPr>
        <w:t xml:space="preserve">, </w:t>
      </w:r>
      <w:r>
        <w:rPr>
          <w:rFonts w:cs="Arial"/>
          <w:bCs/>
          <w:color w:val="00000A"/>
          <w:lang w:val="tr-TR"/>
        </w:rPr>
        <w:t xml:space="preserve">CPU’yu </w:t>
      </w:r>
      <w:r w:rsidR="00AA058E" w:rsidRPr="008A3EC1">
        <w:rPr>
          <w:rFonts w:cs="Arial"/>
          <w:bCs/>
          <w:color w:val="00000A"/>
          <w:lang w:val="tr-TR"/>
        </w:rPr>
        <w:t>(</w:t>
      </w:r>
      <w:r w:rsidR="00AA058E" w:rsidRPr="008A3EC1">
        <w:rPr>
          <w:rFonts w:cs="Arial"/>
          <w:bCs/>
          <w:i/>
          <w:color w:val="00000A"/>
          <w:lang w:val="tr-TR"/>
        </w:rPr>
        <w:t>wb_io_*</w:t>
      </w:r>
      <w:r w:rsidR="00AA058E" w:rsidRPr="008A3EC1">
        <w:rPr>
          <w:rFonts w:cs="Arial"/>
          <w:bCs/>
          <w:color w:val="00000A"/>
          <w:lang w:val="tr-TR"/>
        </w:rPr>
        <w:t xml:space="preserve"> </w:t>
      </w:r>
      <w:r w:rsidR="00BB5CF7">
        <w:rPr>
          <w:rFonts w:cs="Arial"/>
          <w:bCs/>
          <w:color w:val="00000A"/>
          <w:lang w:val="tr-TR"/>
        </w:rPr>
        <w:t xml:space="preserve">sinyalleri </w:t>
      </w:r>
      <w:r w:rsidR="00AA058E" w:rsidRPr="008A3EC1">
        <w:rPr>
          <w:rFonts w:cs="Arial"/>
          <w:bCs/>
          <w:color w:val="00000A"/>
          <w:lang w:val="tr-TR"/>
        </w:rPr>
        <w:t>–</w:t>
      </w:r>
      <w:r w:rsidR="00F24A13" w:rsidRPr="008A3EC1">
        <w:rPr>
          <w:rFonts w:cs="Arial"/>
          <w:bCs/>
          <w:color w:val="00000A"/>
          <w:lang w:val="tr-TR"/>
        </w:rPr>
        <w:fldChar w:fldCharType="begin"/>
      </w:r>
      <w:r w:rsidR="00F24A13" w:rsidRPr="008A3EC1">
        <w:rPr>
          <w:rFonts w:cs="Arial"/>
          <w:bCs/>
          <w:color w:val="00000A"/>
          <w:lang w:val="tr-TR"/>
        </w:rPr>
        <w:instrText xml:space="preserve"> REF _Ref55131888 \h </w:instrText>
      </w:r>
      <w:r w:rsidR="00F24A13" w:rsidRPr="008A3EC1">
        <w:rPr>
          <w:rFonts w:cs="Arial"/>
          <w:bCs/>
          <w:color w:val="00000A"/>
          <w:lang w:val="tr-TR"/>
        </w:rPr>
      </w:r>
      <w:r w:rsidR="00F24A13" w:rsidRPr="008A3EC1">
        <w:rPr>
          <w:rFonts w:cs="Arial"/>
          <w:bCs/>
          <w:color w:val="00000A"/>
          <w:lang w:val="tr-TR"/>
        </w:rPr>
        <w:fldChar w:fldCharType="separate"/>
      </w:r>
      <w:r w:rsidR="000464A8">
        <w:rPr>
          <w:lang w:val="tr-TR"/>
        </w:rPr>
        <w:t>Figür</w:t>
      </w:r>
      <w:r w:rsidR="00597D9B" w:rsidRPr="008A3EC1">
        <w:rPr>
          <w:lang w:val="tr-TR"/>
        </w:rPr>
        <w:t xml:space="preserve"> </w:t>
      </w:r>
      <w:r w:rsidR="00597D9B" w:rsidRPr="008A3EC1">
        <w:rPr>
          <w:noProof/>
          <w:lang w:val="tr-TR"/>
        </w:rPr>
        <w:t>12</w:t>
      </w:r>
      <w:r w:rsidR="00F24A13" w:rsidRPr="008A3EC1">
        <w:rPr>
          <w:rFonts w:cs="Arial"/>
          <w:bCs/>
          <w:color w:val="00000A"/>
          <w:lang w:val="tr-TR"/>
        </w:rPr>
        <w:fldChar w:fldCharType="end"/>
      </w:r>
      <w:r w:rsidR="00BB5CF7">
        <w:rPr>
          <w:rFonts w:cs="Arial"/>
          <w:bCs/>
          <w:color w:val="00000A"/>
          <w:lang w:val="tr-TR"/>
        </w:rPr>
        <w:t>’nin 115-126 satırları</w:t>
      </w:r>
      <w:r w:rsidR="00AA058E" w:rsidRPr="008A3EC1">
        <w:rPr>
          <w:rFonts w:cs="Arial"/>
          <w:bCs/>
          <w:color w:val="00000A"/>
          <w:lang w:val="tr-TR"/>
        </w:rPr>
        <w:t xml:space="preserve">) </w:t>
      </w:r>
      <w:r>
        <w:rPr>
          <w:rFonts w:cs="Arial"/>
          <w:bCs/>
          <w:color w:val="00000A"/>
          <w:lang w:val="tr-TR"/>
        </w:rPr>
        <w:t>bir çevre biriminin Wishbone Veri Yolu ile bağlar</w:t>
      </w:r>
      <w:r w:rsidR="00AA058E" w:rsidRPr="008A3EC1">
        <w:rPr>
          <w:rFonts w:cs="Arial"/>
          <w:bCs/>
          <w:color w:val="00000A"/>
          <w:lang w:val="tr-TR"/>
        </w:rPr>
        <w:t xml:space="preserve"> (</w:t>
      </w:r>
      <w:r w:rsidR="00F24A13" w:rsidRPr="008A3EC1">
        <w:rPr>
          <w:rFonts w:cs="Arial"/>
          <w:bCs/>
          <w:color w:val="00000A"/>
          <w:lang w:val="tr-TR"/>
        </w:rPr>
        <w:fldChar w:fldCharType="begin"/>
      </w:r>
      <w:r w:rsidR="00F24A13" w:rsidRPr="008A3EC1">
        <w:rPr>
          <w:rFonts w:cs="Arial"/>
          <w:bCs/>
          <w:color w:val="00000A"/>
          <w:lang w:val="tr-TR"/>
        </w:rPr>
        <w:instrText xml:space="preserve"> REF _Ref55131888 \h </w:instrText>
      </w:r>
      <w:r w:rsidR="00F24A13" w:rsidRPr="008A3EC1">
        <w:rPr>
          <w:rFonts w:cs="Arial"/>
          <w:bCs/>
          <w:color w:val="00000A"/>
          <w:lang w:val="tr-TR"/>
        </w:rPr>
      </w:r>
      <w:r w:rsidR="00F24A13" w:rsidRPr="008A3EC1">
        <w:rPr>
          <w:rFonts w:cs="Arial"/>
          <w:bCs/>
          <w:color w:val="00000A"/>
          <w:lang w:val="tr-TR"/>
        </w:rPr>
        <w:fldChar w:fldCharType="separate"/>
      </w:r>
      <w:r w:rsidR="000464A8">
        <w:rPr>
          <w:lang w:val="tr-TR"/>
        </w:rPr>
        <w:t>Figür</w:t>
      </w:r>
      <w:r w:rsidR="00597D9B" w:rsidRPr="008A3EC1">
        <w:rPr>
          <w:lang w:val="tr-TR"/>
        </w:rPr>
        <w:t xml:space="preserve"> </w:t>
      </w:r>
      <w:r w:rsidR="00597D9B" w:rsidRPr="008A3EC1">
        <w:rPr>
          <w:noProof/>
          <w:lang w:val="tr-TR"/>
        </w:rPr>
        <w:t>12</w:t>
      </w:r>
      <w:r w:rsidR="00F24A13" w:rsidRPr="008A3EC1">
        <w:rPr>
          <w:rFonts w:cs="Arial"/>
          <w:bCs/>
          <w:color w:val="00000A"/>
          <w:lang w:val="tr-TR"/>
        </w:rPr>
        <w:fldChar w:fldCharType="end"/>
      </w:r>
      <w:r>
        <w:rPr>
          <w:rFonts w:cs="Arial"/>
          <w:bCs/>
          <w:color w:val="00000A"/>
          <w:lang w:val="tr-TR"/>
        </w:rPr>
        <w:t>’nin 127-138 satırları</w:t>
      </w:r>
      <w:r w:rsidR="00AA058E" w:rsidRPr="008A3EC1">
        <w:rPr>
          <w:rFonts w:cs="Arial"/>
          <w:bCs/>
          <w:color w:val="00000A"/>
          <w:lang w:val="tr-TR"/>
        </w:rPr>
        <w:t xml:space="preserve">), </w:t>
      </w:r>
      <w:r>
        <w:rPr>
          <w:rFonts w:cs="Arial"/>
          <w:bCs/>
          <w:color w:val="00000A"/>
          <w:lang w:val="tr-TR"/>
        </w:rPr>
        <w:t>adresteki bilgiye göre</w:t>
      </w:r>
      <w:r w:rsidR="00AA058E" w:rsidRPr="008A3EC1">
        <w:rPr>
          <w:rFonts w:cs="Arial"/>
          <w:bCs/>
          <w:color w:val="00000A"/>
          <w:lang w:val="tr-TR"/>
        </w:rPr>
        <w:t xml:space="preserve"> (110-111</w:t>
      </w:r>
      <w:r>
        <w:rPr>
          <w:rFonts w:cs="Arial"/>
          <w:bCs/>
          <w:color w:val="00000A"/>
          <w:lang w:val="tr-TR"/>
        </w:rPr>
        <w:t xml:space="preserve"> satırları</w:t>
      </w:r>
      <w:r w:rsidR="00AA058E" w:rsidRPr="008A3EC1">
        <w:rPr>
          <w:rFonts w:cs="Arial"/>
          <w:bCs/>
          <w:color w:val="00000A"/>
          <w:lang w:val="tr-TR"/>
        </w:rPr>
        <w:t xml:space="preserve">). </w:t>
      </w:r>
      <w:r w:rsidR="00E14CB7">
        <w:rPr>
          <w:rFonts w:cs="Arial"/>
          <w:bCs/>
          <w:color w:val="00000A"/>
          <w:lang w:val="tr-TR"/>
        </w:rPr>
        <w:t>Örneğin, eğer CPU’nun oluşturduğu adres</w:t>
      </w:r>
      <w:r w:rsidR="00AA058E" w:rsidRPr="008A3EC1">
        <w:rPr>
          <w:rFonts w:cs="Arial"/>
          <w:bCs/>
          <w:color w:val="00000A"/>
          <w:lang w:val="tr-TR"/>
        </w:rPr>
        <w:t xml:space="preserve"> 0x80001100-0x8000113F</w:t>
      </w:r>
      <w:r w:rsidR="00E14CB7">
        <w:rPr>
          <w:rFonts w:cs="Arial"/>
          <w:bCs/>
          <w:color w:val="00000A"/>
          <w:lang w:val="tr-TR"/>
        </w:rPr>
        <w:t xml:space="preserve"> aralığında ise</w:t>
      </w:r>
      <w:r w:rsidR="00AA058E" w:rsidRPr="008A3EC1">
        <w:rPr>
          <w:rFonts w:cs="Arial"/>
          <w:bCs/>
          <w:color w:val="00000A"/>
          <w:lang w:val="tr-TR"/>
        </w:rPr>
        <w:t xml:space="preserve">, </w:t>
      </w:r>
      <w:r w:rsidR="00E14CB7">
        <w:rPr>
          <w:rFonts w:cs="Arial"/>
          <w:bCs/>
          <w:color w:val="00000A"/>
          <w:lang w:val="tr-TR"/>
        </w:rPr>
        <w:t>ivmeölçer modülü seçilip</w:t>
      </w:r>
      <w:r w:rsidR="00AA058E" w:rsidRPr="008A3EC1">
        <w:rPr>
          <w:rFonts w:cs="Arial"/>
          <w:bCs/>
          <w:color w:val="00000A"/>
          <w:lang w:val="tr-TR"/>
        </w:rPr>
        <w:t xml:space="preserve"> </w:t>
      </w:r>
      <w:r w:rsidR="00AA058E" w:rsidRPr="008A3EC1">
        <w:rPr>
          <w:rFonts w:cs="Arial"/>
          <w:bCs/>
          <w:i/>
          <w:color w:val="00000A"/>
          <w:lang w:val="tr-TR"/>
        </w:rPr>
        <w:t>wb_io_*</w:t>
      </w:r>
      <w:r w:rsidR="00AA058E" w:rsidRPr="008A3EC1">
        <w:rPr>
          <w:rFonts w:cs="Arial"/>
          <w:bCs/>
          <w:color w:val="00000A"/>
          <w:lang w:val="tr-TR"/>
        </w:rPr>
        <w:t xml:space="preserve"> </w:t>
      </w:r>
      <w:r w:rsidR="00E14CB7">
        <w:rPr>
          <w:rFonts w:cs="Arial"/>
          <w:bCs/>
          <w:color w:val="00000A"/>
          <w:lang w:val="tr-TR"/>
        </w:rPr>
        <w:t xml:space="preserve">sinyalleri </w:t>
      </w:r>
      <w:r w:rsidR="00AA058E" w:rsidRPr="008A3EC1">
        <w:rPr>
          <w:rFonts w:cs="Arial"/>
          <w:bCs/>
          <w:i/>
          <w:color w:val="00000A"/>
          <w:lang w:val="tr-TR"/>
        </w:rPr>
        <w:t>wb_spi_accel_*</w:t>
      </w:r>
      <w:r w:rsidR="00E14CB7">
        <w:rPr>
          <w:rFonts w:cs="Arial"/>
          <w:bCs/>
          <w:color w:val="00000A"/>
          <w:lang w:val="tr-TR"/>
        </w:rPr>
        <w:t xml:space="preserve"> sinyallerine bağlanır.</w:t>
      </w:r>
    </w:p>
    <w:p w14:paraId="129153A7" w14:textId="064B1CA4" w:rsidR="00BD023C" w:rsidRPr="008A3EC1" w:rsidRDefault="00BD023C" w:rsidP="00BD023C">
      <w:pPr>
        <w:rPr>
          <w:lang w:val="tr-TR"/>
        </w:rPr>
      </w:pPr>
    </w:p>
    <w:p w14:paraId="0A968617" w14:textId="72A46610" w:rsidR="0094548D" w:rsidRPr="008A3EC1" w:rsidRDefault="0094548D" w:rsidP="00BD023C">
      <w:pPr>
        <w:rPr>
          <w:lang w:val="tr-TR"/>
        </w:rPr>
      </w:pPr>
    </w:p>
    <w:p w14:paraId="31181E12" w14:textId="2F667AEB" w:rsidR="00D844C7" w:rsidRPr="008A3EC1" w:rsidRDefault="0010696B" w:rsidP="00D844C7">
      <w:pPr>
        <w:pStyle w:val="Heading1"/>
        <w:numPr>
          <w:ilvl w:val="0"/>
          <w:numId w:val="1"/>
        </w:numPr>
        <w:shd w:val="clear" w:color="auto" w:fill="000000" w:themeFill="text1"/>
        <w:spacing w:before="0"/>
        <w:rPr>
          <w:color w:val="FFFFFF" w:themeColor="background1"/>
          <w:lang w:val="tr-TR"/>
        </w:rPr>
      </w:pPr>
      <w:r>
        <w:rPr>
          <w:color w:val="auto"/>
          <w:lang w:val="tr-TR"/>
        </w:rPr>
        <w:t>İLERİ DÜZEY ALIŞTIRMALAR</w:t>
      </w:r>
    </w:p>
    <w:p w14:paraId="5562C48A" w14:textId="77777777" w:rsidR="00D0043C" w:rsidRPr="008A3EC1" w:rsidRDefault="00D0043C" w:rsidP="00D0043C">
      <w:pPr>
        <w:pStyle w:val="Heading1"/>
        <w:spacing w:before="0"/>
        <w:rPr>
          <w:b w:val="0"/>
          <w:color w:val="00000A"/>
          <w:sz w:val="22"/>
          <w:szCs w:val="22"/>
          <w:lang w:val="tr-TR"/>
        </w:rPr>
      </w:pPr>
    </w:p>
    <w:p w14:paraId="14AA20AB" w14:textId="63AC0C5C" w:rsidR="002D2CAD" w:rsidRPr="008A3EC1" w:rsidRDefault="00CE2D7B" w:rsidP="00055F4E">
      <w:pPr>
        <w:rPr>
          <w:lang w:val="tr-TR"/>
        </w:rPr>
      </w:pPr>
      <w:r w:rsidRPr="008A3EC1">
        <w:rPr>
          <w:b/>
          <w:bCs/>
          <w:lang w:val="tr-TR"/>
        </w:rPr>
        <w:t>Alıştırma</w:t>
      </w:r>
      <w:r w:rsidR="00055F4E" w:rsidRPr="008A3EC1">
        <w:rPr>
          <w:b/>
          <w:bCs/>
          <w:lang w:val="tr-TR"/>
        </w:rPr>
        <w:t xml:space="preserve"> 2. </w:t>
      </w:r>
      <w:r w:rsidR="00EA7A3C">
        <w:rPr>
          <w:lang w:val="tr-TR"/>
        </w:rPr>
        <w:t>Evrensel Eş Zamansız Alıcı Verici</w:t>
      </w:r>
      <w:r w:rsidR="00CA387F" w:rsidRPr="008A3EC1">
        <w:rPr>
          <w:lang w:val="tr-TR"/>
        </w:rPr>
        <w:t xml:space="preserve"> (UART) </w:t>
      </w:r>
      <w:r w:rsidR="00EA7A3C">
        <w:rPr>
          <w:lang w:val="tr-TR"/>
        </w:rPr>
        <w:t>bir eş zamansız (asenkron) iletişim protokolüdür</w:t>
      </w:r>
      <w:r w:rsidR="00CA387F" w:rsidRPr="008A3EC1">
        <w:rPr>
          <w:lang w:val="tr-TR"/>
        </w:rPr>
        <w:t xml:space="preserve">. RVfpga </w:t>
      </w:r>
      <w:r w:rsidR="00F057E3">
        <w:rPr>
          <w:lang w:val="tr-TR"/>
        </w:rPr>
        <w:t>yalın tasarımında bir UART modülü içerir</w:t>
      </w:r>
      <w:r w:rsidR="00CA387F" w:rsidRPr="008A3EC1">
        <w:rPr>
          <w:lang w:val="tr-TR"/>
        </w:rPr>
        <w:t xml:space="preserve"> (</w:t>
      </w:r>
      <w:r w:rsidR="00CA387F" w:rsidRPr="008A3EC1">
        <w:rPr>
          <w:rFonts w:cs="Arial"/>
          <w:bCs/>
          <w:color w:val="00000A"/>
          <w:lang w:val="tr-TR"/>
        </w:rPr>
        <w:fldChar w:fldCharType="begin"/>
      </w:r>
      <w:r w:rsidR="00CA387F" w:rsidRPr="008A3EC1">
        <w:rPr>
          <w:rFonts w:cs="Arial"/>
          <w:bCs/>
          <w:color w:val="00000A"/>
          <w:lang w:val="tr-TR"/>
        </w:rPr>
        <w:instrText xml:space="preserve"> REF _Ref45080277 \h </w:instrText>
      </w:r>
      <w:r w:rsidR="00CA387F" w:rsidRPr="008A3EC1">
        <w:rPr>
          <w:rFonts w:cs="Arial"/>
          <w:bCs/>
          <w:color w:val="00000A"/>
          <w:lang w:val="tr-TR"/>
        </w:rPr>
      </w:r>
      <w:r w:rsidR="00CA387F" w:rsidRPr="008A3EC1">
        <w:rPr>
          <w:rFonts w:cs="Arial"/>
          <w:bCs/>
          <w:color w:val="00000A"/>
          <w:lang w:val="tr-TR"/>
        </w:rPr>
        <w:fldChar w:fldCharType="separate"/>
      </w:r>
      <w:r w:rsidR="000464A8">
        <w:rPr>
          <w:lang w:val="tr-TR"/>
        </w:rPr>
        <w:t>Figür</w:t>
      </w:r>
      <w:r w:rsidR="00597D9B" w:rsidRPr="008A3EC1">
        <w:rPr>
          <w:lang w:val="tr-TR"/>
        </w:rPr>
        <w:t xml:space="preserve"> </w:t>
      </w:r>
      <w:r w:rsidR="00597D9B" w:rsidRPr="008A3EC1">
        <w:rPr>
          <w:noProof/>
          <w:lang w:val="tr-TR"/>
        </w:rPr>
        <w:t>8</w:t>
      </w:r>
      <w:r w:rsidR="00CA387F" w:rsidRPr="008A3EC1">
        <w:rPr>
          <w:rFonts w:cs="Arial"/>
          <w:bCs/>
          <w:color w:val="00000A"/>
          <w:lang w:val="tr-TR"/>
        </w:rPr>
        <w:fldChar w:fldCharType="end"/>
      </w:r>
      <w:r w:rsidR="00CA387F" w:rsidRPr="008A3EC1">
        <w:rPr>
          <w:lang w:val="tr-TR"/>
        </w:rPr>
        <w:t>)</w:t>
      </w:r>
      <w:r w:rsidR="002D1943" w:rsidRPr="008A3EC1">
        <w:rPr>
          <w:lang w:val="tr-TR"/>
        </w:rPr>
        <w:t xml:space="preserve">, </w:t>
      </w:r>
      <w:r w:rsidR="00A06BE7">
        <w:rPr>
          <w:lang w:val="tr-TR"/>
        </w:rPr>
        <w:t>spesifikasyonunu şuradan bulabilirsin</w:t>
      </w:r>
      <w:r w:rsidR="002D1943" w:rsidRPr="008A3EC1">
        <w:rPr>
          <w:lang w:val="tr-TR"/>
        </w:rPr>
        <w:t xml:space="preserve">: </w:t>
      </w:r>
      <w:r w:rsidR="002D1943" w:rsidRPr="008A3EC1">
        <w:rPr>
          <w:rFonts w:eastAsia="Arial" w:cs="Arial"/>
          <w:i/>
          <w:iCs/>
          <w:lang w:val="tr-TR"/>
        </w:rPr>
        <w:t>[</w:t>
      </w:r>
      <w:r w:rsidR="008B2702" w:rsidRPr="008A3EC1">
        <w:rPr>
          <w:rFonts w:eastAsia="Arial" w:cs="Arial"/>
          <w:i/>
          <w:iCs/>
          <w:lang w:val="tr-TR"/>
        </w:rPr>
        <w:t>RVfpga</w:t>
      </w:r>
      <w:r w:rsidR="002D1943" w:rsidRPr="008A3EC1">
        <w:rPr>
          <w:rFonts w:eastAsia="Arial" w:cs="Arial"/>
          <w:i/>
          <w:iCs/>
          <w:lang w:val="tr-TR"/>
        </w:rPr>
        <w:t>Path</w:t>
      </w:r>
      <w:r w:rsidR="002D1943" w:rsidRPr="008A3EC1">
        <w:rPr>
          <w:rFonts w:cs="Arial"/>
          <w:i/>
          <w:iCs/>
          <w:lang w:val="tr-TR"/>
        </w:rPr>
        <w:t>]/</w:t>
      </w:r>
      <w:r w:rsidR="002D1943" w:rsidRPr="008A3EC1">
        <w:rPr>
          <w:rFonts w:cs="Arial"/>
          <w:bCs/>
          <w:i/>
          <w:color w:val="00000A"/>
          <w:lang w:val="tr-TR"/>
        </w:rPr>
        <w:t>RVfpga/src/SweRVolfSoC/Peripherals/uart/docs/UART_spec.pdf</w:t>
      </w:r>
    </w:p>
    <w:p w14:paraId="1AE04E7E" w14:textId="3FE03D99" w:rsidR="006139CE" w:rsidRPr="008A3EC1" w:rsidRDefault="006139CE" w:rsidP="0042606D">
      <w:pPr>
        <w:pStyle w:val="ListParagraph"/>
        <w:ind w:left="360"/>
        <w:rPr>
          <w:lang w:val="tr-TR"/>
        </w:rPr>
      </w:pPr>
    </w:p>
    <w:p w14:paraId="7E254DE7" w14:textId="240A3999" w:rsidR="006139CE" w:rsidRPr="008A3EC1" w:rsidRDefault="000A19A0" w:rsidP="0042606D">
      <w:pPr>
        <w:pStyle w:val="ListParagraph"/>
        <w:ind w:left="360"/>
        <w:rPr>
          <w:lang w:val="tr-TR"/>
        </w:rPr>
      </w:pPr>
      <w:r>
        <w:rPr>
          <w:lang w:val="tr-TR"/>
        </w:rPr>
        <w:t>Bölüm A’da SPI İvmeölçer için yaptığımız gibi bu modülün alçak düzeyli gerçekleştirmesini çözümle</w:t>
      </w:r>
      <w:r w:rsidR="001A2396" w:rsidRPr="008A3EC1">
        <w:rPr>
          <w:lang w:val="tr-TR"/>
        </w:rPr>
        <w:t>.</w:t>
      </w:r>
    </w:p>
    <w:p w14:paraId="1CCF3FF2" w14:textId="77777777" w:rsidR="006139CE" w:rsidRPr="008A3EC1" w:rsidRDefault="006139CE" w:rsidP="0042606D">
      <w:pPr>
        <w:pStyle w:val="ListParagraph"/>
        <w:ind w:left="360"/>
        <w:rPr>
          <w:lang w:val="tr-TR"/>
        </w:rPr>
      </w:pPr>
    </w:p>
    <w:p w14:paraId="645C59B1" w14:textId="70416EAD" w:rsidR="006139CE" w:rsidRPr="008A3EC1" w:rsidRDefault="00F436D5" w:rsidP="0042606D">
      <w:pPr>
        <w:pStyle w:val="ListParagraph"/>
        <w:ind w:left="360"/>
        <w:rPr>
          <w:lang w:val="tr-TR"/>
        </w:rPr>
      </w:pPr>
      <w:r>
        <w:rPr>
          <w:lang w:val="tr-TR"/>
        </w:rPr>
        <w:t>Ardından dizisel port üzerinden komut istemcine bir mesaj yazdıran bir RISC-V çevirici programı oluştur</w:t>
      </w:r>
      <w:r w:rsidR="006139CE" w:rsidRPr="008A3EC1">
        <w:rPr>
          <w:rFonts w:eastAsia="Arial" w:cs="Arial"/>
          <w:lang w:val="tr-TR"/>
        </w:rPr>
        <w:t xml:space="preserve">. </w:t>
      </w:r>
      <w:r w:rsidR="00F46870">
        <w:rPr>
          <w:rFonts w:eastAsia="Arial" w:cs="Arial"/>
          <w:lang w:val="tr-TR"/>
        </w:rPr>
        <w:t>RVfpga’in UART modülüne erişmek için şu alt yordamları kullan</w:t>
      </w:r>
      <w:r w:rsidR="006139CE" w:rsidRPr="008A3EC1">
        <w:rPr>
          <w:lang w:val="tr-TR"/>
        </w:rPr>
        <w:t xml:space="preserve">. </w:t>
      </w:r>
      <w:r w:rsidR="00960C88">
        <w:rPr>
          <w:lang w:val="tr-TR"/>
        </w:rPr>
        <w:t>Alt yordamları kullanmadan önce anlamaya çalış</w:t>
      </w:r>
      <w:r w:rsidR="006139CE" w:rsidRPr="008A3EC1">
        <w:rPr>
          <w:lang w:val="tr-TR"/>
        </w:rPr>
        <w:t xml:space="preserve">. </w:t>
      </w:r>
      <w:r w:rsidR="00960C88">
        <w:rPr>
          <w:lang w:val="tr-TR"/>
        </w:rPr>
        <w:t>Alt yordamların kısa özetleri</w:t>
      </w:r>
      <w:r w:rsidR="006139CE" w:rsidRPr="008A3EC1">
        <w:rPr>
          <w:lang w:val="tr-TR"/>
        </w:rPr>
        <w:t>:</w:t>
      </w:r>
    </w:p>
    <w:p w14:paraId="45E9BE48" w14:textId="2F0C7115" w:rsidR="006139CE" w:rsidRPr="008A3EC1" w:rsidRDefault="004B5701" w:rsidP="001A2396">
      <w:pPr>
        <w:pStyle w:val="ListParagraph"/>
        <w:numPr>
          <w:ilvl w:val="1"/>
          <w:numId w:val="24"/>
        </w:numPr>
        <w:rPr>
          <w:lang w:val="tr-TR"/>
        </w:rPr>
      </w:pPr>
      <w:r>
        <w:rPr>
          <w:rFonts w:cs="Arial"/>
          <w:lang w:val="tr-TR"/>
        </w:rPr>
        <w:t>İşlev</w:t>
      </w:r>
      <w:r w:rsidR="006139CE" w:rsidRPr="008A3EC1">
        <w:rPr>
          <w:rFonts w:cs="Arial"/>
          <w:lang w:val="tr-TR"/>
        </w:rPr>
        <w:t xml:space="preserve"> </w:t>
      </w:r>
      <w:r w:rsidR="001A2396" w:rsidRPr="008A3EC1">
        <w:rPr>
          <w:rFonts w:ascii="Courier New" w:hAnsi="Courier New" w:cs="Courier New"/>
          <w:lang w:val="tr-TR"/>
        </w:rPr>
        <w:t>uartInit</w:t>
      </w:r>
      <w:r w:rsidR="006139CE" w:rsidRPr="008A3EC1">
        <w:rPr>
          <w:lang w:val="tr-TR"/>
        </w:rPr>
        <w:t xml:space="preserve">: </w:t>
      </w:r>
      <w:r w:rsidR="001A2396" w:rsidRPr="008A3EC1">
        <w:rPr>
          <w:lang w:val="tr-TR"/>
        </w:rPr>
        <w:t xml:space="preserve">UART </w:t>
      </w:r>
      <w:r w:rsidR="007B62EA">
        <w:rPr>
          <w:lang w:val="tr-TR"/>
        </w:rPr>
        <w:t>modülünü ilk değerlendirir</w:t>
      </w:r>
      <w:r w:rsidR="006139CE" w:rsidRPr="008A3EC1">
        <w:rPr>
          <w:lang w:val="tr-TR"/>
        </w:rPr>
        <w:t>.</w:t>
      </w:r>
    </w:p>
    <w:p w14:paraId="3335A7F9" w14:textId="63D47954" w:rsidR="006139CE" w:rsidRPr="008A3EC1" w:rsidRDefault="004B5701" w:rsidP="001A2396">
      <w:pPr>
        <w:pStyle w:val="ListParagraph"/>
        <w:numPr>
          <w:ilvl w:val="1"/>
          <w:numId w:val="24"/>
        </w:numPr>
        <w:rPr>
          <w:lang w:val="tr-TR"/>
        </w:rPr>
      </w:pPr>
      <w:r>
        <w:rPr>
          <w:rFonts w:cs="Arial"/>
          <w:lang w:val="tr-TR"/>
        </w:rPr>
        <w:t>İşlev</w:t>
      </w:r>
      <w:r w:rsidR="006139CE" w:rsidRPr="008A3EC1">
        <w:rPr>
          <w:rFonts w:cs="Arial"/>
          <w:lang w:val="tr-TR"/>
        </w:rPr>
        <w:t xml:space="preserve"> </w:t>
      </w:r>
      <w:r w:rsidR="001A2396" w:rsidRPr="008A3EC1">
        <w:rPr>
          <w:rFonts w:ascii="Courier New" w:hAnsi="Courier New" w:cs="Courier New"/>
          <w:lang w:val="tr-TR"/>
        </w:rPr>
        <w:t>uartSendByte</w:t>
      </w:r>
      <w:r w:rsidR="006139CE" w:rsidRPr="008A3EC1">
        <w:rPr>
          <w:lang w:val="tr-TR"/>
        </w:rPr>
        <w:t xml:space="preserve">: </w:t>
      </w:r>
      <w:r w:rsidR="001A2396" w:rsidRPr="008A3EC1">
        <w:rPr>
          <w:lang w:val="tr-TR"/>
        </w:rPr>
        <w:t>UART</w:t>
      </w:r>
      <w:r w:rsidR="007B62EA">
        <w:rPr>
          <w:lang w:val="tr-TR"/>
        </w:rPr>
        <w:t xml:space="preserve"> üzerinden bayt yolla</w:t>
      </w:r>
      <w:r w:rsidR="006139CE" w:rsidRPr="008A3EC1">
        <w:rPr>
          <w:lang w:val="tr-TR"/>
        </w:rPr>
        <w:t>.</w:t>
      </w:r>
    </w:p>
    <w:p w14:paraId="2C79D0CD" w14:textId="45362037" w:rsidR="006139CE" w:rsidRPr="008A3EC1" w:rsidRDefault="004B5701" w:rsidP="001A2396">
      <w:pPr>
        <w:pStyle w:val="ListParagraph"/>
        <w:numPr>
          <w:ilvl w:val="1"/>
          <w:numId w:val="24"/>
        </w:numPr>
        <w:rPr>
          <w:lang w:val="tr-TR"/>
        </w:rPr>
      </w:pPr>
      <w:r>
        <w:rPr>
          <w:rFonts w:cs="Arial"/>
          <w:lang w:val="tr-TR"/>
        </w:rPr>
        <w:t>İşlev</w:t>
      </w:r>
      <w:r w:rsidR="006139CE" w:rsidRPr="008A3EC1">
        <w:rPr>
          <w:rFonts w:cs="Arial"/>
          <w:lang w:val="tr-TR"/>
        </w:rPr>
        <w:t xml:space="preserve"> </w:t>
      </w:r>
      <w:r w:rsidR="001A2396" w:rsidRPr="008A3EC1">
        <w:rPr>
          <w:rFonts w:ascii="Courier New" w:hAnsi="Courier New" w:cs="Courier New"/>
          <w:lang w:val="tr-TR"/>
        </w:rPr>
        <w:t>uartSendString</w:t>
      </w:r>
      <w:r w:rsidR="006139CE" w:rsidRPr="008A3EC1">
        <w:rPr>
          <w:lang w:val="tr-TR"/>
        </w:rPr>
        <w:t>:</w:t>
      </w:r>
      <w:r w:rsidR="001A2396" w:rsidRPr="008A3EC1">
        <w:rPr>
          <w:lang w:val="tr-TR"/>
        </w:rPr>
        <w:t xml:space="preserve"> UART</w:t>
      </w:r>
      <w:r w:rsidR="007B62EA">
        <w:rPr>
          <w:lang w:val="tr-TR"/>
        </w:rPr>
        <w:t xml:space="preserve"> üzerinden karakter dizisi yolla</w:t>
      </w:r>
      <w:r w:rsidR="006139CE" w:rsidRPr="008A3EC1">
        <w:rPr>
          <w:lang w:val="tr-TR"/>
        </w:rPr>
        <w:t>.</w:t>
      </w:r>
    </w:p>
    <w:p w14:paraId="7AF2F9EA" w14:textId="77777777" w:rsidR="006139CE" w:rsidRPr="008A3EC1" w:rsidRDefault="006139CE" w:rsidP="006139CE">
      <w:pPr>
        <w:ind w:left="360"/>
        <w:rPr>
          <w:lang w:val="tr-TR"/>
        </w:rPr>
      </w:pPr>
    </w:p>
    <w:tbl>
      <w:tblPr>
        <w:tblW w:w="8713" w:type="dxa"/>
        <w:tblInd w:w="42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8713"/>
      </w:tblGrid>
      <w:tr w:rsidR="006139CE" w:rsidRPr="008A3EC1" w14:paraId="28953C75" w14:textId="77777777" w:rsidTr="008B2702">
        <w:tc>
          <w:tcPr>
            <w:tcW w:w="8713" w:type="dxa"/>
            <w:tcBorders>
              <w:top w:val="single" w:sz="4" w:space="0" w:color="000001"/>
              <w:left w:val="single" w:sz="4" w:space="0" w:color="000001"/>
              <w:bottom w:val="single" w:sz="4" w:space="0" w:color="000001"/>
              <w:right w:val="single" w:sz="4" w:space="0" w:color="000001"/>
            </w:tcBorders>
            <w:shd w:val="clear" w:color="auto" w:fill="D9D9D9"/>
          </w:tcPr>
          <w:p w14:paraId="04EE91B8" w14:textId="77777777" w:rsidR="001A2396" w:rsidRPr="008A3EC1" w:rsidRDefault="001A2396" w:rsidP="001A2396">
            <w:pPr>
              <w:ind w:left="3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xml:space="preserve"># Register addresses for Uart Peripheral </w:t>
            </w:r>
          </w:p>
          <w:p w14:paraId="4F58EFDF" w14:textId="7C80952F" w:rsidR="001A2396" w:rsidRPr="008A3EC1" w:rsidRDefault="001A2396" w:rsidP="001A2396">
            <w:pPr>
              <w:ind w:left="3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lastRenderedPageBreak/>
              <w:t># ----------------------------------------------------------------------------</w:t>
            </w:r>
          </w:p>
          <w:p w14:paraId="6BE838CA" w14:textId="77777777" w:rsidR="006E19F4" w:rsidRPr="008A3EC1" w:rsidRDefault="006E19F4" w:rsidP="001A2396">
            <w:pPr>
              <w:ind w:left="37"/>
              <w:rPr>
                <w:rFonts w:ascii="Courier New" w:eastAsia="Courier New" w:hAnsi="Courier New" w:cs="Courier New"/>
                <w:sz w:val="18"/>
                <w:szCs w:val="18"/>
                <w:lang w:val="tr-TR"/>
              </w:rPr>
            </w:pPr>
          </w:p>
          <w:p w14:paraId="21F72869" w14:textId="77777777" w:rsidR="001A2396" w:rsidRPr="008A3EC1" w:rsidRDefault="001A2396" w:rsidP="001A2396">
            <w:pPr>
              <w:ind w:left="3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#define CONSOLE_ADDR 0x80001008</w:t>
            </w:r>
          </w:p>
          <w:p w14:paraId="21D61B4A" w14:textId="77777777" w:rsidR="001A2396" w:rsidRPr="008A3EC1" w:rsidRDefault="001A2396" w:rsidP="001A2396">
            <w:pPr>
              <w:ind w:left="3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#define HALT_ADDR    0x80001009</w:t>
            </w:r>
          </w:p>
          <w:p w14:paraId="2DE1A2E0" w14:textId="77777777" w:rsidR="001A2396" w:rsidRPr="008A3EC1" w:rsidRDefault="001A2396" w:rsidP="001A2396">
            <w:pPr>
              <w:ind w:left="3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#define UART_BASE    0x80002000</w:t>
            </w:r>
          </w:p>
          <w:p w14:paraId="44323FAB" w14:textId="77777777" w:rsidR="001A2396" w:rsidRPr="008A3EC1" w:rsidRDefault="001A2396" w:rsidP="001A2396">
            <w:pPr>
              <w:ind w:left="37"/>
              <w:rPr>
                <w:rFonts w:ascii="Courier New" w:eastAsia="Courier New" w:hAnsi="Courier New" w:cs="Courier New"/>
                <w:sz w:val="18"/>
                <w:szCs w:val="18"/>
                <w:lang w:val="tr-TR"/>
              </w:rPr>
            </w:pPr>
          </w:p>
          <w:p w14:paraId="56C16A39" w14:textId="77777777" w:rsidR="001A2396" w:rsidRPr="008A3EC1" w:rsidRDefault="001A2396" w:rsidP="001A2396">
            <w:pPr>
              <w:ind w:left="3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#define REG_BRDL (4*0x00) /* Baud rate divisor (LSB)        */</w:t>
            </w:r>
          </w:p>
          <w:p w14:paraId="5514E426" w14:textId="77777777" w:rsidR="001A2396" w:rsidRPr="008A3EC1" w:rsidRDefault="001A2396" w:rsidP="001A2396">
            <w:pPr>
              <w:ind w:left="3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#define REG_IER (4*0x01)  /* Interrupt enable reg.          */</w:t>
            </w:r>
          </w:p>
          <w:p w14:paraId="1D815EAC" w14:textId="77777777" w:rsidR="001A2396" w:rsidRPr="008A3EC1" w:rsidRDefault="001A2396" w:rsidP="001A2396">
            <w:pPr>
              <w:ind w:left="3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#define REG_FCR (4*0x02)  /* FIFO control reg.              */</w:t>
            </w:r>
          </w:p>
          <w:p w14:paraId="0719B04C" w14:textId="77777777" w:rsidR="001A2396" w:rsidRPr="008A3EC1" w:rsidRDefault="001A2396" w:rsidP="001A2396">
            <w:pPr>
              <w:ind w:left="3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#define REG_LCR (4*0x03)  /* Line control reg.              */</w:t>
            </w:r>
          </w:p>
          <w:p w14:paraId="7F8D15D8" w14:textId="77777777" w:rsidR="001A2396" w:rsidRPr="008A3EC1" w:rsidRDefault="001A2396" w:rsidP="001A2396">
            <w:pPr>
              <w:ind w:left="3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#define REG_LSR (4*0x05)  /* Line status reg.               */</w:t>
            </w:r>
          </w:p>
          <w:p w14:paraId="628BEF2F" w14:textId="77777777" w:rsidR="001A2396" w:rsidRPr="008A3EC1" w:rsidRDefault="001A2396" w:rsidP="001A2396">
            <w:pPr>
              <w:ind w:left="3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#define LCR_CS8 0x03   /* 8 bits data size */</w:t>
            </w:r>
          </w:p>
          <w:p w14:paraId="2D63D7AF" w14:textId="77777777" w:rsidR="001A2396" w:rsidRPr="008A3EC1" w:rsidRDefault="001A2396" w:rsidP="001A2396">
            <w:pPr>
              <w:ind w:left="3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#define LCR_1_STB 0x00 /* 1 stop bit */</w:t>
            </w:r>
          </w:p>
          <w:p w14:paraId="6A5626D8" w14:textId="77777777" w:rsidR="001A2396" w:rsidRPr="008A3EC1" w:rsidRDefault="001A2396" w:rsidP="001A2396">
            <w:pPr>
              <w:ind w:left="3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#define LCR_PDIS 0x00  /* parity disable */</w:t>
            </w:r>
          </w:p>
          <w:p w14:paraId="061D173F" w14:textId="77777777" w:rsidR="001A2396" w:rsidRPr="008A3EC1" w:rsidRDefault="001A2396" w:rsidP="001A2396">
            <w:pPr>
              <w:ind w:left="37"/>
              <w:rPr>
                <w:rFonts w:ascii="Courier New" w:eastAsia="Courier New" w:hAnsi="Courier New" w:cs="Courier New"/>
                <w:sz w:val="18"/>
                <w:szCs w:val="18"/>
                <w:lang w:val="tr-TR"/>
              </w:rPr>
            </w:pPr>
          </w:p>
          <w:p w14:paraId="25117925" w14:textId="77777777" w:rsidR="001A2396" w:rsidRPr="008A3EC1" w:rsidRDefault="001A2396" w:rsidP="001A2396">
            <w:pPr>
              <w:ind w:left="3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#define LSR_THRE 0x20</w:t>
            </w:r>
          </w:p>
          <w:p w14:paraId="2A614F31" w14:textId="77777777" w:rsidR="001A2396" w:rsidRPr="008A3EC1" w:rsidRDefault="001A2396" w:rsidP="001A2396">
            <w:pPr>
              <w:ind w:left="3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#define FCR_FIFO 0x01    /* enable XMIT and RCVR FIFO */</w:t>
            </w:r>
          </w:p>
          <w:p w14:paraId="7227E0F7" w14:textId="77777777" w:rsidR="001A2396" w:rsidRPr="008A3EC1" w:rsidRDefault="001A2396" w:rsidP="001A2396">
            <w:pPr>
              <w:ind w:left="3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#define FCR_RCVRCLR 0x02 /* clear RCVR FIFO */</w:t>
            </w:r>
          </w:p>
          <w:p w14:paraId="7EEE5F95" w14:textId="77777777" w:rsidR="001A2396" w:rsidRPr="008A3EC1" w:rsidRDefault="001A2396" w:rsidP="001A2396">
            <w:pPr>
              <w:ind w:left="3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#define FCR_XMITCLR 0x04 /* clear XMIT FIFO */</w:t>
            </w:r>
          </w:p>
          <w:p w14:paraId="19D5E113" w14:textId="77777777" w:rsidR="001A2396" w:rsidRPr="008A3EC1" w:rsidRDefault="001A2396" w:rsidP="001A2396">
            <w:pPr>
              <w:ind w:left="3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#define FCR_MODE0 0x00 /* set receiver in mode 0 */</w:t>
            </w:r>
          </w:p>
          <w:p w14:paraId="3D2858D0" w14:textId="77777777" w:rsidR="001A2396" w:rsidRPr="008A3EC1" w:rsidRDefault="001A2396" w:rsidP="001A2396">
            <w:pPr>
              <w:ind w:left="3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#define FCR_MODE1 0x08 /* set receiver in mode 1 */</w:t>
            </w:r>
          </w:p>
          <w:p w14:paraId="5190518C" w14:textId="4FE40545" w:rsidR="006139CE" w:rsidRPr="008A3EC1" w:rsidRDefault="001A2396" w:rsidP="001A2396">
            <w:pPr>
              <w:ind w:left="3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#define FCR_FIFO_8 0x80  /* 8 bytes in RCVR FIFO */</w:t>
            </w:r>
          </w:p>
        </w:tc>
      </w:tr>
    </w:tbl>
    <w:p w14:paraId="51B95AC1" w14:textId="77777777" w:rsidR="001A2396" w:rsidRPr="008A3EC1" w:rsidRDefault="001A2396" w:rsidP="001A2396">
      <w:pPr>
        <w:ind w:left="360"/>
        <w:rPr>
          <w:lang w:val="tr-TR"/>
        </w:rPr>
      </w:pPr>
    </w:p>
    <w:tbl>
      <w:tblPr>
        <w:tblW w:w="8713" w:type="dxa"/>
        <w:tblInd w:w="42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8713"/>
      </w:tblGrid>
      <w:tr w:rsidR="001A2396" w:rsidRPr="008A3EC1" w14:paraId="4AA8D199" w14:textId="77777777" w:rsidTr="008B2702">
        <w:tc>
          <w:tcPr>
            <w:tcW w:w="8713" w:type="dxa"/>
            <w:tcBorders>
              <w:top w:val="single" w:sz="4" w:space="0" w:color="000001"/>
              <w:left w:val="single" w:sz="4" w:space="0" w:color="000001"/>
              <w:bottom w:val="single" w:sz="4" w:space="0" w:color="000001"/>
              <w:right w:val="single" w:sz="4" w:space="0" w:color="000001"/>
            </w:tcBorders>
            <w:shd w:val="clear" w:color="auto" w:fill="D9D9D9"/>
          </w:tcPr>
          <w:p w14:paraId="27F3E411" w14:textId="77777777" w:rsidR="001A2396" w:rsidRPr="008A3EC1" w:rsidRDefault="001A2396" w:rsidP="001A2396">
            <w:pPr>
              <w:ind w:left="3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.section .data</w:t>
            </w:r>
          </w:p>
          <w:p w14:paraId="5281178C" w14:textId="77777777" w:rsidR="001A2396" w:rsidRPr="008A3EC1" w:rsidRDefault="001A2396" w:rsidP="001A2396">
            <w:pPr>
              <w:ind w:left="37"/>
              <w:rPr>
                <w:rFonts w:ascii="Courier New" w:eastAsia="Courier New" w:hAnsi="Courier New" w:cs="Courier New"/>
                <w:sz w:val="18"/>
                <w:szCs w:val="18"/>
                <w:lang w:val="tr-TR"/>
              </w:rPr>
            </w:pPr>
          </w:p>
          <w:p w14:paraId="3D71389E" w14:textId="77777777" w:rsidR="001A2396" w:rsidRPr="008A3EC1" w:rsidRDefault="001A2396" w:rsidP="001A2396">
            <w:pPr>
              <w:ind w:left="3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welcome:</w:t>
            </w:r>
          </w:p>
          <w:p w14:paraId="33E3F132" w14:textId="3B95C84F" w:rsidR="001A2396" w:rsidRPr="008A3EC1" w:rsidRDefault="001A2396" w:rsidP="001A2396">
            <w:pPr>
              <w:ind w:left="3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.string "\nHELLO WORLD !!!\n"</w:t>
            </w:r>
          </w:p>
        </w:tc>
      </w:tr>
    </w:tbl>
    <w:p w14:paraId="003D0AC2" w14:textId="77777777" w:rsidR="006139CE" w:rsidRPr="008A3EC1" w:rsidRDefault="006139CE" w:rsidP="006139CE">
      <w:pPr>
        <w:rPr>
          <w:lang w:val="tr-TR"/>
        </w:rPr>
      </w:pPr>
    </w:p>
    <w:tbl>
      <w:tblPr>
        <w:tblW w:w="8713" w:type="dxa"/>
        <w:tblInd w:w="42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8713"/>
      </w:tblGrid>
      <w:tr w:rsidR="006139CE" w:rsidRPr="008A3EC1" w14:paraId="750234A6" w14:textId="77777777" w:rsidTr="008B2702">
        <w:tc>
          <w:tcPr>
            <w:tcW w:w="8713" w:type="dxa"/>
            <w:tcBorders>
              <w:top w:val="single" w:sz="4" w:space="0" w:color="000001"/>
              <w:left w:val="single" w:sz="4" w:space="0" w:color="000001"/>
              <w:bottom w:val="single" w:sz="4" w:space="0" w:color="000001"/>
              <w:right w:val="single" w:sz="4" w:space="0" w:color="000001"/>
            </w:tcBorders>
            <w:shd w:val="clear" w:color="auto" w:fill="D9D9D9"/>
          </w:tcPr>
          <w:p w14:paraId="281D70F6" w14:textId="77777777" w:rsidR="001A2396" w:rsidRPr="008A3EC1" w:rsidRDefault="001A2396" w:rsidP="001A239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Function: Initialize UART peripheral</w:t>
            </w:r>
          </w:p>
          <w:p w14:paraId="0C834F88" w14:textId="77777777" w:rsidR="001A2396" w:rsidRPr="008A3EC1" w:rsidRDefault="001A2396" w:rsidP="001A239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call:  by call ra, uartInit</w:t>
            </w:r>
          </w:p>
          <w:p w14:paraId="248ED6CB" w14:textId="77777777" w:rsidR="001A2396" w:rsidRPr="008A3EC1" w:rsidRDefault="001A2396" w:rsidP="001A239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inputs: None</w:t>
            </w:r>
          </w:p>
          <w:p w14:paraId="16D3010A" w14:textId="77777777" w:rsidR="001A2396" w:rsidRPr="008A3EC1" w:rsidRDefault="001A2396" w:rsidP="001A239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outputs: None</w:t>
            </w:r>
          </w:p>
          <w:p w14:paraId="37DBA790" w14:textId="77777777" w:rsidR="001A2396" w:rsidRPr="008A3EC1" w:rsidRDefault="001A2396" w:rsidP="001A239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destroys: t0, t1</w:t>
            </w:r>
          </w:p>
          <w:p w14:paraId="00B80B5E" w14:textId="6FA4BC7C" w:rsidR="001A2396" w:rsidRPr="008A3EC1" w:rsidRDefault="001A2396" w:rsidP="001A239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w:t>
            </w:r>
          </w:p>
          <w:p w14:paraId="7E8CF073" w14:textId="77777777" w:rsidR="00F05131" w:rsidRPr="008A3EC1" w:rsidRDefault="00F05131" w:rsidP="001A2396">
            <w:pPr>
              <w:rPr>
                <w:rFonts w:ascii="Courier New" w:eastAsia="Courier New" w:hAnsi="Courier New" w:cs="Courier New"/>
                <w:sz w:val="18"/>
                <w:szCs w:val="18"/>
                <w:lang w:val="tr-TR"/>
              </w:rPr>
            </w:pPr>
          </w:p>
          <w:p w14:paraId="2F98D6A3" w14:textId="77777777" w:rsidR="001A2396" w:rsidRPr="008A3EC1" w:rsidRDefault="001A2396" w:rsidP="001A239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uartInit:</w:t>
            </w:r>
          </w:p>
          <w:p w14:paraId="156EFB9E" w14:textId="77777777" w:rsidR="001A2396" w:rsidRPr="008A3EC1" w:rsidRDefault="001A2396" w:rsidP="001A239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li</w:t>
            </w:r>
            <w:r w:rsidRPr="008A3EC1">
              <w:rPr>
                <w:rFonts w:ascii="Courier New" w:eastAsia="Courier New" w:hAnsi="Courier New" w:cs="Courier New"/>
                <w:sz w:val="18"/>
                <w:szCs w:val="18"/>
                <w:lang w:val="tr-TR"/>
              </w:rPr>
              <w:tab/>
              <w:t>t0, UART_BASE</w:t>
            </w:r>
          </w:p>
          <w:p w14:paraId="5DB7978E" w14:textId="77777777" w:rsidR="001A2396" w:rsidRPr="008A3EC1" w:rsidRDefault="001A2396" w:rsidP="001A2396">
            <w:pPr>
              <w:rPr>
                <w:rFonts w:ascii="Courier New" w:eastAsia="Courier New" w:hAnsi="Courier New" w:cs="Courier New"/>
                <w:sz w:val="18"/>
                <w:szCs w:val="18"/>
                <w:lang w:val="tr-TR"/>
              </w:rPr>
            </w:pPr>
          </w:p>
          <w:p w14:paraId="673DF8CA" w14:textId="77777777" w:rsidR="001A2396" w:rsidRPr="008A3EC1" w:rsidRDefault="001A2396" w:rsidP="001A239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 Set DLAB bit in LCR */</w:t>
            </w:r>
          </w:p>
          <w:p w14:paraId="4F7E4994" w14:textId="77777777" w:rsidR="001A2396" w:rsidRPr="008A3EC1" w:rsidRDefault="001A2396" w:rsidP="001A239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li</w:t>
            </w:r>
            <w:r w:rsidRPr="008A3EC1">
              <w:rPr>
                <w:rFonts w:ascii="Courier New" w:eastAsia="Courier New" w:hAnsi="Courier New" w:cs="Courier New"/>
                <w:sz w:val="18"/>
                <w:szCs w:val="18"/>
                <w:lang w:val="tr-TR"/>
              </w:rPr>
              <w:tab/>
              <w:t>t1, 0x80</w:t>
            </w:r>
          </w:p>
          <w:p w14:paraId="3AD997B2" w14:textId="77777777" w:rsidR="001A2396" w:rsidRPr="008A3EC1" w:rsidRDefault="001A2396" w:rsidP="001A239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sb</w:t>
            </w:r>
            <w:r w:rsidRPr="008A3EC1">
              <w:rPr>
                <w:rFonts w:ascii="Courier New" w:eastAsia="Courier New" w:hAnsi="Courier New" w:cs="Courier New"/>
                <w:sz w:val="18"/>
                <w:szCs w:val="18"/>
                <w:lang w:val="tr-TR"/>
              </w:rPr>
              <w:tab/>
              <w:t>t1, REG_LCR(t0)</w:t>
            </w:r>
          </w:p>
          <w:p w14:paraId="489D54D7" w14:textId="77777777" w:rsidR="001A2396" w:rsidRPr="008A3EC1" w:rsidRDefault="001A2396" w:rsidP="001A2396">
            <w:pPr>
              <w:rPr>
                <w:rFonts w:ascii="Courier New" w:eastAsia="Courier New" w:hAnsi="Courier New" w:cs="Courier New"/>
                <w:sz w:val="18"/>
                <w:szCs w:val="18"/>
                <w:lang w:val="tr-TR"/>
              </w:rPr>
            </w:pPr>
          </w:p>
          <w:p w14:paraId="56CC9964" w14:textId="77777777" w:rsidR="001A2396" w:rsidRPr="008A3EC1" w:rsidRDefault="001A2396" w:rsidP="001A239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 Set divisor regs */</w:t>
            </w:r>
          </w:p>
          <w:p w14:paraId="022570A4" w14:textId="77777777" w:rsidR="001A2396" w:rsidRPr="008A3EC1" w:rsidRDefault="001A2396" w:rsidP="001A239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li</w:t>
            </w:r>
            <w:r w:rsidRPr="008A3EC1">
              <w:rPr>
                <w:rFonts w:ascii="Courier New" w:eastAsia="Courier New" w:hAnsi="Courier New" w:cs="Courier New"/>
                <w:sz w:val="18"/>
                <w:szCs w:val="18"/>
                <w:lang w:val="tr-TR"/>
              </w:rPr>
              <w:tab/>
              <w:t>t1, 27</w:t>
            </w:r>
          </w:p>
          <w:p w14:paraId="715EF8D9" w14:textId="77777777" w:rsidR="001A2396" w:rsidRPr="008A3EC1" w:rsidRDefault="001A2396" w:rsidP="001A239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sb</w:t>
            </w:r>
            <w:r w:rsidRPr="008A3EC1">
              <w:rPr>
                <w:rFonts w:ascii="Courier New" w:eastAsia="Courier New" w:hAnsi="Courier New" w:cs="Courier New"/>
                <w:sz w:val="18"/>
                <w:szCs w:val="18"/>
                <w:lang w:val="tr-TR"/>
              </w:rPr>
              <w:tab/>
              <w:t>t1, REG_BRDL(t0)</w:t>
            </w:r>
          </w:p>
          <w:p w14:paraId="637DA2A8" w14:textId="77777777" w:rsidR="001A2396" w:rsidRPr="008A3EC1" w:rsidRDefault="001A2396" w:rsidP="001A2396">
            <w:pPr>
              <w:rPr>
                <w:rFonts w:ascii="Courier New" w:eastAsia="Courier New" w:hAnsi="Courier New" w:cs="Courier New"/>
                <w:sz w:val="18"/>
                <w:szCs w:val="18"/>
                <w:lang w:val="tr-TR"/>
              </w:rPr>
            </w:pPr>
          </w:p>
          <w:p w14:paraId="65D5E151" w14:textId="77777777" w:rsidR="001A2396" w:rsidRPr="008A3EC1" w:rsidRDefault="001A2396" w:rsidP="001A239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 8 data bits, 1 stop bit, no parity, clear DLAB */</w:t>
            </w:r>
          </w:p>
          <w:p w14:paraId="5931DBE8" w14:textId="77777777" w:rsidR="001A2396" w:rsidRPr="008A3EC1" w:rsidRDefault="001A2396" w:rsidP="001A239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li</w:t>
            </w:r>
            <w:r w:rsidRPr="008A3EC1">
              <w:rPr>
                <w:rFonts w:ascii="Courier New" w:eastAsia="Courier New" w:hAnsi="Courier New" w:cs="Courier New"/>
                <w:sz w:val="18"/>
                <w:szCs w:val="18"/>
                <w:lang w:val="tr-TR"/>
              </w:rPr>
              <w:tab/>
              <w:t>t1, LCR_CS8 | LCR_1_STB | LCR_PDIS</w:t>
            </w:r>
          </w:p>
          <w:p w14:paraId="68CE3A4E" w14:textId="77777777" w:rsidR="001A2396" w:rsidRPr="008A3EC1" w:rsidRDefault="001A2396" w:rsidP="001A239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sb</w:t>
            </w:r>
            <w:r w:rsidRPr="008A3EC1">
              <w:rPr>
                <w:rFonts w:ascii="Courier New" w:eastAsia="Courier New" w:hAnsi="Courier New" w:cs="Courier New"/>
                <w:sz w:val="18"/>
                <w:szCs w:val="18"/>
                <w:lang w:val="tr-TR"/>
              </w:rPr>
              <w:tab/>
              <w:t>t1, REG_LCR(t0)</w:t>
            </w:r>
          </w:p>
          <w:p w14:paraId="4A9FB92C" w14:textId="77777777" w:rsidR="001A2396" w:rsidRPr="008A3EC1" w:rsidRDefault="001A2396" w:rsidP="001A2396">
            <w:pPr>
              <w:rPr>
                <w:rFonts w:ascii="Courier New" w:eastAsia="Courier New" w:hAnsi="Courier New" w:cs="Courier New"/>
                <w:sz w:val="18"/>
                <w:szCs w:val="18"/>
                <w:lang w:val="tr-TR"/>
              </w:rPr>
            </w:pPr>
          </w:p>
          <w:p w14:paraId="6C8FA9F8" w14:textId="77777777" w:rsidR="001A2396" w:rsidRPr="008A3EC1" w:rsidRDefault="001A2396" w:rsidP="001A239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li</w:t>
            </w:r>
            <w:r w:rsidRPr="008A3EC1">
              <w:rPr>
                <w:rFonts w:ascii="Courier New" w:eastAsia="Courier New" w:hAnsi="Courier New" w:cs="Courier New"/>
                <w:sz w:val="18"/>
                <w:szCs w:val="18"/>
                <w:lang w:val="tr-TR"/>
              </w:rPr>
              <w:tab/>
              <w:t>t1, FCR_FIFO | FCR_MODE0 | FCR_FIFO_8 | FCR_RCVRCLR | FCR_XMITCLR</w:t>
            </w:r>
          </w:p>
          <w:p w14:paraId="5E7878E4" w14:textId="77777777" w:rsidR="001A2396" w:rsidRPr="008A3EC1" w:rsidRDefault="001A2396" w:rsidP="001A239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sb</w:t>
            </w:r>
            <w:r w:rsidRPr="008A3EC1">
              <w:rPr>
                <w:rFonts w:ascii="Courier New" w:eastAsia="Courier New" w:hAnsi="Courier New" w:cs="Courier New"/>
                <w:sz w:val="18"/>
                <w:szCs w:val="18"/>
                <w:lang w:val="tr-TR"/>
              </w:rPr>
              <w:tab/>
              <w:t>t1, REG_FCR(t0)</w:t>
            </w:r>
          </w:p>
          <w:p w14:paraId="4EC2AEF3" w14:textId="77777777" w:rsidR="001A2396" w:rsidRPr="008A3EC1" w:rsidRDefault="001A2396" w:rsidP="001A2396">
            <w:pPr>
              <w:rPr>
                <w:rFonts w:ascii="Courier New" w:eastAsia="Courier New" w:hAnsi="Courier New" w:cs="Courier New"/>
                <w:sz w:val="18"/>
                <w:szCs w:val="18"/>
                <w:lang w:val="tr-TR"/>
              </w:rPr>
            </w:pPr>
          </w:p>
          <w:p w14:paraId="1DBE7E3D" w14:textId="77777777" w:rsidR="001A2396" w:rsidRPr="008A3EC1" w:rsidRDefault="001A2396" w:rsidP="001A239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 disable interrupts  */</w:t>
            </w:r>
          </w:p>
          <w:p w14:paraId="2FFDBB75" w14:textId="77777777" w:rsidR="001A2396" w:rsidRPr="008A3EC1" w:rsidRDefault="001A2396" w:rsidP="001A239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sb</w:t>
            </w:r>
            <w:r w:rsidRPr="008A3EC1">
              <w:rPr>
                <w:rFonts w:ascii="Courier New" w:eastAsia="Courier New" w:hAnsi="Courier New" w:cs="Courier New"/>
                <w:sz w:val="18"/>
                <w:szCs w:val="18"/>
                <w:lang w:val="tr-TR"/>
              </w:rPr>
              <w:tab/>
              <w:t>zero, REG_IER(t0)</w:t>
            </w:r>
          </w:p>
          <w:p w14:paraId="340D546B" w14:textId="77777777" w:rsidR="001A2396" w:rsidRPr="008A3EC1" w:rsidRDefault="001A2396" w:rsidP="001A2396">
            <w:pPr>
              <w:rPr>
                <w:rFonts w:ascii="Courier New" w:eastAsia="Courier New" w:hAnsi="Courier New" w:cs="Courier New"/>
                <w:sz w:val="18"/>
                <w:szCs w:val="18"/>
                <w:lang w:val="tr-TR"/>
              </w:rPr>
            </w:pPr>
          </w:p>
          <w:p w14:paraId="29A689D3" w14:textId="7E6C4956" w:rsidR="006139CE" w:rsidRPr="008A3EC1" w:rsidRDefault="001A2396" w:rsidP="001A239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ret</w:t>
            </w:r>
          </w:p>
        </w:tc>
      </w:tr>
    </w:tbl>
    <w:p w14:paraId="70AAABB4" w14:textId="77777777" w:rsidR="006139CE" w:rsidRPr="008A3EC1" w:rsidRDefault="006139CE" w:rsidP="006139CE">
      <w:pPr>
        <w:rPr>
          <w:lang w:val="tr-TR"/>
        </w:rPr>
      </w:pPr>
    </w:p>
    <w:tbl>
      <w:tblPr>
        <w:tblW w:w="8713" w:type="dxa"/>
        <w:tblInd w:w="42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8713"/>
      </w:tblGrid>
      <w:tr w:rsidR="006139CE" w:rsidRPr="008A3EC1" w14:paraId="2A14A18A" w14:textId="77777777" w:rsidTr="008B2702">
        <w:tc>
          <w:tcPr>
            <w:tcW w:w="8713" w:type="dxa"/>
            <w:tcBorders>
              <w:top w:val="single" w:sz="4" w:space="0" w:color="000001"/>
              <w:left w:val="single" w:sz="4" w:space="0" w:color="000001"/>
              <w:bottom w:val="single" w:sz="4" w:space="0" w:color="000001"/>
              <w:right w:val="single" w:sz="4" w:space="0" w:color="000001"/>
            </w:tcBorders>
            <w:shd w:val="clear" w:color="auto" w:fill="D9D9D9"/>
          </w:tcPr>
          <w:p w14:paraId="3FCD39A0" w14:textId="77777777" w:rsidR="001A2396" w:rsidRPr="008A3EC1" w:rsidRDefault="001A2396" w:rsidP="001A239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Function: Send byte through UART</w:t>
            </w:r>
          </w:p>
          <w:p w14:paraId="3F2876C2" w14:textId="77777777" w:rsidR="001A2396" w:rsidRPr="008A3EC1" w:rsidRDefault="001A2396" w:rsidP="001A239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call:  by call ra, uartSendByte</w:t>
            </w:r>
          </w:p>
          <w:p w14:paraId="0E60BCD5" w14:textId="77777777" w:rsidR="001A2396" w:rsidRPr="008A3EC1" w:rsidRDefault="001A2396" w:rsidP="001A239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inputs: a0, byte to be sent</w:t>
            </w:r>
          </w:p>
          <w:p w14:paraId="3038EE61" w14:textId="77777777" w:rsidR="001A2396" w:rsidRPr="008A3EC1" w:rsidRDefault="001A2396" w:rsidP="001A239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outputs: None</w:t>
            </w:r>
          </w:p>
          <w:p w14:paraId="131DBF28" w14:textId="77777777" w:rsidR="001A2396" w:rsidRPr="008A3EC1" w:rsidRDefault="001A2396" w:rsidP="001A239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destroys: t0, t1</w:t>
            </w:r>
          </w:p>
          <w:p w14:paraId="773B12AE" w14:textId="3DF3F34D" w:rsidR="001A2396" w:rsidRPr="008A3EC1" w:rsidRDefault="001A2396" w:rsidP="001A239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w:t>
            </w:r>
          </w:p>
          <w:p w14:paraId="381FF903" w14:textId="77777777" w:rsidR="00F05131" w:rsidRPr="008A3EC1" w:rsidRDefault="00F05131" w:rsidP="001A2396">
            <w:pPr>
              <w:ind w:left="347" w:hanging="347"/>
              <w:rPr>
                <w:rFonts w:ascii="Courier New" w:eastAsia="Courier New" w:hAnsi="Courier New" w:cs="Courier New"/>
                <w:sz w:val="18"/>
                <w:szCs w:val="18"/>
                <w:lang w:val="tr-TR"/>
              </w:rPr>
            </w:pPr>
          </w:p>
          <w:p w14:paraId="3048A369" w14:textId="77777777" w:rsidR="001A2396" w:rsidRPr="008A3EC1" w:rsidRDefault="001A2396" w:rsidP="001A239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lastRenderedPageBreak/>
              <w:t>uartSendByte:</w:t>
            </w:r>
          </w:p>
          <w:p w14:paraId="6DB1B2E8" w14:textId="77777777" w:rsidR="001A2396" w:rsidRPr="008A3EC1" w:rsidRDefault="001A2396" w:rsidP="001A239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li t1, UART_BASE</w:t>
            </w:r>
          </w:p>
          <w:p w14:paraId="55295E39" w14:textId="77777777" w:rsidR="001A2396" w:rsidRPr="008A3EC1" w:rsidRDefault="001A2396" w:rsidP="001A2396">
            <w:pPr>
              <w:ind w:left="347" w:hanging="347"/>
              <w:rPr>
                <w:rFonts w:ascii="Courier New" w:eastAsia="Courier New" w:hAnsi="Courier New" w:cs="Courier New"/>
                <w:sz w:val="18"/>
                <w:szCs w:val="18"/>
                <w:lang w:val="tr-TR"/>
              </w:rPr>
            </w:pPr>
          </w:p>
          <w:p w14:paraId="2F1098EF" w14:textId="77777777" w:rsidR="001A2396" w:rsidRPr="008A3EC1" w:rsidRDefault="001A2396" w:rsidP="001A239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 Check for space in UART FIFO */</w:t>
            </w:r>
          </w:p>
          <w:p w14:paraId="2AC7D5B4" w14:textId="77777777" w:rsidR="001A2396" w:rsidRPr="008A3EC1" w:rsidRDefault="001A2396" w:rsidP="001A239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lb</w:t>
            </w:r>
            <w:r w:rsidRPr="008A3EC1">
              <w:rPr>
                <w:rFonts w:ascii="Courier New" w:eastAsia="Courier New" w:hAnsi="Courier New" w:cs="Courier New"/>
                <w:sz w:val="18"/>
                <w:szCs w:val="18"/>
                <w:lang w:val="tr-TR"/>
              </w:rPr>
              <w:tab/>
              <w:t>t0, REG_LSR(t1)</w:t>
            </w:r>
          </w:p>
          <w:p w14:paraId="4F5E1BCD" w14:textId="77777777" w:rsidR="001A2396" w:rsidRPr="008A3EC1" w:rsidRDefault="001A2396" w:rsidP="001A239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andi</w:t>
            </w:r>
            <w:r w:rsidRPr="008A3EC1">
              <w:rPr>
                <w:rFonts w:ascii="Courier New" w:eastAsia="Courier New" w:hAnsi="Courier New" w:cs="Courier New"/>
                <w:sz w:val="18"/>
                <w:szCs w:val="18"/>
                <w:lang w:val="tr-TR"/>
              </w:rPr>
              <w:tab/>
              <w:t>t0, t0, LSR_THRE</w:t>
            </w:r>
          </w:p>
          <w:p w14:paraId="685D7743" w14:textId="77777777" w:rsidR="001A2396" w:rsidRPr="008A3EC1" w:rsidRDefault="001A2396" w:rsidP="001A239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beqz</w:t>
            </w:r>
            <w:r w:rsidRPr="008A3EC1">
              <w:rPr>
                <w:rFonts w:ascii="Courier New" w:eastAsia="Courier New" w:hAnsi="Courier New" w:cs="Courier New"/>
                <w:sz w:val="18"/>
                <w:szCs w:val="18"/>
                <w:lang w:val="tr-TR"/>
              </w:rPr>
              <w:tab/>
              <w:t>t0, uartSendByte</w:t>
            </w:r>
          </w:p>
          <w:p w14:paraId="64B545D7" w14:textId="77777777" w:rsidR="001A2396" w:rsidRPr="008A3EC1" w:rsidRDefault="001A2396" w:rsidP="001A239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sb</w:t>
            </w:r>
            <w:r w:rsidRPr="008A3EC1">
              <w:rPr>
                <w:rFonts w:ascii="Courier New" w:eastAsia="Courier New" w:hAnsi="Courier New" w:cs="Courier New"/>
                <w:sz w:val="18"/>
                <w:szCs w:val="18"/>
                <w:lang w:val="tr-TR"/>
              </w:rPr>
              <w:tab/>
              <w:t>a0, 0(t1)</w:t>
            </w:r>
          </w:p>
          <w:p w14:paraId="194536A7" w14:textId="77777777" w:rsidR="001A2396" w:rsidRPr="008A3EC1" w:rsidRDefault="001A2396" w:rsidP="001A239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r>
          </w:p>
          <w:p w14:paraId="36FD2F84" w14:textId="0F4E6D94" w:rsidR="006139CE" w:rsidRPr="008A3EC1" w:rsidRDefault="001A2396" w:rsidP="001A239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ret</w:t>
            </w:r>
          </w:p>
        </w:tc>
      </w:tr>
    </w:tbl>
    <w:p w14:paraId="7485E2A7" w14:textId="77777777" w:rsidR="006139CE" w:rsidRPr="008A3EC1" w:rsidRDefault="006139CE" w:rsidP="006139CE">
      <w:pPr>
        <w:rPr>
          <w:lang w:val="tr-TR"/>
        </w:rPr>
      </w:pPr>
    </w:p>
    <w:tbl>
      <w:tblPr>
        <w:tblW w:w="8713" w:type="dxa"/>
        <w:tblInd w:w="42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4A0" w:firstRow="1" w:lastRow="0" w:firstColumn="1" w:lastColumn="0" w:noHBand="0" w:noVBand="1"/>
      </w:tblPr>
      <w:tblGrid>
        <w:gridCol w:w="8713"/>
      </w:tblGrid>
      <w:tr w:rsidR="001A2396" w:rsidRPr="008A3EC1" w14:paraId="7D28A809" w14:textId="77777777" w:rsidTr="008B2702">
        <w:tc>
          <w:tcPr>
            <w:tcW w:w="8713" w:type="dxa"/>
            <w:tcBorders>
              <w:top w:val="single" w:sz="4" w:space="0" w:color="000001"/>
              <w:left w:val="single" w:sz="4" w:space="0" w:color="000001"/>
              <w:bottom w:val="single" w:sz="4" w:space="0" w:color="000001"/>
              <w:right w:val="single" w:sz="4" w:space="0" w:color="000001"/>
            </w:tcBorders>
            <w:shd w:val="clear" w:color="auto" w:fill="D9D9D9"/>
          </w:tcPr>
          <w:p w14:paraId="64DABA32" w14:textId="77777777" w:rsidR="001A2396" w:rsidRPr="008A3EC1" w:rsidRDefault="001A2396" w:rsidP="001A239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Function: Send string through UART (terminated by \0)</w:t>
            </w:r>
          </w:p>
          <w:p w14:paraId="36260AE6" w14:textId="77777777" w:rsidR="001A2396" w:rsidRPr="008A3EC1" w:rsidRDefault="001A2396" w:rsidP="001A239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call:  by call ra, uartSendString</w:t>
            </w:r>
          </w:p>
          <w:p w14:paraId="6C7CE142" w14:textId="77777777" w:rsidR="001A2396" w:rsidRPr="008A3EC1" w:rsidRDefault="001A2396" w:rsidP="001A239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uses: uartSendByte</w:t>
            </w:r>
          </w:p>
          <w:p w14:paraId="0DDA9AAA" w14:textId="77777777" w:rsidR="001A2396" w:rsidRPr="008A3EC1" w:rsidRDefault="001A2396" w:rsidP="001A239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inputs: a0, address of first character of string to be sent</w:t>
            </w:r>
          </w:p>
          <w:p w14:paraId="166C1EA3" w14:textId="77777777" w:rsidR="001A2396" w:rsidRPr="008A3EC1" w:rsidRDefault="001A2396" w:rsidP="001A239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outputs: None</w:t>
            </w:r>
          </w:p>
          <w:p w14:paraId="4CE01381" w14:textId="77777777" w:rsidR="001A2396" w:rsidRPr="008A3EC1" w:rsidRDefault="001A2396" w:rsidP="001A239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destroys: t0, t1, t2</w:t>
            </w:r>
          </w:p>
          <w:p w14:paraId="4B590FDC" w14:textId="4F94DD3B" w:rsidR="001A2396" w:rsidRPr="008A3EC1" w:rsidRDefault="001A2396" w:rsidP="001A239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 ----------------------------------------------------------------------------</w:t>
            </w:r>
          </w:p>
          <w:p w14:paraId="1CF804FD" w14:textId="77777777" w:rsidR="00F05131" w:rsidRPr="008A3EC1" w:rsidRDefault="00F05131" w:rsidP="001A2396">
            <w:pPr>
              <w:ind w:left="347" w:hanging="347"/>
              <w:rPr>
                <w:rFonts w:ascii="Courier New" w:eastAsia="Courier New" w:hAnsi="Courier New" w:cs="Courier New"/>
                <w:sz w:val="18"/>
                <w:szCs w:val="18"/>
                <w:lang w:val="tr-TR"/>
              </w:rPr>
            </w:pPr>
          </w:p>
          <w:p w14:paraId="32C23627" w14:textId="77777777" w:rsidR="001A2396" w:rsidRPr="008A3EC1" w:rsidRDefault="001A2396" w:rsidP="001A239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uartSendString:</w:t>
            </w:r>
          </w:p>
          <w:p w14:paraId="5FA437BB" w14:textId="77777777" w:rsidR="001A2396" w:rsidRPr="008A3EC1" w:rsidRDefault="001A2396" w:rsidP="001A239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li t1, UART_BASE</w:t>
            </w:r>
          </w:p>
          <w:p w14:paraId="39FAD84D" w14:textId="77777777" w:rsidR="001A2396" w:rsidRPr="008A3EC1" w:rsidRDefault="001A2396" w:rsidP="001A239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add t2,zero,ra # save caller address</w:t>
            </w:r>
          </w:p>
          <w:p w14:paraId="6748D3DE" w14:textId="77777777" w:rsidR="001A2396" w:rsidRPr="008A3EC1" w:rsidRDefault="001A2396" w:rsidP="001A239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add a1,zero,a0 # use a1 as index</w:t>
            </w:r>
          </w:p>
          <w:p w14:paraId="6FF4D9F1" w14:textId="77777777" w:rsidR="001A2396" w:rsidRPr="008A3EC1" w:rsidRDefault="001A2396" w:rsidP="001A239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 Load first byte */</w:t>
            </w:r>
          </w:p>
          <w:p w14:paraId="1F59DAC7" w14:textId="66C30A6F" w:rsidR="001A2396" w:rsidRPr="008A3EC1" w:rsidRDefault="001A2396" w:rsidP="001A239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lb a0, 0(a1)</w:t>
            </w:r>
          </w:p>
          <w:p w14:paraId="63742A60" w14:textId="77777777" w:rsidR="00534C6A" w:rsidRPr="008A3EC1" w:rsidRDefault="00534C6A" w:rsidP="001A2396">
            <w:pPr>
              <w:ind w:left="347" w:hanging="347"/>
              <w:rPr>
                <w:rFonts w:ascii="Courier New" w:eastAsia="Courier New" w:hAnsi="Courier New" w:cs="Courier New"/>
                <w:sz w:val="18"/>
                <w:szCs w:val="18"/>
                <w:lang w:val="tr-TR"/>
              </w:rPr>
            </w:pPr>
          </w:p>
          <w:p w14:paraId="552AD13E" w14:textId="77777777" w:rsidR="001A2396" w:rsidRPr="008A3EC1" w:rsidRDefault="001A2396" w:rsidP="001A239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internalNextChar:</w:t>
            </w:r>
          </w:p>
          <w:p w14:paraId="66AA2644" w14:textId="77777777" w:rsidR="001A2396" w:rsidRPr="008A3EC1" w:rsidRDefault="001A2396" w:rsidP="001A239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call ra, uartSendByte</w:t>
            </w:r>
          </w:p>
          <w:p w14:paraId="288AEA60" w14:textId="77777777" w:rsidR="001A2396" w:rsidRPr="008A3EC1" w:rsidRDefault="001A2396" w:rsidP="001A239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addi a1, a1, 1</w:t>
            </w:r>
          </w:p>
          <w:p w14:paraId="744E3F63" w14:textId="77777777" w:rsidR="001A2396" w:rsidRPr="008A3EC1" w:rsidRDefault="001A2396" w:rsidP="001A239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lb a0, 0(a1)</w:t>
            </w:r>
          </w:p>
          <w:p w14:paraId="78E2A2FC" w14:textId="77777777" w:rsidR="001A2396" w:rsidRPr="008A3EC1" w:rsidRDefault="001A2396" w:rsidP="001A239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bne a0, zero, internalNextChar</w:t>
            </w:r>
          </w:p>
          <w:p w14:paraId="29939EA6" w14:textId="77777777" w:rsidR="001A2396" w:rsidRPr="008A3EC1" w:rsidRDefault="001A2396" w:rsidP="001A2396">
            <w:pPr>
              <w:ind w:left="347" w:hanging="347"/>
              <w:rPr>
                <w:rFonts w:ascii="Courier New" w:eastAsia="Courier New" w:hAnsi="Courier New" w:cs="Courier New"/>
                <w:sz w:val="18"/>
                <w:szCs w:val="18"/>
                <w:lang w:val="tr-TR"/>
              </w:rPr>
            </w:pPr>
          </w:p>
          <w:p w14:paraId="1F3A1EF2" w14:textId="77777777" w:rsidR="001A2396" w:rsidRPr="008A3EC1" w:rsidRDefault="001A2396" w:rsidP="001A2396">
            <w:pPr>
              <w:ind w:left="347" w:hanging="347"/>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add ra,zero,t2 # restore caller address</w:t>
            </w:r>
          </w:p>
          <w:p w14:paraId="1E0D3EA3" w14:textId="13C1FF2F" w:rsidR="001A2396" w:rsidRPr="008A3EC1" w:rsidRDefault="001A2396" w:rsidP="001A2396">
            <w:pPr>
              <w:rPr>
                <w:rFonts w:ascii="Courier New" w:eastAsia="Courier New" w:hAnsi="Courier New" w:cs="Courier New"/>
                <w:sz w:val="18"/>
                <w:szCs w:val="18"/>
                <w:lang w:val="tr-TR"/>
              </w:rPr>
            </w:pPr>
            <w:r w:rsidRPr="008A3EC1">
              <w:rPr>
                <w:rFonts w:ascii="Courier New" w:eastAsia="Courier New" w:hAnsi="Courier New" w:cs="Courier New"/>
                <w:sz w:val="18"/>
                <w:szCs w:val="18"/>
                <w:lang w:val="tr-TR"/>
              </w:rPr>
              <w:tab/>
              <w:t>ret</w:t>
            </w:r>
          </w:p>
        </w:tc>
      </w:tr>
    </w:tbl>
    <w:p w14:paraId="18A7E8DB" w14:textId="116208FC" w:rsidR="006139CE" w:rsidRPr="008A3EC1" w:rsidRDefault="006139CE" w:rsidP="0042606D">
      <w:pPr>
        <w:rPr>
          <w:lang w:val="tr-TR"/>
        </w:rPr>
      </w:pPr>
    </w:p>
    <w:p w14:paraId="40266282" w14:textId="77777777" w:rsidR="006139CE" w:rsidRPr="008A3EC1" w:rsidRDefault="006139CE" w:rsidP="0042606D">
      <w:pPr>
        <w:pStyle w:val="ListParagraph"/>
        <w:ind w:left="360"/>
        <w:rPr>
          <w:lang w:val="tr-TR"/>
        </w:rPr>
      </w:pPr>
    </w:p>
    <w:p w14:paraId="435C319D" w14:textId="3DFC8313" w:rsidR="00EA7A66" w:rsidRPr="008A3EC1" w:rsidRDefault="00BA732E" w:rsidP="00055F4E">
      <w:pPr>
        <w:rPr>
          <w:lang w:val="tr-TR"/>
        </w:rPr>
      </w:pPr>
      <w:r w:rsidRPr="008A3EC1">
        <w:rPr>
          <w:b/>
          <w:bCs/>
          <w:lang w:val="tr-TR"/>
        </w:rPr>
        <w:t>Alıştırma</w:t>
      </w:r>
      <w:r w:rsidR="00055F4E" w:rsidRPr="008A3EC1">
        <w:rPr>
          <w:b/>
          <w:bCs/>
          <w:lang w:val="tr-TR"/>
        </w:rPr>
        <w:t xml:space="preserve"> 3. </w:t>
      </w:r>
      <w:r w:rsidR="00835D30">
        <w:rPr>
          <w:lang w:val="tr-TR"/>
        </w:rPr>
        <w:t>Bir diğer yaygın iletişim protokolünün adı</w:t>
      </w:r>
      <w:r w:rsidR="00EA7A66" w:rsidRPr="008A3EC1">
        <w:rPr>
          <w:lang w:val="tr-TR"/>
        </w:rPr>
        <w:t xml:space="preserve"> I2C</w:t>
      </w:r>
      <w:r w:rsidR="00835D30">
        <w:rPr>
          <w:lang w:val="tr-TR"/>
        </w:rPr>
        <w:t>’dir</w:t>
      </w:r>
      <w:r w:rsidR="00EA7A66" w:rsidRPr="008A3EC1">
        <w:rPr>
          <w:lang w:val="tr-TR"/>
        </w:rPr>
        <w:t xml:space="preserve">. </w:t>
      </w:r>
      <w:r w:rsidR="006E5EA8">
        <w:rPr>
          <w:lang w:val="tr-TR"/>
        </w:rPr>
        <w:t>Nexys A7 kartındaki sıcaklık sensörü bu protokolü kullanır</w:t>
      </w:r>
      <w:r w:rsidR="00EA7A66" w:rsidRPr="008A3EC1">
        <w:rPr>
          <w:lang w:val="tr-TR"/>
        </w:rPr>
        <w:t xml:space="preserve">. </w:t>
      </w:r>
      <w:r w:rsidR="00847199" w:rsidRPr="008A3EC1">
        <w:rPr>
          <w:lang w:val="tr-TR"/>
        </w:rPr>
        <w:t>RVfpga</w:t>
      </w:r>
      <w:r w:rsidR="005930A6">
        <w:rPr>
          <w:lang w:val="tr-TR"/>
        </w:rPr>
        <w:t>’i bir I2C denetleyicisi içerecek biçimde genişletip</w:t>
      </w:r>
      <w:r w:rsidR="00847199" w:rsidRPr="008A3EC1">
        <w:rPr>
          <w:lang w:val="tr-TR"/>
        </w:rPr>
        <w:t xml:space="preserve"> </w:t>
      </w:r>
      <w:r w:rsidR="00EA7A66" w:rsidRPr="008A3EC1">
        <w:rPr>
          <w:lang w:val="tr-TR"/>
        </w:rPr>
        <w:t xml:space="preserve">Nexys A7 </w:t>
      </w:r>
      <w:r w:rsidR="005930A6">
        <w:rPr>
          <w:lang w:val="tr-TR"/>
        </w:rPr>
        <w:t xml:space="preserve">kartının </w:t>
      </w:r>
      <w:r w:rsidR="00C07BF4" w:rsidRPr="008A3EC1">
        <w:rPr>
          <w:lang w:val="tr-TR"/>
        </w:rPr>
        <w:t xml:space="preserve">ADT7420 </w:t>
      </w:r>
      <w:r w:rsidR="005930A6">
        <w:rPr>
          <w:lang w:val="tr-TR"/>
        </w:rPr>
        <w:t xml:space="preserve">sıcaklık sensörüyle bağla </w:t>
      </w:r>
      <w:r w:rsidR="00CA387F" w:rsidRPr="008A3EC1">
        <w:rPr>
          <w:lang w:val="tr-TR"/>
        </w:rPr>
        <w:t>(</w:t>
      </w:r>
      <w:hyperlink r:id="rId30" w:history="1">
        <w:r w:rsidR="00CA387F" w:rsidRPr="008A3EC1">
          <w:rPr>
            <w:rStyle w:val="Hyperlink"/>
            <w:lang w:val="tr-TR"/>
          </w:rPr>
          <w:t>https://www.analog.com/media/en/technical-documentation/data-sheets/adt7420.pdf</w:t>
        </w:r>
      </w:hyperlink>
      <w:r w:rsidR="00CA387F" w:rsidRPr="008A3EC1">
        <w:rPr>
          <w:lang w:val="tr-TR"/>
        </w:rPr>
        <w:t>)</w:t>
      </w:r>
      <w:r w:rsidR="00EA7A66" w:rsidRPr="008A3EC1">
        <w:rPr>
          <w:lang w:val="tr-TR"/>
        </w:rPr>
        <w:t xml:space="preserve">. </w:t>
      </w:r>
      <w:r w:rsidR="001644C4">
        <w:rPr>
          <w:lang w:val="tr-TR"/>
        </w:rPr>
        <w:t>Ardından bu yeni çevre birimiyle iletişim kurup sıcaklığı 7-kesimli ekranlarda gösteren bir program yaz.</w:t>
      </w:r>
    </w:p>
    <w:p w14:paraId="4581AB3D" w14:textId="77777777" w:rsidR="00C34C97" w:rsidRPr="008A3EC1" w:rsidRDefault="00C34C97" w:rsidP="00C34C97">
      <w:pPr>
        <w:rPr>
          <w:lang w:val="tr-TR"/>
        </w:rPr>
      </w:pPr>
    </w:p>
    <w:sectPr w:rsidR="00C34C97" w:rsidRPr="008A3EC1" w:rsidSect="006630BB">
      <w:headerReference w:type="default" r:id="rId31"/>
      <w:footerReference w:type="default" r:id="rId32"/>
      <w:headerReference w:type="first" r:id="rId33"/>
      <w:footerReference w:type="first" r:id="rId34"/>
      <w:pgSz w:w="11906" w:h="16838"/>
      <w:pgMar w:top="1800" w:right="1440" w:bottom="1440" w:left="1440" w:header="706" w:footer="389"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01F06A" w14:textId="77777777" w:rsidR="00421A8D" w:rsidRDefault="00421A8D">
      <w:r>
        <w:separator/>
      </w:r>
    </w:p>
  </w:endnote>
  <w:endnote w:type="continuationSeparator" w:id="0">
    <w:p w14:paraId="204D9958" w14:textId="77777777" w:rsidR="00421A8D" w:rsidRDefault="00421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jaVu Sans">
    <w:altName w:val="Times New Roman"/>
    <w:panose1 w:val="020B06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1"/>
    <w:family w:val="roman"/>
    <w:pitch w:val="variable"/>
  </w:font>
  <w:font w:name="Noto Sans CJK SC Regular">
    <w:panose1 w:val="020B0604020202020204"/>
    <w:charset w:val="00"/>
    <w:family w:val="roman"/>
    <w:notTrueType/>
    <w:pitch w:val="default"/>
  </w:font>
  <w:font w:name="Lohit Devanagari">
    <w:altName w:val="Times New Roman"/>
    <w:panose1 w:val="020B0604020202020204"/>
    <w:charset w:val="00"/>
    <w:family w:val="roman"/>
    <w:notTrueType/>
    <w:pitch w:val="default"/>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6DF836" w14:textId="247517FB" w:rsidR="00D1012A" w:rsidRDefault="00D1012A" w:rsidP="00E02A6F">
    <w:pPr>
      <w:pStyle w:val="Footer"/>
      <w:rPr>
        <w:sz w:val="12"/>
      </w:rPr>
    </w:pPr>
    <w:r>
      <w:rPr>
        <w:sz w:val="12"/>
      </w:rPr>
      <w:t>Imagination University Programme – RVfpga Lab 10: Serial Buses</w:t>
    </w:r>
  </w:p>
  <w:p w14:paraId="3B491230" w14:textId="3E1F16F2" w:rsidR="00D1012A" w:rsidRDefault="00D1012A" w:rsidP="00E02A6F">
    <w:pPr>
      <w:pStyle w:val="Footer"/>
    </w:pPr>
    <w:r>
      <w:rPr>
        <w:sz w:val="12"/>
      </w:rPr>
      <w:t>Version</w:t>
    </w:r>
    <w:r>
      <w:rPr>
        <w:sz w:val="12"/>
        <w:lang w:eastAsia="zh-CN"/>
      </w:rPr>
      <w:t xml:space="preserve"> 1.0</w:t>
    </w:r>
    <w:r>
      <w:rPr>
        <w:sz w:val="12"/>
      </w:rPr>
      <w:t xml:space="preserve"> – 30th November 2020</w:t>
    </w:r>
  </w:p>
  <w:p w14:paraId="6ABE0452" w14:textId="758E85F6" w:rsidR="00D1012A" w:rsidRDefault="00D1012A">
    <w:pPr>
      <w:pStyle w:val="Footer"/>
    </w:pPr>
    <w:r>
      <w:rPr>
        <w:rFonts w:cs="Arial"/>
        <w:sz w:val="16"/>
      </w:rPr>
      <w:t>© Copyright Imagination Technologies</w:t>
    </w:r>
    <w:r>
      <w:rPr>
        <w:sz w:val="12"/>
      </w:rPr>
      <w:tab/>
    </w:r>
    <w:r>
      <w:rPr>
        <w:sz w:val="12"/>
      </w:rPr>
      <w:tab/>
    </w:r>
    <w:r>
      <w:rPr>
        <w:sz w:val="12"/>
      </w:rPr>
      <w:fldChar w:fldCharType="begin"/>
    </w:r>
    <w:r>
      <w:rPr>
        <w:sz w:val="12"/>
      </w:rPr>
      <w:instrText>PAGE</w:instrText>
    </w:r>
    <w:r>
      <w:rPr>
        <w:sz w:val="12"/>
      </w:rPr>
      <w:fldChar w:fldCharType="separate"/>
    </w:r>
    <w:r>
      <w:rPr>
        <w:noProof/>
        <w:sz w:val="12"/>
      </w:rPr>
      <w:t>13</w:t>
    </w:r>
    <w:r>
      <w:rPr>
        <w:sz w:val="1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945689" w14:textId="2CC530ED" w:rsidR="00D1012A" w:rsidRDefault="00D1012A" w:rsidP="00E02A6F">
    <w:pPr>
      <w:pStyle w:val="Footer"/>
      <w:rPr>
        <w:sz w:val="12"/>
      </w:rPr>
    </w:pPr>
    <w:r>
      <w:rPr>
        <w:sz w:val="12"/>
      </w:rPr>
      <w:t>Imagination University Programme – RVfpga Lab 10: Serial Buses</w:t>
    </w:r>
  </w:p>
  <w:p w14:paraId="14BF686A" w14:textId="34486B12" w:rsidR="00D1012A" w:rsidRDefault="00D1012A" w:rsidP="00E02A6F">
    <w:pPr>
      <w:pStyle w:val="Footer"/>
    </w:pPr>
    <w:r>
      <w:rPr>
        <w:sz w:val="12"/>
      </w:rPr>
      <w:t>Version</w:t>
    </w:r>
    <w:r>
      <w:rPr>
        <w:sz w:val="12"/>
        <w:lang w:eastAsia="zh-CN"/>
      </w:rPr>
      <w:t xml:space="preserve"> 1.0</w:t>
    </w:r>
    <w:r>
      <w:rPr>
        <w:sz w:val="12"/>
      </w:rPr>
      <w:t xml:space="preserve"> – 30th November 2020</w:t>
    </w:r>
  </w:p>
  <w:p w14:paraId="49B8858C" w14:textId="5BE164E8" w:rsidR="00D1012A" w:rsidRDefault="00D1012A" w:rsidP="00851138">
    <w:pPr>
      <w:pStyle w:val="Footer"/>
    </w:pPr>
    <w:r>
      <w:rPr>
        <w:rFonts w:cs="Arial"/>
        <w:sz w:val="16"/>
      </w:rPr>
      <w:t>© Copyright Imagination Technologies</w:t>
    </w:r>
    <w:r>
      <w:rPr>
        <w:sz w:val="12"/>
      </w:rPr>
      <w:tab/>
    </w:r>
    <w:r>
      <w:rPr>
        <w:sz w:val="12"/>
      </w:rPr>
      <w:tab/>
    </w:r>
    <w:r>
      <w:rPr>
        <w:sz w:val="12"/>
      </w:rPr>
      <w:fldChar w:fldCharType="begin"/>
    </w:r>
    <w:r>
      <w:rPr>
        <w:sz w:val="12"/>
      </w:rPr>
      <w:instrText>PAGE</w:instrText>
    </w:r>
    <w:r>
      <w:rPr>
        <w:sz w:val="12"/>
      </w:rPr>
      <w:fldChar w:fldCharType="separate"/>
    </w:r>
    <w:r>
      <w:rPr>
        <w:noProof/>
        <w:sz w:val="12"/>
      </w:rPr>
      <w:t>1</w:t>
    </w:r>
    <w:r>
      <w:rPr>
        <w:sz w:val="12"/>
      </w:rPr>
      <w:fldChar w:fldCharType="end"/>
    </w:r>
  </w:p>
  <w:p w14:paraId="33C85E93" w14:textId="77777777" w:rsidR="00D1012A" w:rsidRPr="00851138" w:rsidRDefault="00D1012A" w:rsidP="008511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95FC33" w14:textId="77777777" w:rsidR="00421A8D" w:rsidRDefault="00421A8D">
      <w:r>
        <w:separator/>
      </w:r>
    </w:p>
  </w:footnote>
  <w:footnote w:type="continuationSeparator" w:id="0">
    <w:p w14:paraId="7F57BD9B" w14:textId="77777777" w:rsidR="00421A8D" w:rsidRDefault="00421A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CE0066" w14:textId="77777777" w:rsidR="00D1012A" w:rsidRDefault="00D1012A">
    <w:pPr>
      <w:pStyle w:val="Header"/>
    </w:pPr>
    <w:r>
      <w:rPr>
        <w:noProof/>
        <w:lang w:val="es-ES" w:eastAsia="es-ES"/>
      </w:rPr>
      <w:drawing>
        <wp:anchor distT="0" distB="15875" distL="114300" distR="122555" simplePos="0" relativeHeight="18" behindDoc="1" locked="0" layoutInCell="1" allowOverlap="1" wp14:anchorId="07789FBF" wp14:editId="39950FB8">
          <wp:simplePos x="0" y="0"/>
          <wp:positionH relativeFrom="column">
            <wp:posOffset>4187825</wp:posOffset>
          </wp:positionH>
          <wp:positionV relativeFrom="paragraph">
            <wp:posOffset>26670</wp:posOffset>
          </wp:positionV>
          <wp:extent cx="1649095" cy="422275"/>
          <wp:effectExtent l="0" t="0" r="0" b="0"/>
          <wp:wrapSquare wrapText="bothSides"/>
          <wp:docPr id="39" name="Picture 4" descr="C:\Users\jackie.qin\Desktop\Logos &amp;Posters\IUP Logo\png-rgb\IUP_logo_hori_blk.pngIUP_logo_hori_bl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4" descr="C:\Users\jackie.qin\Desktop\Logos &amp;Posters\IUP Logo\png-rgb\IUP_logo_hori_blk.pngIUP_logo_hori_blk"/>
                  <pic:cNvPicPr>
                    <a:picLocks noChangeAspect="1" noChangeArrowheads="1"/>
                  </pic:cNvPicPr>
                </pic:nvPicPr>
                <pic:blipFill>
                  <a:blip r:embed="rId1"/>
                  <a:stretch>
                    <a:fillRect/>
                  </a:stretch>
                </pic:blipFill>
                <pic:spPr bwMode="auto">
                  <a:xfrm>
                    <a:off x="0" y="0"/>
                    <a:ext cx="1649095" cy="42227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28" w:type="dxa"/>
      <w:tblInd w:w="-108" w:type="dxa"/>
      <w:tblLook w:val="04A0" w:firstRow="1" w:lastRow="0" w:firstColumn="1" w:lastColumn="0" w:noHBand="0" w:noVBand="1"/>
    </w:tblPr>
    <w:tblGrid>
      <w:gridCol w:w="3009"/>
      <w:gridCol w:w="3009"/>
      <w:gridCol w:w="3010"/>
    </w:tblGrid>
    <w:tr w:rsidR="00D1012A" w14:paraId="474B66FC" w14:textId="77777777">
      <w:tc>
        <w:tcPr>
          <w:tcW w:w="3009" w:type="dxa"/>
          <w:shd w:val="clear" w:color="auto" w:fill="auto"/>
        </w:tcPr>
        <w:p w14:paraId="44C5B454" w14:textId="77777777" w:rsidR="00D1012A" w:rsidRDefault="00D1012A">
          <w:pPr>
            <w:pStyle w:val="Header"/>
            <w:ind w:left="-115"/>
          </w:pPr>
        </w:p>
      </w:tc>
      <w:tc>
        <w:tcPr>
          <w:tcW w:w="3009" w:type="dxa"/>
          <w:shd w:val="clear" w:color="auto" w:fill="auto"/>
        </w:tcPr>
        <w:p w14:paraId="6FA3E24A" w14:textId="77777777" w:rsidR="00D1012A" w:rsidRDefault="00D1012A">
          <w:pPr>
            <w:pStyle w:val="Header"/>
            <w:jc w:val="center"/>
          </w:pPr>
        </w:p>
      </w:tc>
      <w:tc>
        <w:tcPr>
          <w:tcW w:w="3010" w:type="dxa"/>
          <w:shd w:val="clear" w:color="auto" w:fill="auto"/>
        </w:tcPr>
        <w:p w14:paraId="7D2D20AC" w14:textId="77777777" w:rsidR="00D1012A" w:rsidRDefault="00D1012A">
          <w:pPr>
            <w:pStyle w:val="Header"/>
            <w:ind w:right="-115"/>
            <w:jc w:val="right"/>
          </w:pPr>
        </w:p>
      </w:tc>
    </w:tr>
  </w:tbl>
  <w:p w14:paraId="32BABF2B" w14:textId="77777777" w:rsidR="00D1012A" w:rsidRDefault="00D101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57D89"/>
    <w:multiLevelType w:val="hybridMultilevel"/>
    <w:tmpl w:val="3FD0817E"/>
    <w:lvl w:ilvl="0" w:tplc="F142F22C">
      <w:numFmt w:val="bullet"/>
      <w:lvlText w:val=""/>
      <w:lvlJc w:val="left"/>
      <w:pPr>
        <w:ind w:left="720" w:hanging="360"/>
      </w:pPr>
      <w:rPr>
        <w:rFonts w:ascii="Symbol" w:eastAsia="SimSun" w:hAnsi="Symbol"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5ED1025"/>
    <w:multiLevelType w:val="hybridMultilevel"/>
    <w:tmpl w:val="6F00C150"/>
    <w:lvl w:ilvl="0" w:tplc="AE5ECBB0">
      <w:start w:val="1"/>
      <w:numFmt w:val="decimal"/>
      <w:lvlText w:val="%1."/>
      <w:lvlJc w:val="left"/>
      <w:pPr>
        <w:ind w:left="360" w:hanging="360"/>
      </w:pPr>
      <w:rPr>
        <w:rFonts w:ascii="Arial" w:eastAsia="Arial" w:hAnsi="Arial" w:cs="Arial" w:hint="default"/>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115473"/>
    <w:multiLevelType w:val="hybridMultilevel"/>
    <w:tmpl w:val="92822FEC"/>
    <w:lvl w:ilvl="0" w:tplc="EAB22E32">
      <w:start w:val="1"/>
      <w:numFmt w:val="upperLetter"/>
      <w:lvlText w:val="%1."/>
      <w:lvlJc w:val="left"/>
      <w:pPr>
        <w:ind w:left="720" w:hanging="360"/>
      </w:pPr>
      <w:rPr>
        <w:sz w:val="28"/>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F113297"/>
    <w:multiLevelType w:val="hybridMultilevel"/>
    <w:tmpl w:val="A112D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F0199A"/>
    <w:multiLevelType w:val="hybridMultilevel"/>
    <w:tmpl w:val="FA789684"/>
    <w:lvl w:ilvl="0" w:tplc="0C0A0015">
      <w:start w:val="1"/>
      <w:numFmt w:val="upperLetter"/>
      <w:lvlText w:val="%1."/>
      <w:lvlJc w:val="lef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3B53662"/>
    <w:multiLevelType w:val="hybridMultilevel"/>
    <w:tmpl w:val="A112D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3369BA"/>
    <w:multiLevelType w:val="hybridMultilevel"/>
    <w:tmpl w:val="FA789684"/>
    <w:lvl w:ilvl="0" w:tplc="0C0A0015">
      <w:start w:val="1"/>
      <w:numFmt w:val="upperLetter"/>
      <w:lvlText w:val="%1."/>
      <w:lvlJc w:val="lef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B166204"/>
    <w:multiLevelType w:val="hybridMultilevel"/>
    <w:tmpl w:val="06DC61F6"/>
    <w:lvl w:ilvl="0" w:tplc="E28009D0">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1F4F4286"/>
    <w:multiLevelType w:val="hybridMultilevel"/>
    <w:tmpl w:val="4BEAE5AE"/>
    <w:lvl w:ilvl="0" w:tplc="DF6AA0EC">
      <w:start w:val="1"/>
      <w:numFmt w:val="upperLetter"/>
      <w:lvlText w:val="%1."/>
      <w:lvlJc w:val="left"/>
      <w:pPr>
        <w:ind w:left="720" w:hanging="360"/>
      </w:pPr>
      <w:rPr>
        <w:sz w:val="28"/>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08B3ABB"/>
    <w:multiLevelType w:val="hybridMultilevel"/>
    <w:tmpl w:val="FA789684"/>
    <w:lvl w:ilvl="0" w:tplc="0C0A0015">
      <w:start w:val="1"/>
      <w:numFmt w:val="upperLetter"/>
      <w:lvlText w:val="%1."/>
      <w:lvlJc w:val="lef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0F50B95"/>
    <w:multiLevelType w:val="hybridMultilevel"/>
    <w:tmpl w:val="9322164E"/>
    <w:lvl w:ilvl="0" w:tplc="B9A6A2A8">
      <w:start w:val="1"/>
      <w:numFmt w:val="bullet"/>
      <w:lvlText w:val="-"/>
      <w:lvlJc w:val="left"/>
      <w:pPr>
        <w:ind w:left="720" w:hanging="360"/>
      </w:pPr>
      <w:rPr>
        <w:rFonts w:ascii="Arial" w:eastAsia="SimSu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74A7A77"/>
    <w:multiLevelType w:val="hybridMultilevel"/>
    <w:tmpl w:val="31E6C1F0"/>
    <w:lvl w:ilvl="0" w:tplc="F93296F8">
      <w:numFmt w:val="bullet"/>
      <w:lvlText w:val="-"/>
      <w:lvlJc w:val="left"/>
      <w:pPr>
        <w:ind w:left="720" w:hanging="360"/>
      </w:pPr>
      <w:rPr>
        <w:rFonts w:ascii="Arial" w:eastAsia="SimSun" w:hAnsi="Arial"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2F803D6"/>
    <w:multiLevelType w:val="hybridMultilevel"/>
    <w:tmpl w:val="F9C8F75A"/>
    <w:lvl w:ilvl="0" w:tplc="0C0A001B">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40012D8"/>
    <w:multiLevelType w:val="hybridMultilevel"/>
    <w:tmpl w:val="3E688442"/>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4" w15:restartNumberingAfterBreak="0">
    <w:nsid w:val="3E197446"/>
    <w:multiLevelType w:val="hybridMultilevel"/>
    <w:tmpl w:val="28385E52"/>
    <w:lvl w:ilvl="0" w:tplc="0C0A001B">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ED82E3D"/>
    <w:multiLevelType w:val="hybridMultilevel"/>
    <w:tmpl w:val="A00EBC06"/>
    <w:lvl w:ilvl="0" w:tplc="B67AEA06">
      <w:start w:val="1"/>
      <w:numFmt w:val="decimal"/>
      <w:lvlText w:val="%1."/>
      <w:lvlJc w:val="left"/>
      <w:pPr>
        <w:ind w:left="720" w:hanging="360"/>
      </w:pPr>
    </w:lvl>
    <w:lvl w:ilvl="1" w:tplc="0C0A001B">
      <w:start w:val="1"/>
      <w:numFmt w:val="lowerRoman"/>
      <w:lvlText w:val="%2."/>
      <w:lvlJc w:val="right"/>
      <w:pPr>
        <w:ind w:left="1440" w:hanging="360"/>
      </w:pPr>
    </w:lvl>
    <w:lvl w:ilvl="2" w:tplc="EAB49AC4">
      <w:start w:val="1"/>
      <w:numFmt w:val="lowerRoman"/>
      <w:lvlText w:val="%3."/>
      <w:lvlJc w:val="right"/>
      <w:pPr>
        <w:ind w:left="2160" w:hanging="180"/>
      </w:pPr>
    </w:lvl>
    <w:lvl w:ilvl="3" w:tplc="D2301C4E">
      <w:start w:val="1"/>
      <w:numFmt w:val="decimal"/>
      <w:lvlText w:val="%4."/>
      <w:lvlJc w:val="left"/>
      <w:pPr>
        <w:ind w:left="2880" w:hanging="360"/>
      </w:pPr>
    </w:lvl>
    <w:lvl w:ilvl="4" w:tplc="2924CED0">
      <w:start w:val="1"/>
      <w:numFmt w:val="lowerLetter"/>
      <w:lvlText w:val="%5."/>
      <w:lvlJc w:val="left"/>
      <w:pPr>
        <w:ind w:left="3600" w:hanging="360"/>
      </w:pPr>
    </w:lvl>
    <w:lvl w:ilvl="5" w:tplc="B286348C">
      <w:start w:val="1"/>
      <w:numFmt w:val="lowerRoman"/>
      <w:lvlText w:val="%6."/>
      <w:lvlJc w:val="right"/>
      <w:pPr>
        <w:ind w:left="4320" w:hanging="180"/>
      </w:pPr>
    </w:lvl>
    <w:lvl w:ilvl="6" w:tplc="35A4651E">
      <w:start w:val="1"/>
      <w:numFmt w:val="decimal"/>
      <w:lvlText w:val="%7."/>
      <w:lvlJc w:val="left"/>
      <w:pPr>
        <w:ind w:left="5040" w:hanging="360"/>
      </w:pPr>
    </w:lvl>
    <w:lvl w:ilvl="7" w:tplc="9EC43BAC">
      <w:start w:val="1"/>
      <w:numFmt w:val="lowerLetter"/>
      <w:lvlText w:val="%8."/>
      <w:lvlJc w:val="left"/>
      <w:pPr>
        <w:ind w:left="5760" w:hanging="360"/>
      </w:pPr>
    </w:lvl>
    <w:lvl w:ilvl="8" w:tplc="AB7AEFE6">
      <w:start w:val="1"/>
      <w:numFmt w:val="lowerRoman"/>
      <w:lvlText w:val="%9."/>
      <w:lvlJc w:val="right"/>
      <w:pPr>
        <w:ind w:left="6480" w:hanging="180"/>
      </w:pPr>
    </w:lvl>
  </w:abstractNum>
  <w:abstractNum w:abstractNumId="16" w15:restartNumberingAfterBreak="0">
    <w:nsid w:val="47473205"/>
    <w:multiLevelType w:val="hybridMultilevel"/>
    <w:tmpl w:val="1BB8B422"/>
    <w:lvl w:ilvl="0" w:tplc="602839BA">
      <w:start w:val="1"/>
      <w:numFmt w:val="lowerRoman"/>
      <w:lvlText w:val="%1."/>
      <w:lvlJc w:val="righ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4E76391B"/>
    <w:multiLevelType w:val="hybridMultilevel"/>
    <w:tmpl w:val="E10046D4"/>
    <w:lvl w:ilvl="0" w:tplc="E79E290A">
      <w:numFmt w:val="bullet"/>
      <w:lvlText w:val=""/>
      <w:lvlJc w:val="left"/>
      <w:pPr>
        <w:ind w:left="720" w:hanging="360"/>
      </w:pPr>
      <w:rPr>
        <w:rFonts w:ascii="Symbol" w:eastAsia="SimSun" w:hAnsi="Symbol" w:cs="Times New Roman" w:hint="default"/>
      </w:rPr>
    </w:lvl>
    <w:lvl w:ilvl="1" w:tplc="E28009D0">
      <w:numFmt w:val="bullet"/>
      <w:lvlText w:val="-"/>
      <w:lvlJc w:val="left"/>
      <w:pPr>
        <w:ind w:left="1440" w:hanging="360"/>
      </w:pPr>
      <w:rPr>
        <w:rFonts w:ascii="Arial" w:eastAsia="SimSun" w:hAnsi="Arial" w:cs="Arial"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5A7E4D5C"/>
    <w:multiLevelType w:val="hybridMultilevel"/>
    <w:tmpl w:val="007AB89C"/>
    <w:lvl w:ilvl="0" w:tplc="0C0A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5C5D16EB"/>
    <w:multiLevelType w:val="hybridMultilevel"/>
    <w:tmpl w:val="EAFC76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62314646"/>
    <w:multiLevelType w:val="hybridMultilevel"/>
    <w:tmpl w:val="FA789684"/>
    <w:lvl w:ilvl="0" w:tplc="0C0A0015">
      <w:start w:val="1"/>
      <w:numFmt w:val="upperLetter"/>
      <w:lvlText w:val="%1."/>
      <w:lvlJc w:val="lef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650A0C9A"/>
    <w:multiLevelType w:val="hybridMultilevel"/>
    <w:tmpl w:val="FA789684"/>
    <w:lvl w:ilvl="0" w:tplc="0C0A0015">
      <w:start w:val="1"/>
      <w:numFmt w:val="upperLetter"/>
      <w:lvlText w:val="%1."/>
      <w:lvlJc w:val="lef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68920753"/>
    <w:multiLevelType w:val="hybridMultilevel"/>
    <w:tmpl w:val="2408C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992BC7"/>
    <w:multiLevelType w:val="hybridMultilevel"/>
    <w:tmpl w:val="FA789684"/>
    <w:lvl w:ilvl="0" w:tplc="0C0A0015">
      <w:start w:val="1"/>
      <w:numFmt w:val="upperLetter"/>
      <w:lvlText w:val="%1."/>
      <w:lvlJc w:val="left"/>
      <w:pPr>
        <w:ind w:left="720" w:hanging="360"/>
      </w:pPr>
      <w:rPr>
        <w:sz w:val="24"/>
        <w:szCs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79A0411C"/>
    <w:multiLevelType w:val="hybridMultilevel"/>
    <w:tmpl w:val="381E33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BF12213"/>
    <w:multiLevelType w:val="hybridMultilevel"/>
    <w:tmpl w:val="6E120D06"/>
    <w:lvl w:ilvl="0" w:tplc="E79E290A">
      <w:numFmt w:val="bullet"/>
      <w:lvlText w:val=""/>
      <w:lvlJc w:val="left"/>
      <w:pPr>
        <w:ind w:left="720" w:hanging="360"/>
      </w:pPr>
      <w:rPr>
        <w:rFonts w:ascii="Symbol" w:eastAsia="SimSun" w:hAnsi="Symbol" w:cs="Times New Roman" w:hint="default"/>
      </w:rPr>
    </w:lvl>
    <w:lvl w:ilvl="1" w:tplc="0C0A0019">
      <w:start w:val="1"/>
      <w:numFmt w:val="lowerLetter"/>
      <w:lvlText w:val="%2."/>
      <w:lvlJc w:val="left"/>
      <w:pPr>
        <w:ind w:left="1440" w:hanging="360"/>
      </w:pPr>
      <w:rPr>
        <w:rFonts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7C645D70"/>
    <w:multiLevelType w:val="hybridMultilevel"/>
    <w:tmpl w:val="CBB8CDAE"/>
    <w:lvl w:ilvl="0" w:tplc="E28009D0">
      <w:numFmt w:val="bullet"/>
      <w:lvlText w:val="-"/>
      <w:lvlJc w:val="left"/>
      <w:pPr>
        <w:ind w:left="720" w:hanging="360"/>
      </w:pPr>
      <w:rPr>
        <w:rFonts w:ascii="Arial" w:eastAsia="SimSun" w:hAnsi="Arial" w:cs="Arial" w:hint="default"/>
      </w:rPr>
    </w:lvl>
    <w:lvl w:ilvl="1" w:tplc="E28009D0">
      <w:numFmt w:val="bullet"/>
      <w:lvlText w:val="-"/>
      <w:lvlJc w:val="left"/>
      <w:pPr>
        <w:ind w:left="1440" w:hanging="360"/>
      </w:pPr>
      <w:rPr>
        <w:rFonts w:ascii="Arial" w:eastAsia="SimSu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4"/>
  </w:num>
  <w:num w:numId="2">
    <w:abstractNumId w:val="9"/>
  </w:num>
  <w:num w:numId="3">
    <w:abstractNumId w:val="25"/>
  </w:num>
  <w:num w:numId="4">
    <w:abstractNumId w:val="13"/>
  </w:num>
  <w:num w:numId="5">
    <w:abstractNumId w:val="26"/>
  </w:num>
  <w:num w:numId="6">
    <w:abstractNumId w:val="17"/>
  </w:num>
  <w:num w:numId="7">
    <w:abstractNumId w:val="16"/>
  </w:num>
  <w:num w:numId="8">
    <w:abstractNumId w:val="0"/>
  </w:num>
  <w:num w:numId="9">
    <w:abstractNumId w:val="11"/>
  </w:num>
  <w:num w:numId="10">
    <w:abstractNumId w:val="10"/>
  </w:num>
  <w:num w:numId="11">
    <w:abstractNumId w:val="6"/>
  </w:num>
  <w:num w:numId="12">
    <w:abstractNumId w:val="23"/>
  </w:num>
  <w:num w:numId="13">
    <w:abstractNumId w:val="4"/>
  </w:num>
  <w:num w:numId="14">
    <w:abstractNumId w:val="1"/>
  </w:num>
  <w:num w:numId="15">
    <w:abstractNumId w:val="15"/>
  </w:num>
  <w:num w:numId="16">
    <w:abstractNumId w:val="21"/>
  </w:num>
  <w:num w:numId="17">
    <w:abstractNumId w:val="20"/>
  </w:num>
  <w:num w:numId="18">
    <w:abstractNumId w:val="2"/>
  </w:num>
  <w:num w:numId="19">
    <w:abstractNumId w:val="7"/>
  </w:num>
  <w:num w:numId="20">
    <w:abstractNumId w:val="14"/>
  </w:num>
  <w:num w:numId="21">
    <w:abstractNumId w:val="8"/>
  </w:num>
  <w:num w:numId="22">
    <w:abstractNumId w:val="12"/>
  </w:num>
  <w:num w:numId="23">
    <w:abstractNumId w:val="19"/>
  </w:num>
  <w:num w:numId="24">
    <w:abstractNumId w:val="18"/>
  </w:num>
  <w:num w:numId="25">
    <w:abstractNumId w:val="5"/>
  </w:num>
  <w:num w:numId="26">
    <w:abstractNumId w:val="22"/>
  </w:num>
  <w:num w:numId="2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8"/>
  <w:activeWritingStyle w:appName="MSWord" w:lang="en-GB" w:vendorID="64" w:dllVersion="6" w:nlCheck="1" w:checkStyle="1"/>
  <w:activeWritingStyle w:appName="MSWord" w:lang="es-ES" w:vendorID="64" w:dllVersion="6" w:nlCheck="1" w:checkStyle="0"/>
  <w:activeWritingStyle w:appName="MSWord" w:lang="en-US" w:vendorID="64" w:dllVersion="6" w:nlCheck="1" w:checkStyle="1"/>
  <w:activeWritingStyle w:appName="MSWord" w:lang="en-GB" w:vendorID="64" w:dllVersion="0" w:nlCheck="1" w:checkStyle="0"/>
  <w:activeWritingStyle w:appName="MSWord" w:lang="es-ES" w:vendorID="64" w:dllVersion="0" w:nlCheck="1" w:checkStyle="0"/>
  <w:activeWritingStyle w:appName="MSWord" w:lang="en-US"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s-ES" w:vendorID="64" w:dllVersion="4096" w:nlCheck="1" w:checkStyle="0"/>
  <w:activeWritingStyle w:appName="MSWord" w:lang="tr-TR" w:vendorID="64" w:dllVersion="4096" w:nlCheck="1" w:checkStyle="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E4E"/>
    <w:rsid w:val="0000234C"/>
    <w:rsid w:val="00003A5F"/>
    <w:rsid w:val="00004AC8"/>
    <w:rsid w:val="000056D5"/>
    <w:rsid w:val="00007B08"/>
    <w:rsid w:val="000120C5"/>
    <w:rsid w:val="00012D95"/>
    <w:rsid w:val="00013DD5"/>
    <w:rsid w:val="00015A70"/>
    <w:rsid w:val="000207F6"/>
    <w:rsid w:val="000219FB"/>
    <w:rsid w:val="00035559"/>
    <w:rsid w:val="00036652"/>
    <w:rsid w:val="00037465"/>
    <w:rsid w:val="0004175C"/>
    <w:rsid w:val="00041AD6"/>
    <w:rsid w:val="00041BE8"/>
    <w:rsid w:val="00043AE4"/>
    <w:rsid w:val="0004644E"/>
    <w:rsid w:val="000464A8"/>
    <w:rsid w:val="0005463B"/>
    <w:rsid w:val="00055F4E"/>
    <w:rsid w:val="00060A19"/>
    <w:rsid w:val="000618DD"/>
    <w:rsid w:val="00065019"/>
    <w:rsid w:val="00065B40"/>
    <w:rsid w:val="00070BA3"/>
    <w:rsid w:val="0007302F"/>
    <w:rsid w:val="00075470"/>
    <w:rsid w:val="00077E80"/>
    <w:rsid w:val="00082B42"/>
    <w:rsid w:val="00090100"/>
    <w:rsid w:val="00091444"/>
    <w:rsid w:val="000949A9"/>
    <w:rsid w:val="000977D3"/>
    <w:rsid w:val="000A17F1"/>
    <w:rsid w:val="000A19A0"/>
    <w:rsid w:val="000A2808"/>
    <w:rsid w:val="000A6263"/>
    <w:rsid w:val="000B07EA"/>
    <w:rsid w:val="000B0F9A"/>
    <w:rsid w:val="000C4C3C"/>
    <w:rsid w:val="000C4D85"/>
    <w:rsid w:val="000C5D3E"/>
    <w:rsid w:val="000D1D09"/>
    <w:rsid w:val="000D1FEE"/>
    <w:rsid w:val="000D2D2A"/>
    <w:rsid w:val="000D3F72"/>
    <w:rsid w:val="000D4D47"/>
    <w:rsid w:val="000D6DA9"/>
    <w:rsid w:val="000E3E59"/>
    <w:rsid w:val="000E579B"/>
    <w:rsid w:val="000E6B67"/>
    <w:rsid w:val="000F2AF8"/>
    <w:rsid w:val="000F7CAE"/>
    <w:rsid w:val="00104C31"/>
    <w:rsid w:val="0010696B"/>
    <w:rsid w:val="00113715"/>
    <w:rsid w:val="0012177E"/>
    <w:rsid w:val="0012594C"/>
    <w:rsid w:val="001266BF"/>
    <w:rsid w:val="00127FDB"/>
    <w:rsid w:val="00133DA7"/>
    <w:rsid w:val="00135B78"/>
    <w:rsid w:val="00136618"/>
    <w:rsid w:val="001367FC"/>
    <w:rsid w:val="001407CB"/>
    <w:rsid w:val="001432DA"/>
    <w:rsid w:val="001470B5"/>
    <w:rsid w:val="0015080D"/>
    <w:rsid w:val="00156A47"/>
    <w:rsid w:val="001644C4"/>
    <w:rsid w:val="00165B43"/>
    <w:rsid w:val="00165B50"/>
    <w:rsid w:val="001739D9"/>
    <w:rsid w:val="001757B9"/>
    <w:rsid w:val="00176880"/>
    <w:rsid w:val="0018249F"/>
    <w:rsid w:val="001853EB"/>
    <w:rsid w:val="00187A74"/>
    <w:rsid w:val="00190322"/>
    <w:rsid w:val="001A2396"/>
    <w:rsid w:val="001B63FE"/>
    <w:rsid w:val="001B671C"/>
    <w:rsid w:val="001B73F9"/>
    <w:rsid w:val="001C1D46"/>
    <w:rsid w:val="001C7266"/>
    <w:rsid w:val="001D2770"/>
    <w:rsid w:val="001D35C8"/>
    <w:rsid w:val="001E0862"/>
    <w:rsid w:val="001E2A55"/>
    <w:rsid w:val="001E379C"/>
    <w:rsid w:val="001E58A1"/>
    <w:rsid w:val="001E648D"/>
    <w:rsid w:val="001F286F"/>
    <w:rsid w:val="001F3645"/>
    <w:rsid w:val="001F484B"/>
    <w:rsid w:val="0020353C"/>
    <w:rsid w:val="00206872"/>
    <w:rsid w:val="00214E8D"/>
    <w:rsid w:val="002205DE"/>
    <w:rsid w:val="00220FDF"/>
    <w:rsid w:val="002218A6"/>
    <w:rsid w:val="00221DBD"/>
    <w:rsid w:val="002226A1"/>
    <w:rsid w:val="0022423F"/>
    <w:rsid w:val="00224B94"/>
    <w:rsid w:val="00227E67"/>
    <w:rsid w:val="00234958"/>
    <w:rsid w:val="00235939"/>
    <w:rsid w:val="00236BCC"/>
    <w:rsid w:val="00237868"/>
    <w:rsid w:val="0024362D"/>
    <w:rsid w:val="002439B7"/>
    <w:rsid w:val="0024512C"/>
    <w:rsid w:val="00245C12"/>
    <w:rsid w:val="002539B8"/>
    <w:rsid w:val="0025444D"/>
    <w:rsid w:val="00262D95"/>
    <w:rsid w:val="00264970"/>
    <w:rsid w:val="00272EA4"/>
    <w:rsid w:val="00273264"/>
    <w:rsid w:val="00276938"/>
    <w:rsid w:val="00276AE5"/>
    <w:rsid w:val="00276BA7"/>
    <w:rsid w:val="00277F6C"/>
    <w:rsid w:val="00280A3E"/>
    <w:rsid w:val="0029179F"/>
    <w:rsid w:val="00292C62"/>
    <w:rsid w:val="00293D96"/>
    <w:rsid w:val="00295983"/>
    <w:rsid w:val="002A588F"/>
    <w:rsid w:val="002A6FA2"/>
    <w:rsid w:val="002B43EB"/>
    <w:rsid w:val="002B56D4"/>
    <w:rsid w:val="002C03D4"/>
    <w:rsid w:val="002C1357"/>
    <w:rsid w:val="002C64B9"/>
    <w:rsid w:val="002D0504"/>
    <w:rsid w:val="002D1943"/>
    <w:rsid w:val="002D2261"/>
    <w:rsid w:val="002D2CAD"/>
    <w:rsid w:val="002D3C2A"/>
    <w:rsid w:val="002D5FB4"/>
    <w:rsid w:val="002E6785"/>
    <w:rsid w:val="002E7407"/>
    <w:rsid w:val="002E7F07"/>
    <w:rsid w:val="002F39BE"/>
    <w:rsid w:val="002F3ADE"/>
    <w:rsid w:val="003007AE"/>
    <w:rsid w:val="0030349F"/>
    <w:rsid w:val="00306484"/>
    <w:rsid w:val="00317D2A"/>
    <w:rsid w:val="003226E5"/>
    <w:rsid w:val="00324723"/>
    <w:rsid w:val="00330211"/>
    <w:rsid w:val="00333DED"/>
    <w:rsid w:val="003411B2"/>
    <w:rsid w:val="00342882"/>
    <w:rsid w:val="0034397F"/>
    <w:rsid w:val="00344F54"/>
    <w:rsid w:val="0034631C"/>
    <w:rsid w:val="00351B3F"/>
    <w:rsid w:val="00353E11"/>
    <w:rsid w:val="003543F2"/>
    <w:rsid w:val="00354FDB"/>
    <w:rsid w:val="00355C68"/>
    <w:rsid w:val="00355D07"/>
    <w:rsid w:val="00360A49"/>
    <w:rsid w:val="00367DBF"/>
    <w:rsid w:val="003758D3"/>
    <w:rsid w:val="003775D3"/>
    <w:rsid w:val="00382438"/>
    <w:rsid w:val="00382E44"/>
    <w:rsid w:val="0038540C"/>
    <w:rsid w:val="00386690"/>
    <w:rsid w:val="00393C76"/>
    <w:rsid w:val="0039481C"/>
    <w:rsid w:val="003A18B4"/>
    <w:rsid w:val="003A2A7F"/>
    <w:rsid w:val="003A555F"/>
    <w:rsid w:val="003A55FE"/>
    <w:rsid w:val="003A6961"/>
    <w:rsid w:val="003A6B2E"/>
    <w:rsid w:val="003A6E8C"/>
    <w:rsid w:val="003A7F7E"/>
    <w:rsid w:val="003B1D35"/>
    <w:rsid w:val="003B4A30"/>
    <w:rsid w:val="003B6238"/>
    <w:rsid w:val="003C0454"/>
    <w:rsid w:val="003C5FB2"/>
    <w:rsid w:val="003D6411"/>
    <w:rsid w:val="003D6DCD"/>
    <w:rsid w:val="003E762E"/>
    <w:rsid w:val="003E78AB"/>
    <w:rsid w:val="003E7CC9"/>
    <w:rsid w:val="00401078"/>
    <w:rsid w:val="00405EBF"/>
    <w:rsid w:val="00411583"/>
    <w:rsid w:val="0041330A"/>
    <w:rsid w:val="0041615D"/>
    <w:rsid w:val="0042004C"/>
    <w:rsid w:val="0042009F"/>
    <w:rsid w:val="0042111C"/>
    <w:rsid w:val="00421A8D"/>
    <w:rsid w:val="00422940"/>
    <w:rsid w:val="004248D6"/>
    <w:rsid w:val="00425A7C"/>
    <w:rsid w:val="0042606D"/>
    <w:rsid w:val="00427212"/>
    <w:rsid w:val="00427572"/>
    <w:rsid w:val="00427D43"/>
    <w:rsid w:val="00433588"/>
    <w:rsid w:val="004336EB"/>
    <w:rsid w:val="00433BED"/>
    <w:rsid w:val="00433D2F"/>
    <w:rsid w:val="00440ECE"/>
    <w:rsid w:val="00441E89"/>
    <w:rsid w:val="00453455"/>
    <w:rsid w:val="004600DC"/>
    <w:rsid w:val="00460868"/>
    <w:rsid w:val="00464743"/>
    <w:rsid w:val="004735FF"/>
    <w:rsid w:val="004752D8"/>
    <w:rsid w:val="00475D56"/>
    <w:rsid w:val="00486414"/>
    <w:rsid w:val="0049017C"/>
    <w:rsid w:val="0049036D"/>
    <w:rsid w:val="004961FF"/>
    <w:rsid w:val="004A1ECC"/>
    <w:rsid w:val="004A33E5"/>
    <w:rsid w:val="004A36B5"/>
    <w:rsid w:val="004A5460"/>
    <w:rsid w:val="004A7B98"/>
    <w:rsid w:val="004B1649"/>
    <w:rsid w:val="004B3A7B"/>
    <w:rsid w:val="004B5701"/>
    <w:rsid w:val="004B5DE7"/>
    <w:rsid w:val="004B71CF"/>
    <w:rsid w:val="004C1459"/>
    <w:rsid w:val="004D5507"/>
    <w:rsid w:val="004D6C6D"/>
    <w:rsid w:val="004D7B21"/>
    <w:rsid w:val="004E6858"/>
    <w:rsid w:val="004E6DA3"/>
    <w:rsid w:val="00503F0D"/>
    <w:rsid w:val="005041F1"/>
    <w:rsid w:val="00505E4E"/>
    <w:rsid w:val="00510484"/>
    <w:rsid w:val="00520F3D"/>
    <w:rsid w:val="0052216B"/>
    <w:rsid w:val="00524983"/>
    <w:rsid w:val="00526D7D"/>
    <w:rsid w:val="00527726"/>
    <w:rsid w:val="005310E5"/>
    <w:rsid w:val="00534C6A"/>
    <w:rsid w:val="00535833"/>
    <w:rsid w:val="00540CA3"/>
    <w:rsid w:val="00543259"/>
    <w:rsid w:val="00544ACC"/>
    <w:rsid w:val="00544F11"/>
    <w:rsid w:val="00547135"/>
    <w:rsid w:val="00560445"/>
    <w:rsid w:val="00565B08"/>
    <w:rsid w:val="0057665F"/>
    <w:rsid w:val="00580FA3"/>
    <w:rsid w:val="005838CB"/>
    <w:rsid w:val="00584160"/>
    <w:rsid w:val="00590C91"/>
    <w:rsid w:val="005930A6"/>
    <w:rsid w:val="00594891"/>
    <w:rsid w:val="00595F8D"/>
    <w:rsid w:val="00597D9B"/>
    <w:rsid w:val="005A25A6"/>
    <w:rsid w:val="005A51CD"/>
    <w:rsid w:val="005A6E2C"/>
    <w:rsid w:val="005B5F6F"/>
    <w:rsid w:val="005B5FA7"/>
    <w:rsid w:val="005B65CB"/>
    <w:rsid w:val="005B6B1F"/>
    <w:rsid w:val="005C0248"/>
    <w:rsid w:val="005C081C"/>
    <w:rsid w:val="005C1992"/>
    <w:rsid w:val="005C23E3"/>
    <w:rsid w:val="005C7571"/>
    <w:rsid w:val="005D060F"/>
    <w:rsid w:val="005E222E"/>
    <w:rsid w:val="005F5306"/>
    <w:rsid w:val="006001EC"/>
    <w:rsid w:val="00600B8D"/>
    <w:rsid w:val="006046EA"/>
    <w:rsid w:val="00604A25"/>
    <w:rsid w:val="0060518F"/>
    <w:rsid w:val="00610778"/>
    <w:rsid w:val="0061133F"/>
    <w:rsid w:val="00612179"/>
    <w:rsid w:val="006139CE"/>
    <w:rsid w:val="00613DDE"/>
    <w:rsid w:val="00616044"/>
    <w:rsid w:val="00616E74"/>
    <w:rsid w:val="006176EE"/>
    <w:rsid w:val="0062255C"/>
    <w:rsid w:val="0062294E"/>
    <w:rsid w:val="006237C3"/>
    <w:rsid w:val="00623F6B"/>
    <w:rsid w:val="00623FEB"/>
    <w:rsid w:val="006273DE"/>
    <w:rsid w:val="00632944"/>
    <w:rsid w:val="00635FA2"/>
    <w:rsid w:val="0064260E"/>
    <w:rsid w:val="0064497D"/>
    <w:rsid w:val="006458A2"/>
    <w:rsid w:val="00646904"/>
    <w:rsid w:val="00647E9D"/>
    <w:rsid w:val="00647F8F"/>
    <w:rsid w:val="00652B59"/>
    <w:rsid w:val="006546A0"/>
    <w:rsid w:val="0065793B"/>
    <w:rsid w:val="00662161"/>
    <w:rsid w:val="006630BB"/>
    <w:rsid w:val="006643B7"/>
    <w:rsid w:val="006649E7"/>
    <w:rsid w:val="00675B64"/>
    <w:rsid w:val="00677079"/>
    <w:rsid w:val="00680488"/>
    <w:rsid w:val="00680731"/>
    <w:rsid w:val="0068293A"/>
    <w:rsid w:val="00683416"/>
    <w:rsid w:val="006849BC"/>
    <w:rsid w:val="006A09D4"/>
    <w:rsid w:val="006A1948"/>
    <w:rsid w:val="006A1E0E"/>
    <w:rsid w:val="006A4C8C"/>
    <w:rsid w:val="006A5D51"/>
    <w:rsid w:val="006B5740"/>
    <w:rsid w:val="006C6452"/>
    <w:rsid w:val="006C6E3B"/>
    <w:rsid w:val="006D1CF9"/>
    <w:rsid w:val="006D24FE"/>
    <w:rsid w:val="006E19F4"/>
    <w:rsid w:val="006E5EA8"/>
    <w:rsid w:val="006E7CBD"/>
    <w:rsid w:val="006F02CE"/>
    <w:rsid w:val="006F4884"/>
    <w:rsid w:val="006F5234"/>
    <w:rsid w:val="0070417B"/>
    <w:rsid w:val="00715004"/>
    <w:rsid w:val="00723349"/>
    <w:rsid w:val="00727D5D"/>
    <w:rsid w:val="0073166E"/>
    <w:rsid w:val="00732644"/>
    <w:rsid w:val="0073270E"/>
    <w:rsid w:val="00734266"/>
    <w:rsid w:val="00737191"/>
    <w:rsid w:val="007424B8"/>
    <w:rsid w:val="007462F1"/>
    <w:rsid w:val="00746754"/>
    <w:rsid w:val="007477C3"/>
    <w:rsid w:val="00760BB2"/>
    <w:rsid w:val="007614D6"/>
    <w:rsid w:val="007635FC"/>
    <w:rsid w:val="00765E91"/>
    <w:rsid w:val="00771C1E"/>
    <w:rsid w:val="00771FD8"/>
    <w:rsid w:val="00772363"/>
    <w:rsid w:val="007801C5"/>
    <w:rsid w:val="00780341"/>
    <w:rsid w:val="007834E0"/>
    <w:rsid w:val="007857A2"/>
    <w:rsid w:val="007869F5"/>
    <w:rsid w:val="00792C62"/>
    <w:rsid w:val="00792F1D"/>
    <w:rsid w:val="00793C19"/>
    <w:rsid w:val="0079518D"/>
    <w:rsid w:val="00796B43"/>
    <w:rsid w:val="007A2F0D"/>
    <w:rsid w:val="007A7361"/>
    <w:rsid w:val="007A76FE"/>
    <w:rsid w:val="007B0990"/>
    <w:rsid w:val="007B41A4"/>
    <w:rsid w:val="007B62EA"/>
    <w:rsid w:val="007B6ADC"/>
    <w:rsid w:val="007C1A45"/>
    <w:rsid w:val="007C1A7E"/>
    <w:rsid w:val="007C4131"/>
    <w:rsid w:val="007C6C0B"/>
    <w:rsid w:val="007C6CDD"/>
    <w:rsid w:val="007D277E"/>
    <w:rsid w:val="007E041F"/>
    <w:rsid w:val="007E466E"/>
    <w:rsid w:val="007E4C66"/>
    <w:rsid w:val="007F1412"/>
    <w:rsid w:val="00803A03"/>
    <w:rsid w:val="008152D1"/>
    <w:rsid w:val="00817D63"/>
    <w:rsid w:val="00821070"/>
    <w:rsid w:val="008253A0"/>
    <w:rsid w:val="00825AD7"/>
    <w:rsid w:val="00830266"/>
    <w:rsid w:val="00831981"/>
    <w:rsid w:val="0083253B"/>
    <w:rsid w:val="00832656"/>
    <w:rsid w:val="00835D30"/>
    <w:rsid w:val="00844616"/>
    <w:rsid w:val="00847199"/>
    <w:rsid w:val="00851138"/>
    <w:rsid w:val="008526C4"/>
    <w:rsid w:val="008530BE"/>
    <w:rsid w:val="008546AD"/>
    <w:rsid w:val="0086099A"/>
    <w:rsid w:val="00875324"/>
    <w:rsid w:val="008816BA"/>
    <w:rsid w:val="008841F9"/>
    <w:rsid w:val="0088446A"/>
    <w:rsid w:val="008855D5"/>
    <w:rsid w:val="008879E2"/>
    <w:rsid w:val="008913CF"/>
    <w:rsid w:val="00891B60"/>
    <w:rsid w:val="0089533E"/>
    <w:rsid w:val="00895EFF"/>
    <w:rsid w:val="008A0FE6"/>
    <w:rsid w:val="008A1C49"/>
    <w:rsid w:val="008A3EC1"/>
    <w:rsid w:val="008B00AC"/>
    <w:rsid w:val="008B2702"/>
    <w:rsid w:val="008B3FEA"/>
    <w:rsid w:val="008B5EC4"/>
    <w:rsid w:val="008C31B2"/>
    <w:rsid w:val="008C3AEE"/>
    <w:rsid w:val="008D34FE"/>
    <w:rsid w:val="008D5F37"/>
    <w:rsid w:val="008D7108"/>
    <w:rsid w:val="008E72BF"/>
    <w:rsid w:val="008F2206"/>
    <w:rsid w:val="008F695E"/>
    <w:rsid w:val="009039EB"/>
    <w:rsid w:val="00905323"/>
    <w:rsid w:val="00907B7B"/>
    <w:rsid w:val="00912EBF"/>
    <w:rsid w:val="009146BF"/>
    <w:rsid w:val="0091489D"/>
    <w:rsid w:val="00920144"/>
    <w:rsid w:val="00920D5C"/>
    <w:rsid w:val="00920E94"/>
    <w:rsid w:val="00921AAE"/>
    <w:rsid w:val="0092594D"/>
    <w:rsid w:val="00927AEC"/>
    <w:rsid w:val="00927FF4"/>
    <w:rsid w:val="0093035B"/>
    <w:rsid w:val="00931A52"/>
    <w:rsid w:val="00931F80"/>
    <w:rsid w:val="009347E6"/>
    <w:rsid w:val="00935602"/>
    <w:rsid w:val="00941CD7"/>
    <w:rsid w:val="00944552"/>
    <w:rsid w:val="0094548D"/>
    <w:rsid w:val="00951684"/>
    <w:rsid w:val="00957F70"/>
    <w:rsid w:val="00960C88"/>
    <w:rsid w:val="00962CF5"/>
    <w:rsid w:val="0096707F"/>
    <w:rsid w:val="00970887"/>
    <w:rsid w:val="00970B99"/>
    <w:rsid w:val="009727EE"/>
    <w:rsid w:val="00972865"/>
    <w:rsid w:val="00976932"/>
    <w:rsid w:val="00984A77"/>
    <w:rsid w:val="00992160"/>
    <w:rsid w:val="00995D29"/>
    <w:rsid w:val="00997DFB"/>
    <w:rsid w:val="009A0E74"/>
    <w:rsid w:val="009A1D20"/>
    <w:rsid w:val="009A783E"/>
    <w:rsid w:val="009C4535"/>
    <w:rsid w:val="009D2347"/>
    <w:rsid w:val="009D3324"/>
    <w:rsid w:val="009D479C"/>
    <w:rsid w:val="009D52A6"/>
    <w:rsid w:val="009E1AB9"/>
    <w:rsid w:val="009E2D46"/>
    <w:rsid w:val="009E30F9"/>
    <w:rsid w:val="009E7668"/>
    <w:rsid w:val="009F50CC"/>
    <w:rsid w:val="009F7539"/>
    <w:rsid w:val="00A01947"/>
    <w:rsid w:val="00A02CA7"/>
    <w:rsid w:val="00A03358"/>
    <w:rsid w:val="00A06BE7"/>
    <w:rsid w:val="00A07179"/>
    <w:rsid w:val="00A07E2B"/>
    <w:rsid w:val="00A11C3B"/>
    <w:rsid w:val="00A136CC"/>
    <w:rsid w:val="00A22E6F"/>
    <w:rsid w:val="00A233A9"/>
    <w:rsid w:val="00A23829"/>
    <w:rsid w:val="00A25771"/>
    <w:rsid w:val="00A3084D"/>
    <w:rsid w:val="00A3153F"/>
    <w:rsid w:val="00A32766"/>
    <w:rsid w:val="00A35925"/>
    <w:rsid w:val="00A42D10"/>
    <w:rsid w:val="00A469AE"/>
    <w:rsid w:val="00A5345C"/>
    <w:rsid w:val="00A534C1"/>
    <w:rsid w:val="00A62CA1"/>
    <w:rsid w:val="00A73B68"/>
    <w:rsid w:val="00A740AC"/>
    <w:rsid w:val="00A75888"/>
    <w:rsid w:val="00A807BE"/>
    <w:rsid w:val="00A82ECF"/>
    <w:rsid w:val="00A86468"/>
    <w:rsid w:val="00A945ED"/>
    <w:rsid w:val="00A96747"/>
    <w:rsid w:val="00AA058E"/>
    <w:rsid w:val="00AA2ACC"/>
    <w:rsid w:val="00AA3C78"/>
    <w:rsid w:val="00AA487E"/>
    <w:rsid w:val="00AA6983"/>
    <w:rsid w:val="00AB1D19"/>
    <w:rsid w:val="00AB2BCE"/>
    <w:rsid w:val="00AB43E4"/>
    <w:rsid w:val="00AB4BBD"/>
    <w:rsid w:val="00AC1BA5"/>
    <w:rsid w:val="00AC2F57"/>
    <w:rsid w:val="00AC3FEF"/>
    <w:rsid w:val="00AC7AD5"/>
    <w:rsid w:val="00AD467D"/>
    <w:rsid w:val="00AF0619"/>
    <w:rsid w:val="00AF08F3"/>
    <w:rsid w:val="00AF1230"/>
    <w:rsid w:val="00AF3CEF"/>
    <w:rsid w:val="00AF40D2"/>
    <w:rsid w:val="00AF4CA4"/>
    <w:rsid w:val="00B04552"/>
    <w:rsid w:val="00B04AA3"/>
    <w:rsid w:val="00B12420"/>
    <w:rsid w:val="00B131AB"/>
    <w:rsid w:val="00B13217"/>
    <w:rsid w:val="00B14720"/>
    <w:rsid w:val="00B151AB"/>
    <w:rsid w:val="00B16CD0"/>
    <w:rsid w:val="00B16CF9"/>
    <w:rsid w:val="00B17558"/>
    <w:rsid w:val="00B176BD"/>
    <w:rsid w:val="00B17AE9"/>
    <w:rsid w:val="00B20B84"/>
    <w:rsid w:val="00B3503E"/>
    <w:rsid w:val="00B409B7"/>
    <w:rsid w:val="00B4362E"/>
    <w:rsid w:val="00B45295"/>
    <w:rsid w:val="00B50635"/>
    <w:rsid w:val="00B53F4B"/>
    <w:rsid w:val="00B54CBC"/>
    <w:rsid w:val="00B57148"/>
    <w:rsid w:val="00B747B6"/>
    <w:rsid w:val="00B80341"/>
    <w:rsid w:val="00B81B82"/>
    <w:rsid w:val="00B82E08"/>
    <w:rsid w:val="00B841D4"/>
    <w:rsid w:val="00B84A39"/>
    <w:rsid w:val="00B85824"/>
    <w:rsid w:val="00B876FF"/>
    <w:rsid w:val="00B9081A"/>
    <w:rsid w:val="00B92EA8"/>
    <w:rsid w:val="00BA10EB"/>
    <w:rsid w:val="00BA1E15"/>
    <w:rsid w:val="00BA51EB"/>
    <w:rsid w:val="00BA732E"/>
    <w:rsid w:val="00BB31AC"/>
    <w:rsid w:val="00BB5CF7"/>
    <w:rsid w:val="00BB64AA"/>
    <w:rsid w:val="00BB7F54"/>
    <w:rsid w:val="00BC6814"/>
    <w:rsid w:val="00BC7D5E"/>
    <w:rsid w:val="00BD023C"/>
    <w:rsid w:val="00BD4E2F"/>
    <w:rsid w:val="00BD6312"/>
    <w:rsid w:val="00BD7DC3"/>
    <w:rsid w:val="00BF7EAD"/>
    <w:rsid w:val="00C05937"/>
    <w:rsid w:val="00C06C9A"/>
    <w:rsid w:val="00C07BF4"/>
    <w:rsid w:val="00C10BE3"/>
    <w:rsid w:val="00C1269F"/>
    <w:rsid w:val="00C137F1"/>
    <w:rsid w:val="00C16864"/>
    <w:rsid w:val="00C171CB"/>
    <w:rsid w:val="00C21D5F"/>
    <w:rsid w:val="00C2782A"/>
    <w:rsid w:val="00C3188B"/>
    <w:rsid w:val="00C34C97"/>
    <w:rsid w:val="00C35EEB"/>
    <w:rsid w:val="00C41153"/>
    <w:rsid w:val="00C5222B"/>
    <w:rsid w:val="00C61D99"/>
    <w:rsid w:val="00C635F9"/>
    <w:rsid w:val="00C7224A"/>
    <w:rsid w:val="00C839BA"/>
    <w:rsid w:val="00C840D1"/>
    <w:rsid w:val="00C84EB3"/>
    <w:rsid w:val="00C91939"/>
    <w:rsid w:val="00C920BF"/>
    <w:rsid w:val="00C930DE"/>
    <w:rsid w:val="00C93D93"/>
    <w:rsid w:val="00C952FA"/>
    <w:rsid w:val="00C960F6"/>
    <w:rsid w:val="00C97C80"/>
    <w:rsid w:val="00CA0353"/>
    <w:rsid w:val="00CA226D"/>
    <w:rsid w:val="00CA387F"/>
    <w:rsid w:val="00CA3A39"/>
    <w:rsid w:val="00CA50CA"/>
    <w:rsid w:val="00CA5948"/>
    <w:rsid w:val="00CA61DD"/>
    <w:rsid w:val="00CA6F1C"/>
    <w:rsid w:val="00CA7735"/>
    <w:rsid w:val="00CB0246"/>
    <w:rsid w:val="00CB0A39"/>
    <w:rsid w:val="00CB0C97"/>
    <w:rsid w:val="00CB4177"/>
    <w:rsid w:val="00CB57E8"/>
    <w:rsid w:val="00CB6EE7"/>
    <w:rsid w:val="00CB7308"/>
    <w:rsid w:val="00CC62A6"/>
    <w:rsid w:val="00CC74C0"/>
    <w:rsid w:val="00CD2294"/>
    <w:rsid w:val="00CE0294"/>
    <w:rsid w:val="00CE2BA9"/>
    <w:rsid w:val="00CE2D7B"/>
    <w:rsid w:val="00CE53D5"/>
    <w:rsid w:val="00CF15AB"/>
    <w:rsid w:val="00CF1E6D"/>
    <w:rsid w:val="00CF22E3"/>
    <w:rsid w:val="00CF64F3"/>
    <w:rsid w:val="00D0043C"/>
    <w:rsid w:val="00D0280D"/>
    <w:rsid w:val="00D05F32"/>
    <w:rsid w:val="00D06AE9"/>
    <w:rsid w:val="00D07441"/>
    <w:rsid w:val="00D1012A"/>
    <w:rsid w:val="00D104EE"/>
    <w:rsid w:val="00D216B9"/>
    <w:rsid w:val="00D231A2"/>
    <w:rsid w:val="00D2370B"/>
    <w:rsid w:val="00D244D6"/>
    <w:rsid w:val="00D301EB"/>
    <w:rsid w:val="00D33838"/>
    <w:rsid w:val="00D41FAA"/>
    <w:rsid w:val="00D42C4B"/>
    <w:rsid w:val="00D42F73"/>
    <w:rsid w:val="00D45EFB"/>
    <w:rsid w:val="00D45FCA"/>
    <w:rsid w:val="00D52D5E"/>
    <w:rsid w:val="00D53055"/>
    <w:rsid w:val="00D53114"/>
    <w:rsid w:val="00D55935"/>
    <w:rsid w:val="00D60FD3"/>
    <w:rsid w:val="00D642A9"/>
    <w:rsid w:val="00D64415"/>
    <w:rsid w:val="00D75FF1"/>
    <w:rsid w:val="00D779E8"/>
    <w:rsid w:val="00D8174B"/>
    <w:rsid w:val="00D81BEF"/>
    <w:rsid w:val="00D82E25"/>
    <w:rsid w:val="00D83D6F"/>
    <w:rsid w:val="00D843FA"/>
    <w:rsid w:val="00D844C7"/>
    <w:rsid w:val="00D90405"/>
    <w:rsid w:val="00D916ED"/>
    <w:rsid w:val="00DA5166"/>
    <w:rsid w:val="00DA73D4"/>
    <w:rsid w:val="00DA77F8"/>
    <w:rsid w:val="00DB31ED"/>
    <w:rsid w:val="00DC14C3"/>
    <w:rsid w:val="00DC281A"/>
    <w:rsid w:val="00DC470B"/>
    <w:rsid w:val="00DC5A43"/>
    <w:rsid w:val="00DC788B"/>
    <w:rsid w:val="00DD0CCA"/>
    <w:rsid w:val="00DD4DE1"/>
    <w:rsid w:val="00DD66E5"/>
    <w:rsid w:val="00DF11E3"/>
    <w:rsid w:val="00DF7D7B"/>
    <w:rsid w:val="00E0223F"/>
    <w:rsid w:val="00E02A6F"/>
    <w:rsid w:val="00E03E8F"/>
    <w:rsid w:val="00E0414F"/>
    <w:rsid w:val="00E14CB7"/>
    <w:rsid w:val="00E25994"/>
    <w:rsid w:val="00E25DA6"/>
    <w:rsid w:val="00E267C4"/>
    <w:rsid w:val="00E26894"/>
    <w:rsid w:val="00E27159"/>
    <w:rsid w:val="00E32285"/>
    <w:rsid w:val="00E43503"/>
    <w:rsid w:val="00E43CB0"/>
    <w:rsid w:val="00E53B90"/>
    <w:rsid w:val="00E554DA"/>
    <w:rsid w:val="00E6777B"/>
    <w:rsid w:val="00E74583"/>
    <w:rsid w:val="00E74D6C"/>
    <w:rsid w:val="00E803BF"/>
    <w:rsid w:val="00E82723"/>
    <w:rsid w:val="00E8374F"/>
    <w:rsid w:val="00E8772E"/>
    <w:rsid w:val="00E919ED"/>
    <w:rsid w:val="00E94298"/>
    <w:rsid w:val="00E94671"/>
    <w:rsid w:val="00E97475"/>
    <w:rsid w:val="00EA5759"/>
    <w:rsid w:val="00EA6E71"/>
    <w:rsid w:val="00EA7A3C"/>
    <w:rsid w:val="00EA7A66"/>
    <w:rsid w:val="00EB0468"/>
    <w:rsid w:val="00EB5022"/>
    <w:rsid w:val="00EB59B8"/>
    <w:rsid w:val="00EC0174"/>
    <w:rsid w:val="00EC13E5"/>
    <w:rsid w:val="00EC2374"/>
    <w:rsid w:val="00EC252B"/>
    <w:rsid w:val="00EC33EB"/>
    <w:rsid w:val="00ED00EB"/>
    <w:rsid w:val="00ED0A14"/>
    <w:rsid w:val="00EF0078"/>
    <w:rsid w:val="00EF440F"/>
    <w:rsid w:val="00EF4F5B"/>
    <w:rsid w:val="00EF59C1"/>
    <w:rsid w:val="00EF7C21"/>
    <w:rsid w:val="00F0507C"/>
    <w:rsid w:val="00F05131"/>
    <w:rsid w:val="00F057E3"/>
    <w:rsid w:val="00F063EA"/>
    <w:rsid w:val="00F11BF9"/>
    <w:rsid w:val="00F126C2"/>
    <w:rsid w:val="00F24A13"/>
    <w:rsid w:val="00F263B0"/>
    <w:rsid w:val="00F268F7"/>
    <w:rsid w:val="00F279C8"/>
    <w:rsid w:val="00F32EBE"/>
    <w:rsid w:val="00F34DF8"/>
    <w:rsid w:val="00F36EBC"/>
    <w:rsid w:val="00F436D5"/>
    <w:rsid w:val="00F44F7D"/>
    <w:rsid w:val="00F46870"/>
    <w:rsid w:val="00F52C7B"/>
    <w:rsid w:val="00F531FD"/>
    <w:rsid w:val="00F533E5"/>
    <w:rsid w:val="00F53F69"/>
    <w:rsid w:val="00F63498"/>
    <w:rsid w:val="00F64035"/>
    <w:rsid w:val="00F640CF"/>
    <w:rsid w:val="00F673BA"/>
    <w:rsid w:val="00F71EEA"/>
    <w:rsid w:val="00F723B8"/>
    <w:rsid w:val="00F774E8"/>
    <w:rsid w:val="00F84D15"/>
    <w:rsid w:val="00F85E2E"/>
    <w:rsid w:val="00F8628B"/>
    <w:rsid w:val="00F95145"/>
    <w:rsid w:val="00F95719"/>
    <w:rsid w:val="00F96AB1"/>
    <w:rsid w:val="00F97363"/>
    <w:rsid w:val="00FA48E0"/>
    <w:rsid w:val="00FA4DB1"/>
    <w:rsid w:val="00FA5A15"/>
    <w:rsid w:val="00FB2E54"/>
    <w:rsid w:val="00FB4068"/>
    <w:rsid w:val="00FB42F9"/>
    <w:rsid w:val="00FB561D"/>
    <w:rsid w:val="00FB6255"/>
    <w:rsid w:val="00FC0B97"/>
    <w:rsid w:val="00FC5DE8"/>
    <w:rsid w:val="00FD2C87"/>
    <w:rsid w:val="00FD4E4B"/>
    <w:rsid w:val="00FD7AD0"/>
    <w:rsid w:val="00FE3EC1"/>
    <w:rsid w:val="00FE7A53"/>
    <w:rsid w:val="00FF1728"/>
    <w:rsid w:val="00FF478D"/>
    <w:rsid w:val="00FF55A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BF55B"/>
  <w15:docId w15:val="{C54B525E-6695-4319-87D7-CE1A7EC25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SimSun" w:hAnsi="Calibri" w:cs="DejaVu Sans"/>
        <w:lang w:val="en-GB"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28B"/>
    <w:rPr>
      <w:rFonts w:ascii="Arial" w:hAnsi="Arial" w:cs="Times New Roman"/>
      <w:sz w:val="22"/>
      <w:szCs w:val="22"/>
      <w:lang w:eastAsia="en-US"/>
    </w:rPr>
  </w:style>
  <w:style w:type="paragraph" w:styleId="Heading1">
    <w:name w:val="heading 1"/>
    <w:basedOn w:val="Normal"/>
    <w:next w:val="Normal"/>
    <w:link w:val="Heading1Char1"/>
    <w:qFormat/>
    <w:pPr>
      <w:keepNext/>
      <w:keepLines/>
      <w:spacing w:before="480"/>
      <w:outlineLvl w:val="0"/>
    </w:pPr>
    <w:rPr>
      <w:rFonts w:cs="Arial"/>
      <w:b/>
      <w:bCs/>
      <w:color w:val="72166B"/>
      <w:sz w:val="28"/>
      <w:szCs w:val="28"/>
    </w:rPr>
  </w:style>
  <w:style w:type="paragraph" w:styleId="Heading2">
    <w:name w:val="heading 2"/>
    <w:basedOn w:val="Normal"/>
    <w:next w:val="Normal"/>
    <w:qFormat/>
    <w:pPr>
      <w:keepNext/>
      <w:keepLines/>
      <w:spacing w:before="200"/>
      <w:jc w:val="center"/>
      <w:outlineLvl w:val="1"/>
    </w:pPr>
    <w:rPr>
      <w:rFonts w:cs="Arial"/>
      <w:bCs/>
      <w:i/>
      <w:color w:val="B7168B"/>
      <w:sz w:val="26"/>
      <w:szCs w:val="26"/>
      <w:lang w:val="en-US" w:eastAsia="en-GB"/>
    </w:rPr>
  </w:style>
  <w:style w:type="paragraph" w:styleId="Heading3">
    <w:name w:val="heading 3"/>
    <w:basedOn w:val="Normal"/>
    <w:next w:val="Normal"/>
    <w:qFormat/>
    <w:pPr>
      <w:keepNext/>
      <w:keepLines/>
      <w:spacing w:before="40"/>
      <w:outlineLvl w:val="2"/>
    </w:pPr>
    <w:rPr>
      <w:rFonts w:ascii="Cambria" w:hAnsi="Cambria" w:cs="DejaVu Sans"/>
      <w:color w:val="1F4D78"/>
      <w:sz w:val="24"/>
      <w:szCs w:val="24"/>
    </w:rPr>
  </w:style>
  <w:style w:type="paragraph" w:styleId="Heading4">
    <w:name w:val="heading 4"/>
    <w:basedOn w:val="Normal"/>
    <w:next w:val="Normal"/>
    <w:qFormat/>
    <w:pPr>
      <w:keepNext/>
      <w:keepLines/>
      <w:spacing w:before="40"/>
      <w:outlineLvl w:val="3"/>
    </w:pPr>
    <w:rPr>
      <w:rFonts w:ascii="Cambria" w:hAnsi="Cambria" w:cs="DejaVu Sans"/>
      <w:i/>
      <w:iCs/>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basedOn w:val="DefaultParagraphFont"/>
    <w:rPr>
      <w:color w:val="0000FF"/>
      <w:u w:val="single"/>
    </w:rPr>
  </w:style>
  <w:style w:type="character" w:customStyle="1" w:styleId="PlainTextChar">
    <w:name w:val="Plain Text Char"/>
    <w:basedOn w:val="DefaultParagraphFont"/>
    <w:qFormat/>
    <w:rPr>
      <w:rFonts w:ascii="Calibri" w:hAnsi="Calibri" w:cs="Times New Roman"/>
    </w:rPr>
  </w:style>
  <w:style w:type="character" w:customStyle="1" w:styleId="BalloonTextChar">
    <w:name w:val="Balloon Text Char"/>
    <w:basedOn w:val="DefaultParagraphFont"/>
    <w:qFormat/>
    <w:rPr>
      <w:rFonts w:ascii="Tahoma" w:hAnsi="Tahoma" w:cs="Tahoma"/>
      <w:sz w:val="16"/>
      <w:szCs w:val="16"/>
    </w:rPr>
  </w:style>
  <w:style w:type="character" w:customStyle="1" w:styleId="HeaderChar">
    <w:name w:val="Header Char"/>
    <w:basedOn w:val="DefaultParagraphFont"/>
    <w:qFormat/>
    <w:rPr>
      <w:rFonts w:ascii="Calibri" w:hAnsi="Calibri" w:cs="Times New Roman"/>
    </w:rPr>
  </w:style>
  <w:style w:type="character" w:customStyle="1" w:styleId="FooterChar">
    <w:name w:val="Footer Char"/>
    <w:basedOn w:val="DefaultParagraphFont"/>
    <w:qFormat/>
    <w:rPr>
      <w:rFonts w:ascii="Calibri" w:hAnsi="Calibri" w:cs="Times New Roman"/>
    </w:rPr>
  </w:style>
  <w:style w:type="character" w:customStyle="1" w:styleId="Heading1Char">
    <w:name w:val="Heading 1 Char"/>
    <w:basedOn w:val="DefaultParagraphFont"/>
    <w:qFormat/>
    <w:rPr>
      <w:rFonts w:ascii="Arial" w:eastAsia="SimSun" w:hAnsi="Arial" w:cs="Arial"/>
      <w:b/>
      <w:bCs/>
      <w:color w:val="72166B"/>
      <w:sz w:val="28"/>
      <w:szCs w:val="28"/>
    </w:rPr>
  </w:style>
  <w:style w:type="character" w:customStyle="1" w:styleId="Heading2Char">
    <w:name w:val="Heading 2 Char"/>
    <w:basedOn w:val="DefaultParagraphFont"/>
    <w:qFormat/>
    <w:rPr>
      <w:rFonts w:ascii="Arial" w:eastAsia="SimSun" w:hAnsi="Arial" w:cs="Arial"/>
      <w:bCs/>
      <w:i/>
      <w:color w:val="B7168B"/>
      <w:sz w:val="26"/>
      <w:szCs w:val="26"/>
      <w:lang w:val="en-US" w:eastAsia="en-GB"/>
    </w:rPr>
  </w:style>
  <w:style w:type="character" w:customStyle="1" w:styleId="Heading3Char">
    <w:name w:val="Heading 3 Char"/>
    <w:basedOn w:val="DefaultParagraphFont"/>
    <w:qFormat/>
    <w:rPr>
      <w:rFonts w:ascii="Cambria" w:eastAsia="SimSun" w:hAnsi="Cambria" w:cs="DejaVu Sans"/>
      <w:color w:val="1F4D78"/>
      <w:sz w:val="24"/>
      <w:szCs w:val="24"/>
    </w:rPr>
  </w:style>
  <w:style w:type="character" w:customStyle="1" w:styleId="Heading4Char">
    <w:name w:val="Heading 4 Char"/>
    <w:basedOn w:val="DefaultParagraphFont"/>
    <w:qFormat/>
    <w:rPr>
      <w:rFonts w:ascii="Cambria" w:eastAsia="SimSun" w:hAnsi="Cambria" w:cs="DejaVu Sans"/>
      <w:i/>
      <w:iCs/>
      <w:color w:val="2E74B5"/>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eastAsia="Calibri" w:cs="Arial"/>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ascii="Arial" w:hAnsi="Arial" w:cs="Arial"/>
    </w:rPr>
  </w:style>
  <w:style w:type="character" w:customStyle="1" w:styleId="ListLabel11">
    <w:name w:val="ListLabel 11"/>
    <w:qFormat/>
    <w:rPr>
      <w:rFonts w:ascii="Arial" w:eastAsia="Arial" w:hAnsi="Arial" w:cs="Arial"/>
      <w:lang w:val="en-GB"/>
    </w:rPr>
  </w:style>
  <w:style w:type="character" w:customStyle="1" w:styleId="IndexLink">
    <w:name w:val="Index Link"/>
    <w:qFormat/>
  </w:style>
  <w:style w:type="character" w:customStyle="1" w:styleId="ListLabel12">
    <w:name w:val="ListLabel 12"/>
    <w:qFormat/>
    <w:rPr>
      <w:rFonts w:ascii="Calibri" w:hAnsi="Calibri" w:cs="Symbol"/>
      <w:sz w:val="22"/>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cs="Symbol"/>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ascii="Calibri" w:hAnsi="Calibri" w:cs="Symbol"/>
      <w:sz w:val="22"/>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cs="Symbol"/>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cs="Symbol"/>
    </w:rPr>
  </w:style>
  <w:style w:type="character" w:customStyle="1" w:styleId="ListLabel33">
    <w:name w:val="ListLabel 33"/>
    <w:qFormat/>
    <w:rPr>
      <w:rFonts w:cs="Courier New"/>
    </w:rPr>
  </w:style>
  <w:style w:type="character" w:customStyle="1" w:styleId="ListLabel34">
    <w:name w:val="ListLabel 34"/>
    <w:qFormat/>
    <w:rPr>
      <w:rFonts w:cs="Wingdings"/>
    </w:rPr>
  </w:style>
  <w:style w:type="character" w:customStyle="1" w:styleId="ListLabel35">
    <w:name w:val="ListLabel 35"/>
    <w:qFormat/>
    <w:rPr>
      <w:rFonts w:cs="Symbol"/>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ascii="Arial" w:hAnsi="Arial" w:cs="Arial"/>
    </w:rPr>
  </w:style>
  <w:style w:type="character" w:customStyle="1" w:styleId="ListLabel39">
    <w:name w:val="ListLabel 39"/>
    <w:qFormat/>
  </w:style>
  <w:style w:type="character" w:customStyle="1" w:styleId="ListLabel40">
    <w:name w:val="ListLabel 40"/>
    <w:qFormat/>
    <w:rPr>
      <w:rFonts w:ascii="Arial" w:eastAsia="Arial" w:hAnsi="Arial" w:cs="Arial"/>
      <w:lang w:val="en-GB"/>
    </w:rPr>
  </w:style>
  <w:style w:type="character" w:customStyle="1" w:styleId="ListLabel41">
    <w:name w:val="ListLabel 41"/>
    <w:qFormat/>
    <w:rPr>
      <w:rFonts w:ascii="Calibri" w:hAnsi="Calibri" w:cs="Symbol"/>
      <w:sz w:val="22"/>
    </w:rPr>
  </w:style>
  <w:style w:type="character" w:customStyle="1" w:styleId="ListLabel42">
    <w:name w:val="ListLabel 42"/>
    <w:qFormat/>
    <w:rPr>
      <w:rFonts w:cs="Courier New"/>
    </w:rPr>
  </w:style>
  <w:style w:type="character" w:customStyle="1" w:styleId="ListLabel43">
    <w:name w:val="ListLabel 43"/>
    <w:qFormat/>
    <w:rPr>
      <w:rFonts w:cs="Wingdings"/>
    </w:rPr>
  </w:style>
  <w:style w:type="character" w:customStyle="1" w:styleId="ListLabel44">
    <w:name w:val="ListLabel 44"/>
    <w:qFormat/>
    <w:rPr>
      <w:rFonts w:cs="Symbol"/>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ascii="Calibri" w:hAnsi="Calibri" w:cs="Symbol"/>
      <w:sz w:val="22"/>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cs="Courier New"/>
    </w:rPr>
  </w:style>
  <w:style w:type="character" w:customStyle="1" w:styleId="ListLabel60">
    <w:name w:val="ListLabel 60"/>
    <w:qFormat/>
    <w:rPr>
      <w:rFonts w:cs="Wingdings"/>
    </w:rPr>
  </w:style>
  <w:style w:type="character" w:customStyle="1" w:styleId="ListLabel61">
    <w:name w:val="ListLabel 61"/>
    <w:qFormat/>
    <w:rPr>
      <w:rFonts w:cs="Symbol"/>
    </w:rPr>
  </w:style>
  <w:style w:type="character" w:customStyle="1" w:styleId="ListLabel62">
    <w:name w:val="ListLabel 62"/>
    <w:qFormat/>
    <w:rPr>
      <w:rFonts w:cs="Courier New"/>
    </w:rPr>
  </w:style>
  <w:style w:type="character" w:customStyle="1" w:styleId="ListLabel63">
    <w:name w:val="ListLabel 63"/>
    <w:qFormat/>
    <w:rPr>
      <w:rFonts w:cs="Wingdings"/>
    </w:rPr>
  </w:style>
  <w:style w:type="character" w:customStyle="1" w:styleId="ListLabel64">
    <w:name w:val="ListLabel 64"/>
    <w:qFormat/>
    <w:rPr>
      <w:rFonts w:cs="Symbol"/>
    </w:rPr>
  </w:style>
  <w:style w:type="character" w:customStyle="1" w:styleId="ListLabel65">
    <w:name w:val="ListLabel 65"/>
    <w:qFormat/>
    <w:rPr>
      <w:rFonts w:cs="Courier New"/>
    </w:rPr>
  </w:style>
  <w:style w:type="character" w:customStyle="1" w:styleId="ListLabel66">
    <w:name w:val="ListLabel 66"/>
    <w:qFormat/>
    <w:rPr>
      <w:rFonts w:cs="Wingdings"/>
    </w:rPr>
  </w:style>
  <w:style w:type="character" w:customStyle="1" w:styleId="ListLabel67">
    <w:name w:val="ListLabel 67"/>
    <w:qFormat/>
    <w:rPr>
      <w:rFonts w:ascii="Arial" w:hAnsi="Arial" w:cs="Arial"/>
    </w:rPr>
  </w:style>
  <w:style w:type="character" w:customStyle="1" w:styleId="ListLabel68">
    <w:name w:val="ListLabel 68"/>
    <w:qFormat/>
  </w:style>
  <w:style w:type="character" w:customStyle="1" w:styleId="ListLabel69">
    <w:name w:val="ListLabel 69"/>
    <w:qFormat/>
    <w:rPr>
      <w:rFonts w:ascii="Arial" w:eastAsia="Arial" w:hAnsi="Arial" w:cs="Arial"/>
      <w:lang w:val="en-GB"/>
    </w:rPr>
  </w:style>
  <w:style w:type="paragraph" w:customStyle="1" w:styleId="Heading">
    <w:name w:val="Heading"/>
    <w:basedOn w:val="Normal"/>
    <w:next w:val="BodyText"/>
    <w:qFormat/>
    <w:pPr>
      <w:keepNext/>
      <w:spacing w:before="240" w:after="120"/>
    </w:pPr>
    <w:rPr>
      <w:rFonts w:ascii="Liberation Sans" w:eastAsia="Noto Sans CJK SC Regular"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rsid w:val="00190322"/>
    <w:pPr>
      <w:suppressLineNumbers/>
      <w:spacing w:before="120" w:after="120"/>
    </w:pPr>
    <w:rPr>
      <w:rFonts w:cs="Lohit Devanagari"/>
      <w:b/>
      <w:iCs/>
      <w:szCs w:val="24"/>
    </w:rPr>
  </w:style>
  <w:style w:type="paragraph" w:customStyle="1" w:styleId="Index">
    <w:name w:val="Index"/>
    <w:basedOn w:val="Normal"/>
    <w:qFormat/>
    <w:pPr>
      <w:suppressLineNumbers/>
    </w:pPr>
    <w:rPr>
      <w:rFonts w:cs="Lohit Devanagari"/>
    </w:rPr>
  </w:style>
  <w:style w:type="paragraph" w:styleId="BalloonText">
    <w:name w:val="Balloon Text"/>
    <w:basedOn w:val="Normal"/>
    <w:qFormat/>
    <w:rPr>
      <w:rFonts w:ascii="Tahoma" w:hAnsi="Tahoma" w:cs="Tahoma"/>
      <w:sz w:val="16"/>
      <w:szCs w:val="16"/>
    </w:rPr>
  </w:style>
  <w:style w:type="paragraph" w:styleId="Footer">
    <w:name w:val="footer"/>
    <w:basedOn w:val="Normal"/>
    <w:link w:val="FooterChar1"/>
    <w:pPr>
      <w:tabs>
        <w:tab w:val="center" w:pos="4513"/>
        <w:tab w:val="right" w:pos="9026"/>
      </w:tabs>
    </w:pPr>
  </w:style>
  <w:style w:type="paragraph" w:styleId="Header">
    <w:name w:val="header"/>
    <w:basedOn w:val="Normal"/>
    <w:pPr>
      <w:tabs>
        <w:tab w:val="center" w:pos="4513"/>
        <w:tab w:val="right" w:pos="9026"/>
      </w:tabs>
    </w:pPr>
  </w:style>
  <w:style w:type="paragraph" w:styleId="PlainText">
    <w:name w:val="Plain Text"/>
    <w:basedOn w:val="Normal"/>
    <w:qFormat/>
  </w:style>
  <w:style w:type="paragraph" w:styleId="TOC1">
    <w:name w:val="toc 1"/>
    <w:basedOn w:val="Normal"/>
    <w:next w:val="Normal"/>
    <w:uiPriority w:val="39"/>
    <w:pPr>
      <w:spacing w:after="100"/>
    </w:pPr>
  </w:style>
  <w:style w:type="paragraph" w:styleId="ListParagraph">
    <w:name w:val="List Paragraph"/>
    <w:basedOn w:val="Normal"/>
    <w:uiPriority w:val="34"/>
    <w:qFormat/>
    <w:rsid w:val="003C5FB2"/>
    <w:pPr>
      <w:widowControl w:val="0"/>
      <w:contextualSpacing/>
    </w:pPr>
  </w:style>
  <w:style w:type="paragraph" w:customStyle="1" w:styleId="TableContents">
    <w:name w:val="Table Contents"/>
    <w:basedOn w:val="Normal"/>
    <w:qFormat/>
    <w:pPr>
      <w:suppressLineNumbers/>
    </w:pPr>
  </w:style>
  <w:style w:type="character" w:styleId="CommentReference">
    <w:name w:val="annotation reference"/>
    <w:basedOn w:val="DefaultParagraphFont"/>
    <w:uiPriority w:val="99"/>
    <w:semiHidden/>
    <w:unhideWhenUsed/>
    <w:rsid w:val="000056D5"/>
    <w:rPr>
      <w:sz w:val="16"/>
      <w:szCs w:val="16"/>
    </w:rPr>
  </w:style>
  <w:style w:type="paragraph" w:styleId="CommentText">
    <w:name w:val="annotation text"/>
    <w:basedOn w:val="Normal"/>
    <w:link w:val="CommentTextChar"/>
    <w:uiPriority w:val="99"/>
    <w:semiHidden/>
    <w:unhideWhenUsed/>
    <w:rsid w:val="000056D5"/>
    <w:rPr>
      <w:sz w:val="20"/>
      <w:szCs w:val="20"/>
    </w:rPr>
  </w:style>
  <w:style w:type="character" w:customStyle="1" w:styleId="CommentTextChar">
    <w:name w:val="Comment Text Char"/>
    <w:basedOn w:val="DefaultParagraphFont"/>
    <w:link w:val="CommentText"/>
    <w:uiPriority w:val="99"/>
    <w:semiHidden/>
    <w:rsid w:val="000056D5"/>
    <w:rPr>
      <w:rFonts w:ascii="Arial" w:hAnsi="Arial" w:cs="Times New Roman"/>
      <w:lang w:eastAsia="en-US"/>
    </w:rPr>
  </w:style>
  <w:style w:type="paragraph" w:styleId="CommentSubject">
    <w:name w:val="annotation subject"/>
    <w:basedOn w:val="CommentText"/>
    <w:next w:val="CommentText"/>
    <w:link w:val="CommentSubjectChar"/>
    <w:uiPriority w:val="99"/>
    <w:semiHidden/>
    <w:unhideWhenUsed/>
    <w:rsid w:val="000056D5"/>
    <w:rPr>
      <w:b/>
      <w:bCs/>
    </w:rPr>
  </w:style>
  <w:style w:type="character" w:customStyle="1" w:styleId="CommentSubjectChar">
    <w:name w:val="Comment Subject Char"/>
    <w:basedOn w:val="CommentTextChar"/>
    <w:link w:val="CommentSubject"/>
    <w:uiPriority w:val="99"/>
    <w:semiHidden/>
    <w:rsid w:val="000056D5"/>
    <w:rPr>
      <w:rFonts w:ascii="Arial" w:hAnsi="Arial" w:cs="Times New Roman"/>
      <w:b/>
      <w:bCs/>
      <w:lang w:eastAsia="en-US"/>
    </w:rPr>
  </w:style>
  <w:style w:type="character" w:styleId="Hyperlink">
    <w:name w:val="Hyperlink"/>
    <w:basedOn w:val="DefaultParagraphFont"/>
    <w:uiPriority w:val="99"/>
    <w:unhideWhenUsed/>
    <w:rsid w:val="00355C68"/>
    <w:rPr>
      <w:color w:val="0000FF" w:themeColor="hyperlink"/>
      <w:u w:val="single"/>
    </w:rPr>
  </w:style>
  <w:style w:type="character" w:customStyle="1" w:styleId="UnresolvedMention1">
    <w:name w:val="Unresolved Mention1"/>
    <w:basedOn w:val="DefaultParagraphFont"/>
    <w:uiPriority w:val="99"/>
    <w:semiHidden/>
    <w:unhideWhenUsed/>
    <w:rsid w:val="00355C68"/>
    <w:rPr>
      <w:color w:val="605E5C"/>
      <w:shd w:val="clear" w:color="auto" w:fill="E1DFDD"/>
    </w:rPr>
  </w:style>
  <w:style w:type="character" w:styleId="FollowedHyperlink">
    <w:name w:val="FollowedHyperlink"/>
    <w:basedOn w:val="DefaultParagraphFont"/>
    <w:uiPriority w:val="99"/>
    <w:semiHidden/>
    <w:unhideWhenUsed/>
    <w:rsid w:val="00355C68"/>
    <w:rPr>
      <w:color w:val="800080" w:themeColor="followedHyperlink"/>
      <w:u w:val="single"/>
    </w:rPr>
  </w:style>
  <w:style w:type="table" w:styleId="TableGrid">
    <w:name w:val="Table Grid"/>
    <w:basedOn w:val="TableNormal"/>
    <w:uiPriority w:val="59"/>
    <w:rsid w:val="00560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basedOn w:val="DefaultParagraphFont"/>
    <w:link w:val="Heading1"/>
    <w:locked/>
    <w:rsid w:val="000C5D3E"/>
    <w:rPr>
      <w:rFonts w:ascii="Arial" w:hAnsi="Arial" w:cs="Arial"/>
      <w:b/>
      <w:bCs/>
      <w:color w:val="72166B"/>
      <w:sz w:val="28"/>
      <w:szCs w:val="28"/>
      <w:lang w:eastAsia="en-US"/>
    </w:rPr>
  </w:style>
  <w:style w:type="character" w:customStyle="1" w:styleId="FooterChar1">
    <w:name w:val="Footer Char1"/>
    <w:basedOn w:val="DefaultParagraphFont"/>
    <w:link w:val="Footer"/>
    <w:rsid w:val="00851138"/>
    <w:rPr>
      <w:rFonts w:ascii="Arial" w:hAnsi="Arial" w:cs="Times New Roman"/>
      <w:sz w:val="22"/>
      <w:szCs w:val="22"/>
      <w:lang w:eastAsia="en-US"/>
    </w:rPr>
  </w:style>
  <w:style w:type="character" w:customStyle="1" w:styleId="il">
    <w:name w:val="il"/>
    <w:basedOn w:val="DefaultParagraphFont"/>
    <w:rsid w:val="0029179F"/>
  </w:style>
  <w:style w:type="character" w:customStyle="1" w:styleId="UnresolvedMention2">
    <w:name w:val="Unresolved Mention2"/>
    <w:basedOn w:val="DefaultParagraphFont"/>
    <w:uiPriority w:val="99"/>
    <w:semiHidden/>
    <w:unhideWhenUsed/>
    <w:rsid w:val="002F39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package" Target="embeddings/Microsoft_Visio_Drawing.vsdx"/><Relationship Id="rId18" Type="http://schemas.openxmlformats.org/officeDocument/2006/relationships/hyperlink" Target="https://www.analog.com/media/en/technical-documentation/data-sheets/ADXL362.pdf" TargetMode="External"/><Relationship Id="rId26"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hyperlink" Target="https://www.analog.com/media/en/technical-documentation/data-sheets/ADXL362.pdf"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7.png"/><Relationship Id="rId25" Type="http://schemas.openxmlformats.org/officeDocument/2006/relationships/image" Target="media/image11.png"/><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hyperlink" Target="https://www.analog.com/media/en/technical-documentation/data-sheets/ADXL362.pdf" TargetMode="External"/><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0.emf"/><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analog.com/media/en/technical-documentation/data-sheets/ADXL362.pdf" TargetMode="Externa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8.png"/><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s://opencores.org/projects/simple_spi" TargetMode="External"/><Relationship Id="rId22" Type="http://schemas.openxmlformats.org/officeDocument/2006/relationships/hyperlink" Target="https://www.analog.com/media/en/technical-documentation/data-sheets/ADXL362.pdf" TargetMode="External"/><Relationship Id="rId27" Type="http://schemas.openxmlformats.org/officeDocument/2006/relationships/image" Target="media/image13.png"/><Relationship Id="rId30" Type="http://schemas.openxmlformats.org/officeDocument/2006/relationships/hyperlink" Target="https://www.analog.com/media/en/technical-documentation/data-sheets/adt7420.pdf" TargetMode="External"/><Relationship Id="rId35" Type="http://schemas.openxmlformats.org/officeDocument/2006/relationships/fontTable" Target="fontTable.xml"/><Relationship Id="rId8"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25E59-2C3B-45F0-A7CD-A7D6E8CBF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1023</TotalTime>
  <Pages>15</Pages>
  <Words>3838</Words>
  <Characters>21881</Characters>
  <Application>Microsoft Office Word</Application>
  <DocSecurity>0</DocSecurity>
  <Lines>182</Lines>
  <Paragraphs>51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25668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DAChM</dc:creator>
  <cp:keywords/>
  <dc:description/>
  <cp:lastModifiedBy>Mehmet Oguz Derin</cp:lastModifiedBy>
  <cp:revision>252</cp:revision>
  <cp:lastPrinted>2020-11-30T21:17:00Z</cp:lastPrinted>
  <dcterms:created xsi:type="dcterms:W3CDTF">2020-08-13T15:57:00Z</dcterms:created>
  <dcterms:modified xsi:type="dcterms:W3CDTF">2021-02-09T07:35:00Z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00.0001</vt:lpwstr>
  </property>
  <property fmtid="{D5CDD505-2E9C-101B-9397-08002B2CF9AE}" pid="3" name="DocSecurity">
    <vt:i4>0</vt:i4>
  </property>
  <property fmtid="{D5CDD505-2E9C-101B-9397-08002B2CF9AE}" pid="4" name="HyperlinksChanged">
    <vt:bool>false</vt:bool>
  </property>
  <property fmtid="{D5CDD505-2E9C-101B-9397-08002B2CF9AE}" pid="5" name="KSOProductBuildVer">
    <vt:lpwstr>2057-11.2.0.8970</vt:lpwstr>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