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71A1B9" w14:textId="77777777" w:rsidR="00B40B3F" w:rsidRDefault="00B40B3F" w:rsidP="00B40B3F">
      <w:pPr>
        <w:jc w:val="center"/>
        <w:rPr>
          <w:rFonts w:cs="Arial"/>
          <w:b/>
          <w:sz w:val="32"/>
          <w:lang w:val="en-US" w:eastAsia="en-GB"/>
        </w:rPr>
      </w:pPr>
      <w:bookmarkStart w:id="0" w:name="_Toc39337149"/>
      <w:bookmarkStart w:id="1" w:name="_Toc39259539"/>
      <w:bookmarkStart w:id="2" w:name="_GoBack"/>
      <w:bookmarkEnd w:id="2"/>
    </w:p>
    <w:p w14:paraId="3B562E18" w14:textId="77777777" w:rsidR="00B40B3F" w:rsidRDefault="00B40B3F" w:rsidP="00B40B3F">
      <w:pPr>
        <w:jc w:val="center"/>
      </w:pPr>
      <w:r>
        <w:rPr>
          <w:noProof/>
          <w:lang w:val="es-ES" w:eastAsia="es-ES"/>
        </w:rPr>
        <w:drawing>
          <wp:inline distT="0" distB="0" distL="0" distR="0" wp14:anchorId="25206E99" wp14:editId="683FBCD2">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74331A2B" w14:textId="77777777" w:rsidR="00B40B3F" w:rsidRDefault="00B40B3F" w:rsidP="00B40B3F">
      <w:pPr>
        <w:jc w:val="center"/>
        <w:rPr>
          <w:rFonts w:cs="Arial"/>
          <w:b/>
          <w:sz w:val="32"/>
          <w:lang w:val="en-US" w:eastAsia="en-GB"/>
        </w:rPr>
      </w:pPr>
    </w:p>
    <w:p w14:paraId="677FE073" w14:textId="77777777" w:rsidR="00B40B3F" w:rsidRDefault="00B40B3F" w:rsidP="00B40B3F">
      <w:pPr>
        <w:jc w:val="center"/>
        <w:rPr>
          <w:rFonts w:cs="Arial"/>
          <w:b/>
          <w:sz w:val="32"/>
          <w:lang w:val="en-US" w:eastAsia="en-GB"/>
        </w:rPr>
      </w:pPr>
    </w:p>
    <w:p w14:paraId="2FD28D4C" w14:textId="77777777" w:rsidR="00B40B3F" w:rsidRDefault="00B40B3F" w:rsidP="00B40B3F">
      <w:pPr>
        <w:jc w:val="center"/>
        <w:rPr>
          <w:rFonts w:cs="Arial"/>
          <w:b/>
          <w:sz w:val="32"/>
          <w:lang w:val="en-US" w:eastAsia="en-GB"/>
        </w:rPr>
      </w:pPr>
    </w:p>
    <w:p w14:paraId="3B835734" w14:textId="77777777" w:rsidR="00B40B3F" w:rsidRDefault="00B40B3F" w:rsidP="00B40B3F">
      <w:pPr>
        <w:jc w:val="center"/>
        <w:rPr>
          <w:rFonts w:cs="Arial"/>
          <w:b/>
          <w:sz w:val="32"/>
          <w:lang w:val="en-US" w:eastAsia="en-GB"/>
        </w:rPr>
      </w:pPr>
    </w:p>
    <w:p w14:paraId="38B54161" w14:textId="77777777" w:rsidR="00B40B3F" w:rsidRDefault="00B40B3F" w:rsidP="00B40B3F">
      <w:pPr>
        <w:jc w:val="center"/>
        <w:rPr>
          <w:rFonts w:cs="Arial"/>
          <w:b/>
          <w:sz w:val="32"/>
          <w:lang w:val="en-US" w:eastAsia="en-GB"/>
        </w:rPr>
      </w:pPr>
    </w:p>
    <w:p w14:paraId="1C99F7C3" w14:textId="77777777" w:rsidR="00B40B3F" w:rsidRDefault="00B40B3F" w:rsidP="00B40B3F">
      <w:pPr>
        <w:jc w:val="center"/>
        <w:rPr>
          <w:rFonts w:cs="Arial"/>
          <w:b/>
          <w:sz w:val="32"/>
          <w:lang w:val="en-US" w:eastAsia="en-GB"/>
        </w:rPr>
      </w:pPr>
      <w:r>
        <w:rPr>
          <w:rFonts w:cs="Arial"/>
          <w:b/>
          <w:sz w:val="32"/>
          <w:lang w:val="en-US" w:eastAsia="en-GB"/>
        </w:rPr>
        <w:t>THE IMAGINATION UNIVERSITY PROGRAMME</w:t>
      </w:r>
    </w:p>
    <w:p w14:paraId="59C2BF4B" w14:textId="77777777" w:rsidR="00B40B3F" w:rsidRDefault="00B40B3F" w:rsidP="00B40B3F">
      <w:pPr>
        <w:jc w:val="center"/>
        <w:rPr>
          <w:rFonts w:cs="Arial"/>
          <w:b/>
          <w:sz w:val="32"/>
          <w:lang w:val="en-US" w:eastAsia="en-GB"/>
        </w:rPr>
      </w:pPr>
    </w:p>
    <w:p w14:paraId="1F3176B7" w14:textId="77777777" w:rsidR="00B40B3F" w:rsidRDefault="00B40B3F" w:rsidP="00B40B3F">
      <w:pPr>
        <w:jc w:val="center"/>
        <w:rPr>
          <w:rFonts w:cs="Arial"/>
          <w:bCs/>
          <w:i/>
          <w:color w:val="B7168B"/>
          <w:sz w:val="32"/>
          <w:szCs w:val="26"/>
          <w:lang w:val="en-US" w:eastAsia="en-GB"/>
        </w:rPr>
      </w:pPr>
    </w:p>
    <w:p w14:paraId="47A4157C" w14:textId="77777777" w:rsidR="00B40B3F" w:rsidRDefault="00B40B3F" w:rsidP="00B40B3F">
      <w:pPr>
        <w:jc w:val="center"/>
        <w:rPr>
          <w:rFonts w:cs="Arial"/>
          <w:bCs/>
          <w:i/>
          <w:color w:val="B7168B"/>
          <w:sz w:val="32"/>
          <w:szCs w:val="26"/>
          <w:lang w:val="en-US" w:eastAsia="en-GB"/>
        </w:rPr>
      </w:pPr>
    </w:p>
    <w:p w14:paraId="7CD90910" w14:textId="77777777" w:rsidR="00B40B3F" w:rsidRDefault="00B40B3F" w:rsidP="00B40B3F">
      <w:pPr>
        <w:jc w:val="center"/>
        <w:rPr>
          <w:rFonts w:cs="Arial"/>
          <w:bCs/>
          <w:i/>
          <w:color w:val="B7168B"/>
          <w:sz w:val="32"/>
          <w:szCs w:val="26"/>
          <w:lang w:val="en-US" w:eastAsia="en-GB"/>
        </w:rPr>
      </w:pPr>
    </w:p>
    <w:p w14:paraId="2D3DB4E8" w14:textId="0A904EC4" w:rsidR="00B40B3F" w:rsidRDefault="00B40B3F" w:rsidP="00B40B3F">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Pr>
          <w:rFonts w:cs="Arial"/>
          <w:b/>
          <w:bCs/>
          <w:color w:val="00000A"/>
          <w:sz w:val="72"/>
          <w:szCs w:val="72"/>
          <w:lang w:val="en-US" w:eastAsia="en-GB"/>
        </w:rPr>
        <w:t>Lab 19</w:t>
      </w:r>
    </w:p>
    <w:p w14:paraId="3351F921" w14:textId="16128481" w:rsidR="00B40B3F" w:rsidRPr="007174D8" w:rsidRDefault="00B40B3F" w:rsidP="00B40B3F">
      <w:pPr>
        <w:pStyle w:val="Ttulo2"/>
        <w:rPr>
          <w:b/>
          <w:i w:val="0"/>
          <w:color w:val="00000A"/>
          <w:sz w:val="56"/>
          <w:szCs w:val="56"/>
        </w:rPr>
      </w:pPr>
      <w:r>
        <w:rPr>
          <w:b/>
          <w:i w:val="0"/>
          <w:color w:val="00000A"/>
          <w:sz w:val="56"/>
          <w:szCs w:val="56"/>
        </w:rPr>
        <w:t>Instruction Cache</w:t>
      </w:r>
    </w:p>
    <w:p w14:paraId="6ACF4073" w14:textId="77777777" w:rsidR="00B40B3F" w:rsidRDefault="00B40B3F" w:rsidP="00B40B3F">
      <w:pPr>
        <w:rPr>
          <w:rFonts w:cs="Arial"/>
          <w:b/>
          <w:bCs/>
          <w:color w:val="FFFFFF" w:themeColor="background1"/>
          <w:sz w:val="24"/>
          <w:szCs w:val="28"/>
        </w:rPr>
      </w:pPr>
      <w:r>
        <w:rPr>
          <w:color w:val="FFFFFF" w:themeColor="background1"/>
        </w:rPr>
        <w:br w:type="page"/>
      </w:r>
    </w:p>
    <w:p w14:paraId="2BE87756" w14:textId="77777777" w:rsidR="00B40B3F" w:rsidRDefault="00B40B3F" w:rsidP="00B40B3F">
      <w:pPr>
        <w:pStyle w:val="Ttulo1"/>
        <w:numPr>
          <w:ilvl w:val="0"/>
          <w:numId w:val="1"/>
        </w:numPr>
        <w:shd w:val="clear" w:color="auto" w:fill="000000" w:themeFill="text1"/>
        <w:spacing w:before="0"/>
        <w:rPr>
          <w:color w:val="FFFFFF" w:themeColor="background1"/>
        </w:rPr>
      </w:pPr>
      <w:r>
        <w:rPr>
          <w:color w:val="FFFFFF" w:themeColor="background1"/>
        </w:rPr>
        <w:lastRenderedPageBreak/>
        <w:t>INTRODUCTION</w:t>
      </w:r>
    </w:p>
    <w:p w14:paraId="1036E5F4" w14:textId="77777777" w:rsidR="00B40B3F" w:rsidRDefault="00B40B3F" w:rsidP="00B40B3F"/>
    <w:p w14:paraId="410FBAFB" w14:textId="50F6CD2C" w:rsidR="0012760A" w:rsidRDefault="0094315A" w:rsidP="0012760A">
      <w:r>
        <w:t xml:space="preserve">In this </w:t>
      </w:r>
      <w:r w:rsidR="00B40B3F">
        <w:t xml:space="preserve">and the next </w:t>
      </w:r>
      <w:r>
        <w:t>lab</w:t>
      </w:r>
      <w:r w:rsidR="00B40B3F">
        <w:t>,</w:t>
      </w:r>
      <w:r>
        <w:t xml:space="preserve"> we focus on the memory system of </w:t>
      </w:r>
      <w:r w:rsidR="00B40B3F">
        <w:t xml:space="preserve">the </w:t>
      </w:r>
      <w:r>
        <w:t>RVfpga System.</w:t>
      </w:r>
      <w:r w:rsidR="0012760A">
        <w:t xml:space="preserve"> Remember from Figure 25 </w:t>
      </w:r>
      <w:r w:rsidR="00B40B3F">
        <w:t>in</w:t>
      </w:r>
      <w:r w:rsidR="0012760A">
        <w:t xml:space="preserve"> the RVfpga Getting Started Guide (</w:t>
      </w:r>
      <w:r w:rsidR="00890C61">
        <w:t>that we replicate</w:t>
      </w:r>
      <w:r w:rsidR="0012760A">
        <w:t xml:space="preserve"> </w:t>
      </w:r>
      <w:r w:rsidR="00890C61">
        <w:t xml:space="preserve">in </w:t>
      </w:r>
      <w:r w:rsidR="00890C61">
        <w:fldChar w:fldCharType="begin"/>
      </w:r>
      <w:r w:rsidR="00890C61">
        <w:instrText xml:space="preserve"> REF _Ref81387100 \h </w:instrText>
      </w:r>
      <w:r w:rsidR="00890C61">
        <w:fldChar w:fldCharType="separate"/>
      </w:r>
      <w:r w:rsidR="00826D9C">
        <w:t xml:space="preserve">Figure </w:t>
      </w:r>
      <w:r w:rsidR="00826D9C">
        <w:rPr>
          <w:noProof/>
        </w:rPr>
        <w:t>1</w:t>
      </w:r>
      <w:r w:rsidR="00890C61">
        <w:fldChar w:fldCharType="end"/>
      </w:r>
      <w:r w:rsidR="00890C61">
        <w:t xml:space="preserve"> </w:t>
      </w:r>
      <w:r w:rsidR="0012760A">
        <w:t>for</w:t>
      </w:r>
      <w:r w:rsidR="00890C61">
        <w:t xml:space="preserve"> the sake of</w:t>
      </w:r>
      <w:r w:rsidR="0012760A">
        <w:t xml:space="preserve"> convenience), that </w:t>
      </w:r>
      <w:r w:rsidR="00B40B3F">
        <w:t xml:space="preserve">the </w:t>
      </w:r>
      <w:r w:rsidR="0012760A">
        <w:t>RVfpga System has an External DDR Main Memory, a Cache for instructions (I$) and two Scratchpad memories</w:t>
      </w:r>
      <w:r w:rsidR="00B40B3F">
        <w:t xml:space="preserve"> (also called closely-coupled memories)</w:t>
      </w:r>
      <w:r w:rsidR="0012760A">
        <w:t>, one for data (DCCM) and one for instructions (ICCM).</w:t>
      </w:r>
    </w:p>
    <w:p w14:paraId="6836738E" w14:textId="77777777" w:rsidR="00993804" w:rsidRDefault="00993804" w:rsidP="0012760A"/>
    <w:p w14:paraId="3BD7530B" w14:textId="66F60B2B" w:rsidR="0012760A" w:rsidRDefault="0012760A" w:rsidP="007B0C2B"/>
    <w:p w14:paraId="0817680F" w14:textId="35B876EF" w:rsidR="0012760A" w:rsidRDefault="004561B1" w:rsidP="0012760A">
      <w:pPr>
        <w:jc w:val="center"/>
      </w:pPr>
      <w:r>
        <w:rPr>
          <w:noProof/>
          <w:lang w:val="es-ES" w:eastAsia="es-ES"/>
        </w:rPr>
        <mc:AlternateContent>
          <mc:Choice Requires="wps">
            <w:drawing>
              <wp:anchor distT="0" distB="0" distL="114300" distR="114300" simplePos="0" relativeHeight="251697152" behindDoc="0" locked="0" layoutInCell="1" allowOverlap="1" wp14:anchorId="71485688" wp14:editId="585990FD">
                <wp:simplePos x="0" y="0"/>
                <wp:positionH relativeFrom="margin">
                  <wp:posOffset>3656965</wp:posOffset>
                </wp:positionH>
                <wp:positionV relativeFrom="paragraph">
                  <wp:posOffset>1658316</wp:posOffset>
                </wp:positionV>
                <wp:extent cx="1749287" cy="779228"/>
                <wp:effectExtent l="0" t="0" r="22860" b="20955"/>
                <wp:wrapNone/>
                <wp:docPr id="5" name="Rectángulo 5"/>
                <wp:cNvGraphicFramePr/>
                <a:graphic xmlns:a="http://schemas.openxmlformats.org/drawingml/2006/main">
                  <a:graphicData uri="http://schemas.microsoft.com/office/word/2010/wordprocessingShape">
                    <wps:wsp>
                      <wps:cNvSpPr/>
                      <wps:spPr>
                        <a:xfrm>
                          <a:off x="0" y="0"/>
                          <a:ext cx="1749287" cy="77922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235455" id="Rectángulo 5" o:spid="_x0000_s1026" style="position:absolute;margin-left:287.95pt;margin-top:130.6pt;width:137.75pt;height:61.3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" filled="f" strokecolor="red" strokeweight="2pt">
                <w10:wrap anchorx="margin"/>
              </v:rect>
            </w:pict>
          </mc:Fallback>
        </mc:AlternateContent>
      </w:r>
      <w:r w:rsidR="0012760A">
        <w:rPr>
          <w:noProof/>
          <w:lang w:val="es-ES" w:eastAsia="es-ES"/>
        </w:rPr>
        <mc:AlternateContent>
          <mc:Choice Requires="wps">
            <w:drawing>
              <wp:anchor distT="0" distB="0" distL="114300" distR="114300" simplePos="0" relativeHeight="251695104" behindDoc="0" locked="0" layoutInCell="1" allowOverlap="1" wp14:anchorId="03D87C6C" wp14:editId="3F92DD81">
                <wp:simplePos x="0" y="0"/>
                <wp:positionH relativeFrom="margin">
                  <wp:posOffset>2177415</wp:posOffset>
                </wp:positionH>
                <wp:positionV relativeFrom="paragraph">
                  <wp:posOffset>918514</wp:posOffset>
                </wp:positionV>
                <wp:extent cx="262393" cy="341907"/>
                <wp:effectExtent l="0" t="0" r="23495" b="20320"/>
                <wp:wrapNone/>
                <wp:docPr id="68" name="Rectángulo 68"/>
                <wp:cNvGraphicFramePr/>
                <a:graphic xmlns:a="http://schemas.openxmlformats.org/drawingml/2006/main">
                  <a:graphicData uri="http://schemas.microsoft.com/office/word/2010/wordprocessingShape">
                    <wps:wsp>
                      <wps:cNvSpPr/>
                      <wps:spPr>
                        <a:xfrm>
                          <a:off x="0" y="0"/>
                          <a:ext cx="262393" cy="34190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97EDDE9" id="Rectángulo 68" o:spid="_x0000_s1026" style="position:absolute;margin-left:171.45pt;margin-top:72.3pt;width:20.65pt;height:26.9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" filled="f" strokecolor="red" strokeweight="2pt">
                <w10:wrap anchorx="margin"/>
              </v:rect>
            </w:pict>
          </mc:Fallback>
        </mc:AlternateContent>
      </w:r>
      <w:r w:rsidR="0012760A">
        <w:rPr>
          <w:noProof/>
          <w:lang w:val="es-ES" w:eastAsia="es-ES"/>
        </w:rPr>
        <w:drawing>
          <wp:inline distT="0" distB="0" distL="0" distR="0" wp14:anchorId="671D5526" wp14:editId="65D5F957">
            <wp:extent cx="4850295" cy="3469256"/>
            <wp:effectExtent l="0" t="0" r="7620" b="0"/>
            <wp:docPr id="1900607744" name="Imagen 1900607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607744" name="SweRVolfCore_RVfpga2.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56180" cy="3473465"/>
                    </a:xfrm>
                    <a:prstGeom prst="rect">
                      <a:avLst/>
                    </a:prstGeom>
                  </pic:spPr>
                </pic:pic>
              </a:graphicData>
            </a:graphic>
          </wp:inline>
        </w:drawing>
      </w:r>
    </w:p>
    <w:p w14:paraId="23CC46BE" w14:textId="77777777" w:rsidR="0012760A" w:rsidRDefault="0012760A" w:rsidP="0012760A">
      <w:pPr>
        <w:jc w:val="center"/>
      </w:pPr>
    </w:p>
    <w:p w14:paraId="7756752A" w14:textId="1D730A5A" w:rsidR="0012760A" w:rsidRDefault="0012760A" w:rsidP="0012760A">
      <w:pPr>
        <w:pStyle w:val="Descripcin"/>
        <w:jc w:val="center"/>
      </w:pPr>
      <w:bookmarkStart w:id="3" w:name="_Ref81387100"/>
      <w:r>
        <w:t xml:space="preserve">Figure </w:t>
      </w:r>
      <w:fldSimple w:instr=" SEQ Figure \* ARABIC ">
        <w:r w:rsidR="00826D9C">
          <w:rPr>
            <w:noProof/>
          </w:rPr>
          <w:t>1</w:t>
        </w:r>
      </w:fldSimple>
      <w:bookmarkEnd w:id="3"/>
      <w:r>
        <w:t>. RVfpgaNexys</w:t>
      </w:r>
      <w:r w:rsidR="00B40B3F">
        <w:t>:</w:t>
      </w:r>
      <w:r>
        <w:t xml:space="preserve"> </w:t>
      </w:r>
      <w:r w:rsidR="00B40B3F">
        <w:t>t</w:t>
      </w:r>
      <w:r>
        <w:t xml:space="preserve">he RVfpga Memory System </w:t>
      </w:r>
      <w:r w:rsidR="00B40B3F">
        <w:t>is</w:t>
      </w:r>
      <w:r>
        <w:t xml:space="preserve"> highlighted </w:t>
      </w:r>
      <w:r w:rsidR="00827BD3">
        <w:t>by</w:t>
      </w:r>
      <w:r w:rsidR="00B40B3F">
        <w:t xml:space="preserve"> red box</w:t>
      </w:r>
      <w:r w:rsidR="00827BD3">
        <w:t>es</w:t>
      </w:r>
    </w:p>
    <w:p w14:paraId="61445D2F" w14:textId="16B7B7CE" w:rsidR="0012760A" w:rsidRDefault="0012760A" w:rsidP="007B0C2B"/>
    <w:p w14:paraId="5EA5FB74" w14:textId="77777777" w:rsidR="008B4A4F" w:rsidRDefault="008B4A4F" w:rsidP="008B4A4F">
      <w:pPr>
        <w:rPr>
          <w:rFonts w:cs="Arial"/>
          <w:bCs/>
          <w:color w:val="00000A"/>
        </w:rPr>
      </w:pPr>
    </w:p>
    <w:p w14:paraId="20AC85F5" w14:textId="41C9CF9D" w:rsidR="008B4A4F" w:rsidRPr="001513C5" w:rsidRDefault="008B4A4F" w:rsidP="008B4A4F">
      <w:pPr>
        <w:pStyle w:val="Prrafodelista"/>
        <w:pBdr>
          <w:top w:val="single" w:sz="4" w:space="1" w:color="auto"/>
          <w:left w:val="single" w:sz="4" w:space="4" w:color="auto"/>
          <w:bottom w:val="single" w:sz="4" w:space="1" w:color="auto"/>
          <w:right w:val="single" w:sz="4" w:space="4" w:color="auto"/>
        </w:pBdr>
        <w:ind w:left="142"/>
      </w:pPr>
      <w:r w:rsidRPr="003440AB">
        <w:rPr>
          <w:b/>
        </w:rPr>
        <w:t>NOTE:</w:t>
      </w:r>
      <w:r>
        <w:t xml:space="preserve"> </w:t>
      </w:r>
      <w:r w:rsidRPr="007A3D99">
        <w:rPr>
          <w:rFonts w:cs="Arial"/>
        </w:rPr>
        <w:t xml:space="preserve">Before starting </w:t>
      </w:r>
      <w:r>
        <w:rPr>
          <w:rFonts w:cs="Arial"/>
        </w:rPr>
        <w:t>working on Lab 19</w:t>
      </w:r>
      <w:r w:rsidRPr="007A3D99">
        <w:rPr>
          <w:rFonts w:cs="Arial"/>
        </w:rPr>
        <w:t xml:space="preserve">, we recommend </w:t>
      </w:r>
      <w:r w:rsidR="00B40B3F">
        <w:rPr>
          <w:rFonts w:cs="Arial"/>
        </w:rPr>
        <w:t>reading</w:t>
      </w:r>
      <w:r w:rsidRPr="007A3D99">
        <w:rPr>
          <w:rFonts w:cs="Arial"/>
        </w:rPr>
        <w:t xml:space="preserve"> </w:t>
      </w:r>
      <w:r>
        <w:rPr>
          <w:rFonts w:cs="Arial"/>
        </w:rPr>
        <w:t>Sections 8.1</w:t>
      </w:r>
      <w:r w:rsidR="00827BD3">
        <w:rPr>
          <w:rFonts w:cs="Arial"/>
        </w:rPr>
        <w:t>-</w:t>
      </w:r>
      <w:r>
        <w:rPr>
          <w:rFonts w:cs="Arial"/>
        </w:rPr>
        <w:t xml:space="preserve">8.3 </w:t>
      </w:r>
      <w:r w:rsidRPr="007A3D99">
        <w:rPr>
          <w:rFonts w:cs="Arial"/>
        </w:rPr>
        <w:t xml:space="preserve">of the book by </w:t>
      </w:r>
      <w:r w:rsidR="00B40B3F">
        <w:rPr>
          <w:rFonts w:cs="Arial"/>
        </w:rPr>
        <w:t>S</w:t>
      </w:r>
      <w:r w:rsidRPr="007A3D99">
        <w:rPr>
          <w:rFonts w:cs="Arial"/>
        </w:rPr>
        <w:t xml:space="preserve">. Harris and </w:t>
      </w:r>
      <w:r w:rsidR="00B40B3F">
        <w:rPr>
          <w:rFonts w:cs="Arial"/>
        </w:rPr>
        <w:t>D</w:t>
      </w:r>
      <w:r w:rsidRPr="007A3D99">
        <w:rPr>
          <w:rFonts w:cs="Arial"/>
        </w:rPr>
        <w:t>. Harris, “</w:t>
      </w:r>
      <w:r w:rsidRPr="007A3D99">
        <w:rPr>
          <w:rFonts w:cs="Arial"/>
          <w:i/>
          <w:iCs/>
        </w:rPr>
        <w:t>Digital Design and Computer Architecture: RISC-V Edition</w:t>
      </w:r>
      <w:r>
        <w:rPr>
          <w:rFonts w:cs="Arial"/>
        </w:rPr>
        <w:t xml:space="preserve">”, </w:t>
      </w:r>
      <w:r w:rsidRPr="007A3D99">
        <w:rPr>
          <w:rFonts w:cs="Arial"/>
        </w:rPr>
        <w:t>Morgan Kaufmann</w:t>
      </w:r>
      <w:r>
        <w:rPr>
          <w:rFonts w:cs="Arial"/>
        </w:rPr>
        <w:t xml:space="preserve"> [</w:t>
      </w:r>
      <w:r w:rsidRPr="00513A26">
        <w:t>DDCARV</w:t>
      </w:r>
      <w:r>
        <w:rPr>
          <w:rFonts w:cs="Arial"/>
        </w:rPr>
        <w:t>].</w:t>
      </w:r>
    </w:p>
    <w:p w14:paraId="21132A9C" w14:textId="77777777" w:rsidR="0012760A" w:rsidRPr="008B4A4F" w:rsidRDefault="0012760A" w:rsidP="007B0C2B">
      <w:pPr>
        <w:rPr>
          <w:lang w:val="en-US"/>
        </w:rPr>
      </w:pPr>
    </w:p>
    <w:p w14:paraId="76ED8FC4" w14:textId="6D504AD9" w:rsidR="008B4A4F" w:rsidRDefault="00256065" w:rsidP="002F59EC">
      <w:pPr>
        <w:rPr>
          <w:rFonts w:cs="Arial"/>
        </w:rPr>
      </w:pPr>
      <w:r>
        <w:t>In this lab</w:t>
      </w:r>
      <w:r w:rsidR="00B40B3F">
        <w:t>,</w:t>
      </w:r>
      <w:r>
        <w:t xml:space="preserve"> w</w:t>
      </w:r>
      <w:r w:rsidR="0003798F">
        <w:t xml:space="preserve">e </w:t>
      </w:r>
      <w:r w:rsidR="00B40B3F">
        <w:t>focus on</w:t>
      </w:r>
      <w:r w:rsidR="00E507BD">
        <w:t xml:space="preserve"> </w:t>
      </w:r>
      <w:r w:rsidR="0003798F">
        <w:t xml:space="preserve">the operation of </w:t>
      </w:r>
      <w:r w:rsidR="00B40B3F">
        <w:t xml:space="preserve">the </w:t>
      </w:r>
      <w:r w:rsidR="0012760A">
        <w:t>Cache.</w:t>
      </w:r>
      <w:r w:rsidR="00AB30A7">
        <w:t xml:space="preserve"> </w:t>
      </w:r>
      <w:r w:rsidR="008B4A4F">
        <w:rPr>
          <w:rFonts w:cs="Arial"/>
          <w:bCs/>
          <w:color w:val="00000A"/>
        </w:rPr>
        <w:t xml:space="preserve">Unfortunately, as </w:t>
      </w:r>
      <w:r w:rsidR="008B4A4F">
        <w:t xml:space="preserve">shown in </w:t>
      </w:r>
      <w:r w:rsidR="008B4A4F">
        <w:fldChar w:fldCharType="begin"/>
      </w:r>
      <w:r w:rsidR="008B4A4F">
        <w:instrText xml:space="preserve"> REF _Ref81387100 \h </w:instrText>
      </w:r>
      <w:r w:rsidR="008B4A4F">
        <w:fldChar w:fldCharType="separate"/>
      </w:r>
      <w:r w:rsidR="00826D9C">
        <w:t xml:space="preserve">Figure </w:t>
      </w:r>
      <w:r w:rsidR="00826D9C">
        <w:rPr>
          <w:noProof/>
        </w:rPr>
        <w:t>1</w:t>
      </w:r>
      <w:r w:rsidR="008B4A4F">
        <w:fldChar w:fldCharType="end"/>
      </w:r>
      <w:r w:rsidR="008B4A4F">
        <w:t xml:space="preserve">, </w:t>
      </w:r>
      <w:r w:rsidR="00B40B3F">
        <w:rPr>
          <w:rFonts w:cs="Arial"/>
          <w:bCs/>
          <w:color w:val="00000A"/>
        </w:rPr>
        <w:t xml:space="preserve">the </w:t>
      </w:r>
      <w:r w:rsidR="008B4A4F">
        <w:rPr>
          <w:rFonts w:cs="Arial"/>
          <w:bCs/>
          <w:color w:val="00000A"/>
        </w:rPr>
        <w:t>RVfpga System does not include a</w:t>
      </w:r>
      <w:r w:rsidR="00B40B3F">
        <w:rPr>
          <w:rFonts w:cs="Arial"/>
          <w:bCs/>
          <w:color w:val="00000A"/>
        </w:rPr>
        <w:t xml:space="preserve"> data cache (</w:t>
      </w:r>
      <w:r w:rsidR="008B4A4F">
        <w:rPr>
          <w:rFonts w:cs="Arial"/>
          <w:bCs/>
          <w:color w:val="00000A"/>
        </w:rPr>
        <w:t>D$</w:t>
      </w:r>
      <w:r w:rsidR="00B40B3F">
        <w:rPr>
          <w:rFonts w:cs="Arial"/>
          <w:bCs/>
          <w:color w:val="00000A"/>
        </w:rPr>
        <w:t>).</w:t>
      </w:r>
      <w:r w:rsidR="008B4A4F">
        <w:rPr>
          <w:rFonts w:cs="Arial"/>
          <w:bCs/>
          <w:color w:val="00000A"/>
        </w:rPr>
        <w:t xml:space="preserve"> </w:t>
      </w:r>
      <w:r w:rsidR="00B40B3F">
        <w:rPr>
          <w:rFonts w:cs="Arial"/>
          <w:bCs/>
          <w:color w:val="00000A"/>
        </w:rPr>
        <w:t>T</w:t>
      </w:r>
      <w:r w:rsidR="008B4A4F">
        <w:rPr>
          <w:rFonts w:cs="Arial"/>
          <w:bCs/>
          <w:color w:val="00000A"/>
        </w:rPr>
        <w:t>hus</w:t>
      </w:r>
      <w:r w:rsidR="00B40B3F">
        <w:rPr>
          <w:rFonts w:cs="Arial"/>
          <w:bCs/>
          <w:color w:val="00000A"/>
        </w:rPr>
        <w:t>,</w:t>
      </w:r>
      <w:r w:rsidR="008B4A4F">
        <w:rPr>
          <w:rFonts w:cs="Arial"/>
          <w:bCs/>
          <w:color w:val="00000A"/>
        </w:rPr>
        <w:t xml:space="preserve"> we cannot study </w:t>
      </w:r>
      <w:r w:rsidR="00C8262D">
        <w:rPr>
          <w:rFonts w:cs="Arial"/>
          <w:bCs/>
          <w:color w:val="00000A"/>
        </w:rPr>
        <w:t xml:space="preserve">a cache </w:t>
      </w:r>
      <w:r w:rsidR="008B4A4F">
        <w:rPr>
          <w:rFonts w:cs="Arial"/>
          <w:bCs/>
          <w:color w:val="00000A"/>
        </w:rPr>
        <w:t>using the typical approach</w:t>
      </w:r>
      <w:r w:rsidR="00827BD3">
        <w:rPr>
          <w:rFonts w:cs="Arial"/>
          <w:bCs/>
          <w:color w:val="00000A"/>
        </w:rPr>
        <w:t>es where program data memory accesses are analysed</w:t>
      </w:r>
      <w:r w:rsidR="0003090C">
        <w:rPr>
          <w:rFonts w:cs="Arial"/>
          <w:bCs/>
          <w:color w:val="00000A"/>
        </w:rPr>
        <w:t>.</w:t>
      </w:r>
      <w:r w:rsidR="00827BD3">
        <w:rPr>
          <w:rFonts w:cs="Arial"/>
          <w:bCs/>
          <w:color w:val="00000A"/>
        </w:rPr>
        <w:t xml:space="preserve"> However,</w:t>
      </w:r>
      <w:r w:rsidR="008B4A4F">
        <w:rPr>
          <w:rFonts w:cs="Arial"/>
          <w:bCs/>
          <w:color w:val="00000A"/>
        </w:rPr>
        <w:t xml:space="preserve"> the RVfpga System does include an I$, which </w:t>
      </w:r>
      <w:r w:rsidR="00827BD3">
        <w:rPr>
          <w:rFonts w:cs="Arial"/>
          <w:bCs/>
          <w:color w:val="00000A"/>
        </w:rPr>
        <w:t>we use in this lab to demonstrate the</w:t>
      </w:r>
      <w:r w:rsidR="008B4A4F">
        <w:rPr>
          <w:rFonts w:cs="Arial"/>
          <w:bCs/>
          <w:color w:val="00000A"/>
        </w:rPr>
        <w:t xml:space="preserve"> main concepts of a Cache Memory</w:t>
      </w:r>
      <w:r w:rsidR="0003090C">
        <w:rPr>
          <w:rFonts w:cs="Arial"/>
          <w:bCs/>
          <w:color w:val="00000A"/>
        </w:rPr>
        <w:t>. M</w:t>
      </w:r>
      <w:r w:rsidR="0021122B">
        <w:rPr>
          <w:rFonts w:cs="Arial"/>
        </w:rPr>
        <w:t xml:space="preserve">ost of the concepts explained </w:t>
      </w:r>
      <w:r w:rsidR="00B16CFC">
        <w:rPr>
          <w:rFonts w:cs="Arial"/>
        </w:rPr>
        <w:t xml:space="preserve">in Section 8.3 of </w:t>
      </w:r>
      <w:r w:rsidR="00E769B2">
        <w:rPr>
          <w:rFonts w:cs="Arial"/>
        </w:rPr>
        <w:t>[</w:t>
      </w:r>
      <w:r w:rsidR="00B16CFC">
        <w:rPr>
          <w:rFonts w:cs="Arial"/>
        </w:rPr>
        <w:t>DDCARV</w:t>
      </w:r>
      <w:r w:rsidR="00E769B2">
        <w:rPr>
          <w:rFonts w:cs="Arial"/>
        </w:rPr>
        <w:t>]</w:t>
      </w:r>
      <w:r w:rsidR="00B16CFC">
        <w:rPr>
          <w:rFonts w:cs="Arial"/>
        </w:rPr>
        <w:t xml:space="preserve"> </w:t>
      </w:r>
      <w:r w:rsidR="0021122B">
        <w:rPr>
          <w:rFonts w:cs="Arial"/>
        </w:rPr>
        <w:t xml:space="preserve">are also applicable to an I$ and thus </w:t>
      </w:r>
      <w:r w:rsidR="00B16CFC">
        <w:rPr>
          <w:rFonts w:cs="Arial"/>
        </w:rPr>
        <w:t xml:space="preserve">they are </w:t>
      </w:r>
      <w:r w:rsidR="0021122B">
        <w:rPr>
          <w:rFonts w:cs="Arial"/>
        </w:rPr>
        <w:t>useful for our purpose</w:t>
      </w:r>
      <w:r w:rsidR="0003090C">
        <w:rPr>
          <w:rFonts w:cs="Arial"/>
        </w:rPr>
        <w:t>s</w:t>
      </w:r>
      <w:r w:rsidR="0021122B">
        <w:rPr>
          <w:rFonts w:cs="Arial"/>
        </w:rPr>
        <w:t>.</w:t>
      </w:r>
    </w:p>
    <w:p w14:paraId="5C706BD3" w14:textId="23DF9D43" w:rsidR="0003090C" w:rsidRDefault="0003090C" w:rsidP="002F59EC">
      <w:pPr>
        <w:rPr>
          <w:rFonts w:cs="Arial"/>
          <w:bCs/>
          <w:color w:val="00000A"/>
        </w:rPr>
      </w:pPr>
    </w:p>
    <w:p w14:paraId="54A0D114" w14:textId="5B655722" w:rsidR="0003090C" w:rsidRDefault="00256065" w:rsidP="002F59EC">
      <w:pPr>
        <w:rPr>
          <w:rFonts w:cs="Arial"/>
          <w:bCs/>
          <w:color w:val="00000A"/>
        </w:rPr>
      </w:pPr>
      <w:r>
        <w:rPr>
          <w:rFonts w:cs="Arial"/>
          <w:bCs/>
          <w:color w:val="00000A"/>
        </w:rPr>
        <w:t xml:space="preserve">We </w:t>
      </w:r>
      <w:r w:rsidR="00827BD3">
        <w:rPr>
          <w:rFonts w:cs="Arial"/>
          <w:bCs/>
          <w:color w:val="00000A"/>
        </w:rPr>
        <w:t xml:space="preserve">first describe </w:t>
      </w:r>
      <w:r w:rsidR="0003090C">
        <w:rPr>
          <w:rFonts w:cs="Arial"/>
          <w:bCs/>
          <w:color w:val="00000A"/>
        </w:rPr>
        <w:t xml:space="preserve">how data are read from </w:t>
      </w:r>
      <w:r w:rsidR="00827BD3">
        <w:rPr>
          <w:rFonts w:cs="Arial"/>
          <w:bCs/>
          <w:color w:val="00000A"/>
        </w:rPr>
        <w:t>and</w:t>
      </w:r>
      <w:r w:rsidR="0003090C">
        <w:rPr>
          <w:rFonts w:cs="Arial"/>
          <w:bCs/>
          <w:color w:val="00000A"/>
        </w:rPr>
        <w:t xml:space="preserve"> written to the DDR External Memory (Section 2)</w:t>
      </w:r>
      <w:r w:rsidR="00827BD3">
        <w:rPr>
          <w:rFonts w:cs="Arial"/>
          <w:bCs/>
          <w:color w:val="00000A"/>
        </w:rPr>
        <w:t>,</w:t>
      </w:r>
      <w:r w:rsidR="0003090C">
        <w:rPr>
          <w:rFonts w:cs="Arial"/>
          <w:bCs/>
          <w:color w:val="00000A"/>
        </w:rPr>
        <w:t xml:space="preserve"> and then we delve into the operation and management of the I</w:t>
      </w:r>
      <w:r w:rsidR="00827BD3">
        <w:rPr>
          <w:rFonts w:cs="Arial"/>
          <w:bCs/>
          <w:color w:val="00000A"/>
        </w:rPr>
        <w:t xml:space="preserve">$ </w:t>
      </w:r>
      <w:r w:rsidR="0003090C">
        <w:rPr>
          <w:rFonts w:cs="Arial"/>
          <w:bCs/>
          <w:color w:val="00000A"/>
        </w:rPr>
        <w:t>available in the RVfpga System (Section 3).</w:t>
      </w:r>
    </w:p>
    <w:p w14:paraId="34E771CE" w14:textId="065701B7" w:rsidR="008B4A4F" w:rsidRDefault="008B4A4F" w:rsidP="002F59EC"/>
    <w:p w14:paraId="52E976E3" w14:textId="77777777" w:rsidR="000A7911" w:rsidRDefault="000A7911" w:rsidP="002F59EC"/>
    <w:p w14:paraId="0F511CD7" w14:textId="7A2A1A51" w:rsidR="000A7911" w:rsidRDefault="000A7911" w:rsidP="000A7911">
      <w:pPr>
        <w:pStyle w:val="Ttulo1"/>
        <w:numPr>
          <w:ilvl w:val="0"/>
          <w:numId w:val="1"/>
        </w:numPr>
        <w:shd w:val="clear" w:color="auto" w:fill="000000" w:themeFill="text1"/>
        <w:spacing w:before="0"/>
        <w:rPr>
          <w:color w:val="FFFFFF" w:themeColor="background1"/>
        </w:rPr>
      </w:pPr>
      <w:r>
        <w:rPr>
          <w:color w:val="FFFFFF" w:themeColor="background1"/>
        </w:rPr>
        <w:t>DDR EXTERNAL MEMORY</w:t>
      </w:r>
      <w:r w:rsidR="00C24D5A">
        <w:rPr>
          <w:color w:val="FFFFFF" w:themeColor="background1"/>
        </w:rPr>
        <w:t xml:space="preserve"> DATA ACCESSES</w:t>
      </w:r>
    </w:p>
    <w:p w14:paraId="35CC103D" w14:textId="77777777" w:rsidR="000A7911" w:rsidRDefault="000A7911" w:rsidP="000A7911"/>
    <w:p w14:paraId="796965AD" w14:textId="07045873" w:rsidR="002F59EC" w:rsidRDefault="00B16CFC" w:rsidP="002F59EC">
      <w:r>
        <w:lastRenderedPageBreak/>
        <w:t>Even though we cannot use a D$ in this lab</w:t>
      </w:r>
      <w:r w:rsidR="004D21B7">
        <w:t xml:space="preserve"> </w:t>
      </w:r>
      <w:r w:rsidR="00D4639C">
        <w:t xml:space="preserve">to </w:t>
      </w:r>
      <w:r w:rsidR="004D21B7">
        <w:t xml:space="preserve">explain the cache, </w:t>
      </w:r>
      <w:r w:rsidR="00D4639C">
        <w:t xml:space="preserve">we use </w:t>
      </w:r>
      <w:r w:rsidR="004D21B7">
        <w:t xml:space="preserve">data accesses </w:t>
      </w:r>
      <w:r w:rsidR="00D4639C">
        <w:t>to describe the</w:t>
      </w:r>
      <w:r w:rsidR="00EC3035">
        <w:t xml:space="preserve"> RVfpga System</w:t>
      </w:r>
      <w:r w:rsidR="00D4639C">
        <w:t>’s overall memory system</w:t>
      </w:r>
      <w:r w:rsidR="004D21B7">
        <w:t>. In Labs 13 and 14</w:t>
      </w:r>
      <w:r w:rsidR="00D4639C">
        <w:t>,</w:t>
      </w:r>
      <w:r w:rsidR="004D21B7">
        <w:t xml:space="preserve"> we </w:t>
      </w:r>
      <w:r w:rsidR="00D4639C">
        <w:t>showed</w:t>
      </w:r>
      <w:r w:rsidR="00EB4EB1">
        <w:t xml:space="preserve"> </w:t>
      </w:r>
      <w:r w:rsidR="00D4639C">
        <w:t xml:space="preserve">how loads and stores use both the </w:t>
      </w:r>
      <w:r w:rsidR="00EB4EB1">
        <w:t>DDR External Memory and the DCCM</w:t>
      </w:r>
      <w:r w:rsidR="004D21B7">
        <w:t xml:space="preserve">. As explained </w:t>
      </w:r>
      <w:r w:rsidR="00D4639C">
        <w:t>in those labs</w:t>
      </w:r>
      <w:r w:rsidR="004D21B7">
        <w:t>, w</w:t>
      </w:r>
      <w:r w:rsidR="002F59EC">
        <w:t xml:space="preserve">henever the core needs to access data, </w:t>
      </w:r>
      <w:r w:rsidR="00DA3197">
        <w:t xml:space="preserve">the address is computed in DC1 and then </w:t>
      </w:r>
      <w:r w:rsidR="002F59EC">
        <w:t xml:space="preserve">that data </w:t>
      </w:r>
      <w:r w:rsidR="00DA3197">
        <w:t xml:space="preserve">is </w:t>
      </w:r>
      <w:r w:rsidR="002F59EC">
        <w:t xml:space="preserve">read or written </w:t>
      </w:r>
      <w:r w:rsidR="00D4639C">
        <w:t xml:space="preserve">from/to Main Memory during </w:t>
      </w:r>
      <w:r w:rsidR="00DA3197">
        <w:t xml:space="preserve">the remaining stages </w:t>
      </w:r>
      <w:r w:rsidR="00D4639C">
        <w:t>using</w:t>
      </w:r>
      <w:r w:rsidR="00FC48A7">
        <w:t xml:space="preserve"> the AXI Bus</w:t>
      </w:r>
      <w:r w:rsidR="00D4639C">
        <w:t>. T</w:t>
      </w:r>
      <w:r w:rsidR="00DA3197">
        <w:t xml:space="preserve">he pipeline </w:t>
      </w:r>
      <w:r w:rsidR="00D4639C">
        <w:t>must be</w:t>
      </w:r>
      <w:r w:rsidR="00DA3197">
        <w:t xml:space="preserve"> stalled for a few cycles </w:t>
      </w:r>
      <w:r w:rsidR="00D4639C">
        <w:t>when accessing the DDR Memory</w:t>
      </w:r>
      <w:r w:rsidR="00DA3197">
        <w:t>,</w:t>
      </w:r>
      <w:r w:rsidR="00FC48A7">
        <w:t xml:space="preserve"> </w:t>
      </w:r>
      <w:r w:rsidR="00D4639C">
        <w:t>but it does not stall when accessing the</w:t>
      </w:r>
      <w:r w:rsidR="00D308E6">
        <w:t xml:space="preserve"> </w:t>
      </w:r>
      <w:r w:rsidR="002F59EC">
        <w:t>DCCM.</w:t>
      </w:r>
    </w:p>
    <w:p w14:paraId="4691B864" w14:textId="0BACA260" w:rsidR="002F59EC" w:rsidRDefault="002F59EC" w:rsidP="002F59EC">
      <w:pPr>
        <w:rPr>
          <w:rFonts w:cs="Arial"/>
          <w:bCs/>
          <w:color w:val="00000A"/>
        </w:rPr>
      </w:pPr>
    </w:p>
    <w:p w14:paraId="0566FC6C" w14:textId="1AFF0EAB" w:rsidR="00BC5EFE" w:rsidRDefault="0038467F" w:rsidP="00BC5EFE">
      <w:pPr>
        <w:rPr>
          <w:rFonts w:eastAsia="Times New Roman" w:cs="Arial"/>
          <w:lang w:val="en-US"/>
        </w:rPr>
      </w:pPr>
      <w:r>
        <w:rPr>
          <w:rFonts w:cs="Arial"/>
          <w:bCs/>
          <w:color w:val="00000A"/>
        </w:rPr>
        <w:t xml:space="preserve">The next example illustrates </w:t>
      </w:r>
      <w:r w:rsidR="00DA3197">
        <w:rPr>
          <w:rFonts w:cs="Arial"/>
          <w:bCs/>
          <w:color w:val="00000A"/>
        </w:rPr>
        <w:t>a program that includes a load instruction followed by a store instruction, focusing on the read/write of the DDR External Memory</w:t>
      </w:r>
      <w:r>
        <w:rPr>
          <w:rFonts w:cs="Arial"/>
          <w:bCs/>
          <w:color w:val="00000A"/>
        </w:rPr>
        <w:t>.</w:t>
      </w:r>
      <w:r w:rsidR="00DA3197">
        <w:rPr>
          <w:rFonts w:cs="Arial"/>
          <w:bCs/>
          <w:color w:val="00000A"/>
        </w:rPr>
        <w:t xml:space="preserve"> </w:t>
      </w:r>
      <w:r w:rsidR="00BC5EFE" w:rsidRPr="00FE41C6">
        <w:rPr>
          <w:iCs/>
        </w:rPr>
        <w:t xml:space="preserve">Folder </w:t>
      </w:r>
      <w:r w:rsidR="00BC5EFE" w:rsidRPr="00FE41C6">
        <w:rPr>
          <w:rFonts w:cs="Arial"/>
          <w:i/>
          <w:iCs/>
        </w:rPr>
        <w:t>[RVfpgaPath]/RVfpga/Labs</w:t>
      </w:r>
      <w:r w:rsidR="00BC5EFE">
        <w:rPr>
          <w:i/>
          <w:iCs/>
        </w:rPr>
        <w:t>/Lab19</w:t>
      </w:r>
      <w:r w:rsidR="00BC5EFE" w:rsidRPr="00FE41C6">
        <w:rPr>
          <w:i/>
          <w:iCs/>
        </w:rPr>
        <w:t>/</w:t>
      </w:r>
      <w:r w:rsidR="008242E3" w:rsidRPr="008242E3">
        <w:rPr>
          <w:i/>
          <w:iCs/>
        </w:rPr>
        <w:t>LW-SW_Instruction_ExtMemory</w:t>
      </w:r>
      <w:r w:rsidR="00BC5EFE" w:rsidRPr="00FE41C6">
        <w:rPr>
          <w:iCs/>
        </w:rPr>
        <w:t xml:space="preserve"> provides the PlatformIO project so that you can analyse, simulate</w:t>
      </w:r>
      <w:r w:rsidR="003A6608">
        <w:rPr>
          <w:iCs/>
        </w:rPr>
        <w:t>,</w:t>
      </w:r>
      <w:r w:rsidR="00BC5EFE" w:rsidRPr="00FE41C6">
        <w:rPr>
          <w:iCs/>
        </w:rPr>
        <w:t xml:space="preserve"> and </w:t>
      </w:r>
      <w:r w:rsidR="003A6608">
        <w:rPr>
          <w:iCs/>
        </w:rPr>
        <w:t>modify</w:t>
      </w:r>
      <w:r w:rsidR="003A6608" w:rsidRPr="00FE41C6">
        <w:rPr>
          <w:iCs/>
        </w:rPr>
        <w:t xml:space="preserve"> </w:t>
      </w:r>
      <w:r w:rsidR="00BC5EFE" w:rsidRPr="00FE41C6">
        <w:rPr>
          <w:iCs/>
        </w:rPr>
        <w:t xml:space="preserve">the program </w:t>
      </w:r>
      <w:r w:rsidR="00BC5EFE">
        <w:rPr>
          <w:iCs/>
        </w:rPr>
        <w:t>as desired</w:t>
      </w:r>
      <w:r w:rsidR="00BC5EFE" w:rsidRPr="00FE41C6">
        <w:rPr>
          <w:iCs/>
        </w:rPr>
        <w:t>.</w:t>
      </w:r>
      <w:r w:rsidR="00BC5EFE">
        <w:rPr>
          <w:iCs/>
        </w:rPr>
        <w:t xml:space="preserve"> </w:t>
      </w:r>
      <w:r w:rsidR="008242E3">
        <w:rPr>
          <w:iCs/>
        </w:rPr>
        <w:t>The program</w:t>
      </w:r>
      <w:r w:rsidR="00115584">
        <w:rPr>
          <w:iCs/>
        </w:rPr>
        <w:t>, shown in</w:t>
      </w:r>
      <w:r w:rsidR="00F57A63">
        <w:rPr>
          <w:iCs/>
        </w:rPr>
        <w:t xml:space="preserve"> </w:t>
      </w:r>
      <w:r w:rsidR="00F57A63">
        <w:rPr>
          <w:iCs/>
        </w:rPr>
        <w:fldChar w:fldCharType="begin"/>
      </w:r>
      <w:r w:rsidR="00F57A63">
        <w:rPr>
          <w:iCs/>
        </w:rPr>
        <w:instrText xml:space="preserve"> REF _Ref82529670 \h </w:instrText>
      </w:r>
      <w:r w:rsidR="00F57A63">
        <w:rPr>
          <w:iCs/>
        </w:rPr>
      </w:r>
      <w:r w:rsidR="00F57A63">
        <w:rPr>
          <w:iCs/>
        </w:rPr>
        <w:fldChar w:fldCharType="separate"/>
      </w:r>
      <w:r w:rsidR="00826D9C">
        <w:t xml:space="preserve">Figure </w:t>
      </w:r>
      <w:r w:rsidR="00826D9C">
        <w:rPr>
          <w:noProof/>
        </w:rPr>
        <w:t>2</w:t>
      </w:r>
      <w:r w:rsidR="00F57A63">
        <w:rPr>
          <w:iCs/>
        </w:rPr>
        <w:fldChar w:fldCharType="end"/>
      </w:r>
      <w:r w:rsidR="00115584">
        <w:rPr>
          <w:iCs/>
        </w:rPr>
        <w:t xml:space="preserve">, </w:t>
      </w:r>
      <w:r w:rsidR="008242E3">
        <w:rPr>
          <w:iCs/>
        </w:rPr>
        <w:t xml:space="preserve">traverses a </w:t>
      </w:r>
      <w:r w:rsidR="008B1A3E">
        <w:rPr>
          <w:iCs/>
        </w:rPr>
        <w:t>10</w:t>
      </w:r>
      <w:r w:rsidR="003A6608">
        <w:rPr>
          <w:iCs/>
        </w:rPr>
        <w:t>,</w:t>
      </w:r>
      <w:r w:rsidR="008B1A3E">
        <w:rPr>
          <w:iCs/>
        </w:rPr>
        <w:t>000</w:t>
      </w:r>
      <w:r w:rsidR="008242E3">
        <w:rPr>
          <w:iCs/>
        </w:rPr>
        <w:t>-</w:t>
      </w:r>
      <w:r w:rsidR="003A6608">
        <w:rPr>
          <w:iCs/>
        </w:rPr>
        <w:t xml:space="preserve">element </w:t>
      </w:r>
      <w:r w:rsidR="008242E3">
        <w:rPr>
          <w:iCs/>
        </w:rPr>
        <w:t>array</w:t>
      </w:r>
      <w:r w:rsidR="008B1A3E">
        <w:rPr>
          <w:iCs/>
        </w:rPr>
        <w:t xml:space="preserve"> (</w:t>
      </w:r>
      <w:r w:rsidR="008D4C2E">
        <w:rPr>
          <w:iCs/>
        </w:rPr>
        <w:t>un</w:t>
      </w:r>
      <w:r w:rsidR="008B1A3E">
        <w:rPr>
          <w:iCs/>
        </w:rPr>
        <w:t xml:space="preserve">initialized and used only for </w:t>
      </w:r>
      <w:r w:rsidR="006E4EAE">
        <w:rPr>
          <w:iCs/>
        </w:rPr>
        <w:t>illustrative purposes</w:t>
      </w:r>
      <w:r w:rsidR="008B1A3E">
        <w:rPr>
          <w:iCs/>
        </w:rPr>
        <w:t>)</w:t>
      </w:r>
      <w:r w:rsidR="008242E3">
        <w:rPr>
          <w:iCs/>
        </w:rPr>
        <w:t>, reading each element</w:t>
      </w:r>
      <w:r w:rsidR="00F57A63">
        <w:rPr>
          <w:iCs/>
        </w:rPr>
        <w:t xml:space="preserve"> (</w:t>
      </w:r>
      <w:r w:rsidR="00F57A63" w:rsidRPr="00F57A63">
        <w:rPr>
          <w:rFonts w:ascii="Courier New" w:hAnsi="Courier New" w:cs="Courier New"/>
          <w:iCs/>
        </w:rPr>
        <w:t>lw</w:t>
      </w:r>
      <w:r w:rsidR="00F57A63">
        <w:rPr>
          <w:iCs/>
        </w:rPr>
        <w:t xml:space="preserve"> instruction, highlighted in red)</w:t>
      </w:r>
      <w:r w:rsidR="008242E3">
        <w:rPr>
          <w:iCs/>
        </w:rPr>
        <w:t xml:space="preserve">, adding </w:t>
      </w:r>
      <w:r w:rsidR="00F57A63">
        <w:rPr>
          <w:iCs/>
        </w:rPr>
        <w:t xml:space="preserve">a constant to it </w:t>
      </w:r>
      <w:r w:rsidR="00115584">
        <w:rPr>
          <w:iCs/>
        </w:rPr>
        <w:t xml:space="preserve">and storing the element </w:t>
      </w:r>
      <w:r w:rsidR="00F57A63">
        <w:rPr>
          <w:iCs/>
        </w:rPr>
        <w:t>(</w:t>
      </w:r>
      <w:r w:rsidR="00F57A63">
        <w:rPr>
          <w:rFonts w:ascii="Courier New" w:hAnsi="Courier New" w:cs="Courier New"/>
          <w:iCs/>
        </w:rPr>
        <w:t>s</w:t>
      </w:r>
      <w:r w:rsidR="00F57A63" w:rsidRPr="00F57A63">
        <w:rPr>
          <w:rFonts w:ascii="Courier New" w:hAnsi="Courier New" w:cs="Courier New"/>
          <w:iCs/>
        </w:rPr>
        <w:t>w</w:t>
      </w:r>
      <w:r w:rsidR="00F57A63">
        <w:rPr>
          <w:iCs/>
        </w:rPr>
        <w:t xml:space="preserve"> instruction, highlighted in red) </w:t>
      </w:r>
      <w:r w:rsidR="00115584">
        <w:rPr>
          <w:iCs/>
        </w:rPr>
        <w:t xml:space="preserve">in the same </w:t>
      </w:r>
      <w:r w:rsidR="00F57A63">
        <w:rPr>
          <w:iCs/>
        </w:rPr>
        <w:t>component</w:t>
      </w:r>
      <w:r w:rsidR="008242E3">
        <w:rPr>
          <w:iCs/>
        </w:rPr>
        <w:t>.</w:t>
      </w:r>
    </w:p>
    <w:p w14:paraId="5AEE8137" w14:textId="77777777" w:rsidR="00BC5EFE" w:rsidRPr="00997439" w:rsidRDefault="00BC5EFE" w:rsidP="00BC5EFE">
      <w:pPr>
        <w:rPr>
          <w:rFonts w:eastAsia="Arial" w:cs="Arial"/>
          <w:lang w:val="en-U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BC5EFE" w14:paraId="17C67FB6" w14:textId="77777777" w:rsidTr="00190538">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129AA34" w14:textId="77777777" w:rsidR="00592D4E" w:rsidRDefault="00592D4E" w:rsidP="00592D4E">
            <w:pPr>
              <w:rPr>
                <w:rFonts w:ascii="Courier New" w:eastAsia="Courier New" w:hAnsi="Courier New" w:cs="Courier New"/>
                <w:sz w:val="18"/>
                <w:szCs w:val="18"/>
              </w:rPr>
            </w:pPr>
          </w:p>
          <w:p w14:paraId="17C5925C" w14:textId="4E641941" w:rsidR="00592D4E" w:rsidRPr="00592D4E" w:rsidRDefault="00592D4E" w:rsidP="00592D4E">
            <w:pPr>
              <w:rPr>
                <w:rFonts w:ascii="Courier New" w:eastAsia="Courier New" w:hAnsi="Courier New" w:cs="Courier New"/>
                <w:sz w:val="18"/>
                <w:szCs w:val="18"/>
              </w:rPr>
            </w:pPr>
            <w:r w:rsidRPr="00592D4E">
              <w:rPr>
                <w:rFonts w:ascii="Courier New" w:eastAsia="Courier New" w:hAnsi="Courier New" w:cs="Courier New"/>
                <w:sz w:val="18"/>
                <w:szCs w:val="18"/>
              </w:rPr>
              <w:t>.data</w:t>
            </w:r>
            <w:r w:rsidRPr="00592D4E">
              <w:rPr>
                <w:rFonts w:ascii="Courier New" w:eastAsia="Courier New" w:hAnsi="Courier New" w:cs="Courier New"/>
                <w:sz w:val="18"/>
                <w:szCs w:val="18"/>
              </w:rPr>
              <w:cr/>
              <w:t>D: .space 40000</w:t>
            </w:r>
            <w:r w:rsidRPr="00592D4E">
              <w:rPr>
                <w:rFonts w:ascii="Courier New" w:eastAsia="Courier New" w:hAnsi="Courier New" w:cs="Courier New"/>
                <w:sz w:val="18"/>
                <w:szCs w:val="18"/>
              </w:rPr>
              <w:cr/>
            </w:r>
          </w:p>
          <w:p w14:paraId="0C03D80F" w14:textId="526A7B69" w:rsidR="00592D4E" w:rsidRPr="00592D4E" w:rsidRDefault="00592D4E" w:rsidP="00592D4E">
            <w:pPr>
              <w:rPr>
                <w:rFonts w:ascii="Courier New" w:eastAsia="Courier New" w:hAnsi="Courier New" w:cs="Courier New"/>
                <w:sz w:val="18"/>
                <w:szCs w:val="18"/>
              </w:rPr>
            </w:pPr>
            <w:r w:rsidRPr="00592D4E">
              <w:rPr>
                <w:rFonts w:ascii="Courier New" w:eastAsia="Courier New" w:hAnsi="Courier New" w:cs="Courier New"/>
                <w:sz w:val="18"/>
                <w:szCs w:val="18"/>
              </w:rPr>
              <w:t>.text</w:t>
            </w:r>
            <w:r w:rsidRPr="00592D4E">
              <w:rPr>
                <w:rFonts w:ascii="Courier New" w:eastAsia="Courier New" w:hAnsi="Courier New" w:cs="Courier New"/>
                <w:sz w:val="18"/>
                <w:szCs w:val="18"/>
              </w:rPr>
              <w:cr/>
              <w:t>Test_Assembly:</w:t>
            </w:r>
            <w:r w:rsidRPr="00592D4E">
              <w:rPr>
                <w:rFonts w:ascii="Courier New" w:eastAsia="Courier New" w:hAnsi="Courier New" w:cs="Courier New"/>
                <w:sz w:val="18"/>
                <w:szCs w:val="18"/>
              </w:rPr>
              <w:cr/>
            </w:r>
          </w:p>
          <w:p w14:paraId="383439E4" w14:textId="5B655CAF" w:rsidR="00592D4E" w:rsidRPr="00592D4E" w:rsidRDefault="00592D4E" w:rsidP="00592D4E">
            <w:pPr>
              <w:rPr>
                <w:rFonts w:ascii="Courier New" w:eastAsia="Courier New" w:hAnsi="Courier New" w:cs="Courier New"/>
                <w:sz w:val="18"/>
                <w:szCs w:val="18"/>
              </w:rPr>
            </w:pPr>
            <w:r w:rsidRPr="00592D4E">
              <w:rPr>
                <w:rFonts w:ascii="Courier New" w:eastAsia="Courier New" w:hAnsi="Courier New" w:cs="Courier New"/>
                <w:sz w:val="18"/>
                <w:szCs w:val="18"/>
              </w:rPr>
              <w:t>li t2, 0x000</w:t>
            </w:r>
            <w:r w:rsidRPr="00592D4E">
              <w:rPr>
                <w:rFonts w:ascii="Courier New" w:eastAsia="Courier New" w:hAnsi="Courier New" w:cs="Courier New"/>
                <w:sz w:val="18"/>
                <w:szCs w:val="18"/>
              </w:rPr>
              <w:cr/>
              <w:t>csrrs t1, 0x7F9, t2</w:t>
            </w:r>
            <w:r w:rsidRPr="00592D4E">
              <w:rPr>
                <w:rFonts w:ascii="Courier New" w:eastAsia="Courier New" w:hAnsi="Courier New" w:cs="Courier New"/>
                <w:sz w:val="18"/>
                <w:szCs w:val="18"/>
              </w:rPr>
              <w:cr/>
            </w:r>
          </w:p>
          <w:p w14:paraId="50B9D5E1" w14:textId="01328A20" w:rsidR="00592D4E" w:rsidRPr="00592D4E" w:rsidRDefault="00592D4E" w:rsidP="00592D4E">
            <w:pPr>
              <w:rPr>
                <w:rFonts w:ascii="Courier New" w:eastAsia="Courier New" w:hAnsi="Courier New" w:cs="Courier New"/>
                <w:sz w:val="18"/>
                <w:szCs w:val="18"/>
                <w:lang w:val="es-ES"/>
              </w:rPr>
            </w:pPr>
            <w:r w:rsidRPr="00592D4E">
              <w:rPr>
                <w:rFonts w:ascii="Courier New" w:eastAsia="Courier New" w:hAnsi="Courier New" w:cs="Courier New"/>
                <w:sz w:val="18"/>
                <w:szCs w:val="18"/>
                <w:lang w:val="es-ES"/>
              </w:rPr>
              <w:t>la t4, D</w:t>
            </w:r>
            <w:r w:rsidRPr="00592D4E">
              <w:rPr>
                <w:rFonts w:ascii="Courier New" w:eastAsia="Courier New" w:hAnsi="Courier New" w:cs="Courier New"/>
                <w:sz w:val="18"/>
                <w:szCs w:val="18"/>
                <w:lang w:val="es-ES"/>
              </w:rPr>
              <w:cr/>
              <w:t>li t5, 50</w:t>
            </w:r>
            <w:r w:rsidRPr="00592D4E">
              <w:rPr>
                <w:rFonts w:ascii="Courier New" w:eastAsia="Courier New" w:hAnsi="Courier New" w:cs="Courier New"/>
                <w:sz w:val="18"/>
                <w:szCs w:val="18"/>
                <w:lang w:val="es-ES"/>
              </w:rPr>
              <w:cr/>
              <w:t>li t0, 40000</w:t>
            </w:r>
            <w:r w:rsidRPr="00592D4E">
              <w:rPr>
                <w:rFonts w:ascii="Courier New" w:eastAsia="Courier New" w:hAnsi="Courier New" w:cs="Courier New"/>
                <w:sz w:val="18"/>
                <w:szCs w:val="18"/>
                <w:lang w:val="es-ES"/>
              </w:rPr>
              <w:cr/>
              <w:t>la t6, D</w:t>
            </w:r>
            <w:r w:rsidRPr="00592D4E">
              <w:rPr>
                <w:rFonts w:ascii="Courier New" w:eastAsia="Courier New" w:hAnsi="Courier New" w:cs="Courier New"/>
                <w:sz w:val="18"/>
                <w:szCs w:val="18"/>
                <w:lang w:val="es-ES"/>
              </w:rPr>
              <w:cr/>
              <w:t>add t6, t6, t0</w:t>
            </w:r>
            <w:r w:rsidRPr="00592D4E">
              <w:rPr>
                <w:rFonts w:ascii="Courier New" w:eastAsia="Courier New" w:hAnsi="Courier New" w:cs="Courier New"/>
                <w:sz w:val="18"/>
                <w:szCs w:val="18"/>
                <w:lang w:val="es-ES"/>
              </w:rPr>
              <w:cr/>
            </w:r>
          </w:p>
          <w:p w14:paraId="1F4E653D" w14:textId="0812B885" w:rsidR="00592D4E" w:rsidRPr="00592D4E" w:rsidRDefault="00592D4E" w:rsidP="00592D4E">
            <w:pPr>
              <w:rPr>
                <w:rFonts w:ascii="Courier New" w:eastAsia="Courier New" w:hAnsi="Courier New" w:cs="Courier New"/>
                <w:sz w:val="18"/>
                <w:szCs w:val="18"/>
              </w:rPr>
            </w:pPr>
            <w:r w:rsidRPr="00592D4E">
              <w:rPr>
                <w:rFonts w:ascii="Courier New" w:eastAsia="Courier New" w:hAnsi="Courier New" w:cs="Courier New"/>
                <w:sz w:val="18"/>
                <w:szCs w:val="18"/>
              </w:rPr>
              <w:t>REPEAT:</w:t>
            </w:r>
            <w:r w:rsidRPr="00592D4E">
              <w:rPr>
                <w:rFonts w:ascii="Courier New" w:eastAsia="Courier New" w:hAnsi="Courier New" w:cs="Courier New"/>
                <w:sz w:val="18"/>
                <w:szCs w:val="18"/>
              </w:rPr>
              <w:cr/>
            </w:r>
            <w:r w:rsidRPr="00592D4E">
              <w:rPr>
                <w:rFonts w:ascii="Courier New" w:eastAsia="Courier New" w:hAnsi="Courier New" w:cs="Courier New"/>
                <w:b/>
                <w:color w:val="FF0000"/>
                <w:sz w:val="18"/>
                <w:szCs w:val="18"/>
              </w:rPr>
              <w:t xml:space="preserve">   lw t3, (t4)</w:t>
            </w:r>
            <w:r w:rsidRPr="00592D4E">
              <w:rPr>
                <w:rFonts w:ascii="Courier New" w:eastAsia="Courier New" w:hAnsi="Courier New" w:cs="Courier New"/>
                <w:b/>
                <w:color w:val="FF0000"/>
                <w:sz w:val="18"/>
                <w:szCs w:val="18"/>
              </w:rPr>
              <w:cr/>
            </w:r>
            <w:r w:rsidRPr="00592D4E">
              <w:rPr>
                <w:rFonts w:ascii="Courier New" w:eastAsia="Courier New" w:hAnsi="Courier New" w:cs="Courier New"/>
                <w:sz w:val="18"/>
                <w:szCs w:val="18"/>
              </w:rPr>
              <w:t xml:space="preserve">   add t3, t3, t5</w:t>
            </w:r>
            <w:r w:rsidRPr="00592D4E">
              <w:rPr>
                <w:rFonts w:ascii="Courier New" w:eastAsia="Courier New" w:hAnsi="Courier New" w:cs="Courier New"/>
                <w:sz w:val="18"/>
                <w:szCs w:val="18"/>
              </w:rPr>
              <w:cr/>
            </w:r>
            <w:r w:rsidRPr="00592D4E">
              <w:rPr>
                <w:rFonts w:ascii="Courier New" w:eastAsia="Courier New" w:hAnsi="Courier New" w:cs="Courier New"/>
                <w:b/>
                <w:color w:val="FF0000"/>
                <w:sz w:val="18"/>
                <w:szCs w:val="18"/>
              </w:rPr>
              <w:t xml:space="preserve">   sw t3, (t4)</w:t>
            </w:r>
            <w:r w:rsidRPr="00592D4E">
              <w:rPr>
                <w:rFonts w:ascii="Courier New" w:eastAsia="Courier New" w:hAnsi="Courier New" w:cs="Courier New"/>
                <w:b/>
                <w:color w:val="FF0000"/>
                <w:sz w:val="18"/>
                <w:szCs w:val="18"/>
              </w:rPr>
              <w:cr/>
            </w:r>
            <w:r w:rsidRPr="00592D4E">
              <w:rPr>
                <w:rFonts w:ascii="Courier New" w:eastAsia="Courier New" w:hAnsi="Courier New" w:cs="Courier New"/>
                <w:sz w:val="18"/>
                <w:szCs w:val="18"/>
              </w:rPr>
              <w:t xml:space="preserve">   add t4, t4, 4</w:t>
            </w:r>
            <w:r w:rsidRPr="00592D4E">
              <w:rPr>
                <w:rFonts w:ascii="Courier New" w:eastAsia="Courier New" w:hAnsi="Courier New" w:cs="Courier New"/>
                <w:sz w:val="18"/>
                <w:szCs w:val="18"/>
              </w:rPr>
              <w:cr/>
              <w:t xml:space="preserve">   bne  t4, </w:t>
            </w:r>
            <w:r w:rsidR="00A23ECF">
              <w:rPr>
                <w:rFonts w:ascii="Courier New" w:eastAsia="Courier New" w:hAnsi="Courier New" w:cs="Courier New"/>
                <w:sz w:val="18"/>
                <w:szCs w:val="18"/>
              </w:rPr>
              <w:t>t6, REPEAT    # Repeat the loop</w:t>
            </w:r>
          </w:p>
          <w:p w14:paraId="32418CE2" w14:textId="66778F3F" w:rsidR="00BC5EFE" w:rsidRDefault="00BC5EFE" w:rsidP="00592D4E">
            <w:pPr>
              <w:rPr>
                <w:rFonts w:ascii="Courier New" w:eastAsia="Courier New" w:hAnsi="Courier New" w:cs="Courier New"/>
                <w:sz w:val="18"/>
                <w:szCs w:val="18"/>
              </w:rPr>
            </w:pPr>
          </w:p>
        </w:tc>
      </w:tr>
    </w:tbl>
    <w:p w14:paraId="351E3924" w14:textId="601AFE30" w:rsidR="00BC5EFE" w:rsidRDefault="00BC5EFE" w:rsidP="00BC5EFE">
      <w:pPr>
        <w:pStyle w:val="Descripcin"/>
        <w:jc w:val="center"/>
        <w:rPr>
          <w:rFonts w:eastAsia="Arial" w:cs="Arial"/>
        </w:rPr>
      </w:pPr>
      <w:bookmarkStart w:id="4" w:name="_Ref38787973"/>
      <w:bookmarkStart w:id="5" w:name="_Ref82529670"/>
      <w:r>
        <w:t xml:space="preserve">Figure </w:t>
      </w:r>
      <w:r>
        <w:fldChar w:fldCharType="begin"/>
      </w:r>
      <w:r>
        <w:instrText>SEQ Figure \* ARABIC</w:instrText>
      </w:r>
      <w:r>
        <w:fldChar w:fldCharType="separate"/>
      </w:r>
      <w:r w:rsidR="00826D9C">
        <w:rPr>
          <w:noProof/>
        </w:rPr>
        <w:t>2</w:t>
      </w:r>
      <w:r>
        <w:fldChar w:fldCharType="end"/>
      </w:r>
      <w:bookmarkEnd w:id="4"/>
      <w:bookmarkEnd w:id="5"/>
      <w:r>
        <w:t xml:space="preserve">. </w:t>
      </w:r>
      <w:r w:rsidR="00927CE9">
        <w:t>Example program</w:t>
      </w:r>
    </w:p>
    <w:p w14:paraId="6382F39E" w14:textId="77777777" w:rsidR="00BC5EFE" w:rsidRDefault="00BC5EFE" w:rsidP="00BC5EFE">
      <w:pPr>
        <w:rPr>
          <w:iCs/>
        </w:rPr>
      </w:pPr>
    </w:p>
    <w:p w14:paraId="31C8D090" w14:textId="4B50CAFF" w:rsidR="00BC5EFE" w:rsidRDefault="008D4C2E" w:rsidP="00BC5EFE">
      <w:r>
        <w:rPr>
          <w:rFonts w:cs="Arial"/>
        </w:rPr>
        <w:t>Open</w:t>
      </w:r>
      <w:r w:rsidR="00BC5EFE">
        <w:rPr>
          <w:rFonts w:cs="Arial"/>
        </w:rPr>
        <w:t xml:space="preserve"> the project in PlatformIO, build it, and open the disassembly file (available at </w:t>
      </w:r>
      <w:r w:rsidR="00BC5EFE" w:rsidRPr="00D851E5">
        <w:rPr>
          <w:rFonts w:cs="Arial"/>
          <w:i/>
        </w:rPr>
        <w:t>[RVfpgaPath]/RVfpga/</w:t>
      </w:r>
      <w:r w:rsidR="00BC5EFE">
        <w:rPr>
          <w:rFonts w:cs="Arial"/>
          <w:i/>
        </w:rPr>
        <w:t>Labs</w:t>
      </w:r>
      <w:r w:rsidR="00BC5EFE">
        <w:rPr>
          <w:i/>
        </w:rPr>
        <w:t>/</w:t>
      </w:r>
      <w:r w:rsidR="00BB1835">
        <w:rPr>
          <w:i/>
          <w:iCs/>
        </w:rPr>
        <w:t>Lab19</w:t>
      </w:r>
      <w:r w:rsidR="00BB1835" w:rsidRPr="00FE41C6">
        <w:rPr>
          <w:i/>
          <w:iCs/>
        </w:rPr>
        <w:t>/</w:t>
      </w:r>
      <w:r w:rsidR="00BB1835" w:rsidRPr="008242E3">
        <w:rPr>
          <w:i/>
          <w:iCs/>
        </w:rPr>
        <w:t>LW-SW_Instruction_ExtMemory</w:t>
      </w:r>
      <w:r w:rsidR="00BC5EFE">
        <w:rPr>
          <w:i/>
        </w:rPr>
        <w:t>/</w:t>
      </w:r>
      <w:r w:rsidR="00BC5EFE" w:rsidRPr="00BB5D4A">
        <w:rPr>
          <w:i/>
        </w:rPr>
        <w:t>.pio/build/swervolf_nexys</w:t>
      </w:r>
      <w:r w:rsidR="00BC5EFE">
        <w:rPr>
          <w:i/>
        </w:rPr>
        <w:t>/firmware.dis</w:t>
      </w:r>
      <w:r w:rsidR="00BC5EFE">
        <w:rPr>
          <w:rFonts w:cs="Arial"/>
        </w:rPr>
        <w:t>)</w:t>
      </w:r>
      <w:r>
        <w:rPr>
          <w:rFonts w:cs="Arial"/>
        </w:rPr>
        <w:t>.</w:t>
      </w:r>
      <w:r w:rsidR="00BC5EFE">
        <w:rPr>
          <w:rFonts w:cs="Arial"/>
        </w:rPr>
        <w:t xml:space="preserve"> </w:t>
      </w:r>
      <w:r>
        <w:rPr>
          <w:rFonts w:cs="Arial"/>
        </w:rPr>
        <w:t>Notice</w:t>
      </w:r>
      <w:r w:rsidR="00BC5EFE">
        <w:rPr>
          <w:rFonts w:cs="Arial"/>
        </w:rPr>
        <w:t xml:space="preserve"> that the </w:t>
      </w:r>
      <w:r w:rsidR="00BB1835">
        <w:rPr>
          <w:rFonts w:ascii="Courier New" w:hAnsi="Courier New" w:cs="Courier New"/>
        </w:rPr>
        <w:t>lw</w:t>
      </w:r>
      <w:r w:rsidR="00BC5EFE" w:rsidRPr="0089125E">
        <w:rPr>
          <w:rFonts w:cs="Arial"/>
        </w:rPr>
        <w:t xml:space="preserve"> </w:t>
      </w:r>
      <w:r>
        <w:t xml:space="preserve">instruction </w:t>
      </w:r>
      <w:r w:rsidR="0089125E" w:rsidRPr="0089125E">
        <w:rPr>
          <w:rFonts w:cs="Arial"/>
        </w:rPr>
        <w:t>(</w:t>
      </w:r>
      <w:r w:rsidR="0089125E">
        <w:rPr>
          <w:rFonts w:cs="Arial"/>
        </w:rPr>
        <w:t>0x</w:t>
      </w:r>
      <w:r w:rsidR="0089125E" w:rsidRPr="0089125E">
        <w:rPr>
          <w:rFonts w:cs="Arial"/>
        </w:rPr>
        <w:t xml:space="preserve">000eae03) </w:t>
      </w:r>
      <w:r w:rsidR="00BB1835">
        <w:t xml:space="preserve">and </w:t>
      </w:r>
      <w:r w:rsidR="00BB1835">
        <w:rPr>
          <w:rFonts w:cs="Arial"/>
        </w:rPr>
        <w:t xml:space="preserve">the </w:t>
      </w:r>
      <w:r w:rsidR="00BB1835">
        <w:rPr>
          <w:rFonts w:ascii="Courier New" w:hAnsi="Courier New" w:cs="Courier New"/>
        </w:rPr>
        <w:t>sw</w:t>
      </w:r>
      <w:r>
        <w:t xml:space="preserve"> instruction </w:t>
      </w:r>
      <w:r w:rsidR="0089125E">
        <w:t>(0x</w:t>
      </w:r>
      <w:r w:rsidR="0089125E" w:rsidRPr="0089125E">
        <w:rPr>
          <w:rFonts w:cs="Arial"/>
        </w:rPr>
        <w:t>01cea023</w:t>
      </w:r>
      <w:r w:rsidR="0089125E">
        <w:t>)</w:t>
      </w:r>
      <w:r w:rsidR="00BB1835">
        <w:t xml:space="preserve"> are </w:t>
      </w:r>
      <w:r w:rsidR="00BC5EFE">
        <w:t>at address</w:t>
      </w:r>
      <w:r w:rsidR="00BB1835">
        <w:t>es</w:t>
      </w:r>
      <w:r w:rsidR="00BC5EFE">
        <w:t xml:space="preserve"> 0x</w:t>
      </w:r>
      <w:r w:rsidR="00BC5EFE" w:rsidRPr="00BB5D4A">
        <w:t>00000</w:t>
      </w:r>
      <w:r w:rsidR="00C6488D">
        <w:t>194</w:t>
      </w:r>
      <w:r w:rsidR="00BB1835">
        <w:t xml:space="preserve"> and 0x</w:t>
      </w:r>
      <w:r w:rsidR="00BB1835" w:rsidRPr="00BB5D4A">
        <w:t>00000</w:t>
      </w:r>
      <w:r w:rsidR="00BB1835">
        <w:t>19</w:t>
      </w:r>
      <w:r w:rsidR="00C6488D">
        <w:t>c</w:t>
      </w:r>
      <w:r>
        <w:t>,</w:t>
      </w:r>
      <w:r w:rsidR="00BC5EFE">
        <w:t xml:space="preserve"> </w:t>
      </w:r>
      <w:r w:rsidR="0089125E">
        <w:t>respectively</w:t>
      </w:r>
      <w:r w:rsidR="00BC5EFE">
        <w:t>.</w:t>
      </w:r>
    </w:p>
    <w:p w14:paraId="1BC8E4E3" w14:textId="77777777" w:rsidR="00BB1835" w:rsidRDefault="00BB1835" w:rsidP="00BC5EFE"/>
    <w:p w14:paraId="78EABE3E" w14:textId="7A072FFC" w:rsidR="00BB1835" w:rsidRPr="00BB1835" w:rsidRDefault="00BC5EFE" w:rsidP="00BB1835">
      <w:pPr>
        <w:rPr>
          <w:rFonts w:ascii="Courier New" w:hAnsi="Courier New" w:cs="Courier New"/>
          <w:b/>
        </w:rPr>
      </w:pPr>
      <w:r>
        <w:tab/>
      </w:r>
      <w:r w:rsidR="00C6488D">
        <w:rPr>
          <w:rFonts w:ascii="Courier New" w:hAnsi="Courier New" w:cs="Courier New"/>
          <w:b/>
        </w:rPr>
        <w:t>0x00000194</w:t>
      </w:r>
      <w:r w:rsidR="00C6488D" w:rsidRPr="00C6488D">
        <w:rPr>
          <w:rFonts w:ascii="Courier New" w:hAnsi="Courier New" w:cs="Courier New"/>
          <w:b/>
        </w:rPr>
        <w:t>:</w:t>
      </w:r>
      <w:r w:rsidR="00C6488D" w:rsidRPr="00C6488D">
        <w:rPr>
          <w:rFonts w:ascii="Courier New" w:hAnsi="Courier New" w:cs="Courier New"/>
          <w:b/>
        </w:rPr>
        <w:tab/>
        <w:t xml:space="preserve">000eae03          </w:t>
      </w:r>
      <w:r w:rsidR="00C6488D" w:rsidRPr="00C6488D">
        <w:rPr>
          <w:rFonts w:ascii="Courier New" w:hAnsi="Courier New" w:cs="Courier New"/>
          <w:b/>
        </w:rPr>
        <w:tab/>
        <w:t>lw</w:t>
      </w:r>
      <w:r w:rsidR="00C6488D" w:rsidRPr="00C6488D">
        <w:rPr>
          <w:rFonts w:ascii="Courier New" w:hAnsi="Courier New" w:cs="Courier New"/>
          <w:b/>
        </w:rPr>
        <w:tab/>
        <w:t>t3,0(t4)</w:t>
      </w:r>
    </w:p>
    <w:p w14:paraId="0E98EF52" w14:textId="758873AC" w:rsidR="00C6488D" w:rsidRPr="00A86B63" w:rsidRDefault="00BB1835" w:rsidP="00FE5B9D">
      <w:pPr>
        <w:ind w:left="720"/>
        <w:rPr>
          <w:rFonts w:ascii="Courier New" w:hAnsi="Courier New" w:cs="Courier New"/>
          <w:b/>
        </w:rPr>
      </w:pPr>
      <w:r w:rsidRPr="00FE5B9D">
        <w:rPr>
          <w:rFonts w:ascii="Courier New" w:hAnsi="Courier New" w:cs="Courier New"/>
          <w:b/>
        </w:rPr>
        <w:t>…</w:t>
      </w:r>
    </w:p>
    <w:p w14:paraId="7FF5E7D2" w14:textId="61D6B9C8" w:rsidR="00BC5EFE" w:rsidRPr="00BB1835" w:rsidRDefault="00C6488D" w:rsidP="00C6488D">
      <w:pPr>
        <w:ind w:firstLine="720"/>
        <w:rPr>
          <w:rFonts w:ascii="Courier New" w:hAnsi="Courier New" w:cs="Courier New"/>
          <w:b/>
        </w:rPr>
      </w:pPr>
      <w:r>
        <w:rPr>
          <w:rFonts w:ascii="Courier New" w:hAnsi="Courier New" w:cs="Courier New"/>
          <w:b/>
        </w:rPr>
        <w:t>0x0000019c</w:t>
      </w:r>
      <w:r w:rsidR="00BB1835" w:rsidRPr="00BB1835">
        <w:rPr>
          <w:rFonts w:ascii="Courier New" w:hAnsi="Courier New" w:cs="Courier New"/>
          <w:b/>
        </w:rPr>
        <w:t>:</w:t>
      </w:r>
      <w:r w:rsidR="00BB1835" w:rsidRPr="00BB1835">
        <w:rPr>
          <w:rFonts w:ascii="Courier New" w:hAnsi="Courier New" w:cs="Courier New"/>
          <w:b/>
        </w:rPr>
        <w:tab/>
        <w:t xml:space="preserve">01cea023          </w:t>
      </w:r>
      <w:r w:rsidR="00BB1835" w:rsidRPr="00BB1835">
        <w:rPr>
          <w:rFonts w:ascii="Courier New" w:hAnsi="Courier New" w:cs="Courier New"/>
          <w:b/>
        </w:rPr>
        <w:tab/>
        <w:t>sw</w:t>
      </w:r>
      <w:r w:rsidR="00BB1835" w:rsidRPr="00BB1835">
        <w:rPr>
          <w:rFonts w:ascii="Courier New" w:hAnsi="Courier New" w:cs="Courier New"/>
          <w:b/>
        </w:rPr>
        <w:tab/>
        <w:t>t3,0(t4)</w:t>
      </w:r>
    </w:p>
    <w:p w14:paraId="17CB5662" w14:textId="77777777" w:rsidR="00BC5EFE" w:rsidRPr="00BB1835" w:rsidRDefault="00BC5EFE" w:rsidP="00BC5EFE">
      <w:pPr>
        <w:rPr>
          <w:rFonts w:cs="Arial"/>
          <w:bCs/>
          <w:color w:val="00000A"/>
        </w:rPr>
      </w:pPr>
    </w:p>
    <w:p w14:paraId="74EB9333" w14:textId="77777777" w:rsidR="0038467F" w:rsidRPr="00BB1835" w:rsidRDefault="0038467F" w:rsidP="002F59EC">
      <w:pPr>
        <w:rPr>
          <w:rFonts w:cs="Arial"/>
          <w:bCs/>
          <w:color w:val="00000A"/>
        </w:rPr>
      </w:pPr>
    </w:p>
    <w:p w14:paraId="2DB8857A" w14:textId="103A8282" w:rsidR="002F59EC" w:rsidRPr="00BB1835" w:rsidRDefault="002F59EC" w:rsidP="007B0C2B"/>
    <w:p w14:paraId="4DD8F34E" w14:textId="77777777" w:rsidR="00B66620" w:rsidRDefault="00B66620" w:rsidP="00DE4F8A">
      <w:pPr>
        <w:ind w:left="-1134"/>
        <w:sectPr w:rsidR="00B66620" w:rsidSect="00121946">
          <w:headerReference w:type="default" r:id="rId10"/>
          <w:footerReference w:type="default" r:id="rId11"/>
          <w:headerReference w:type="first" r:id="rId12"/>
          <w:footerReference w:type="first" r:id="rId13"/>
          <w:pgSz w:w="11906" w:h="16838"/>
          <w:pgMar w:top="1800" w:right="1440" w:bottom="1440" w:left="1440" w:header="706" w:footer="389" w:gutter="0"/>
          <w:cols w:space="720"/>
          <w:formProt w:val="0"/>
          <w:titlePg/>
          <w:docGrid w:linePitch="299"/>
        </w:sectPr>
      </w:pPr>
    </w:p>
    <w:p w14:paraId="50D3284F" w14:textId="0C94AA08" w:rsidR="00B66620" w:rsidRDefault="00B66620" w:rsidP="00DE4F8A">
      <w:pPr>
        <w:ind w:left="-1134"/>
      </w:pPr>
    </w:p>
    <w:p w14:paraId="4F9CB7EC" w14:textId="77B80489" w:rsidR="007962DB" w:rsidRDefault="00683333" w:rsidP="00DE4F8A">
      <w:pPr>
        <w:ind w:left="-1134"/>
      </w:pPr>
      <w:r>
        <w:rPr>
          <w:noProof/>
          <w:lang w:val="es-ES" w:eastAsia="es-ES"/>
        </w:rPr>
        <mc:AlternateContent>
          <mc:Choice Requires="wps">
            <w:drawing>
              <wp:anchor distT="0" distB="0" distL="114300" distR="114300" simplePos="0" relativeHeight="251701248" behindDoc="0" locked="0" layoutInCell="1" allowOverlap="1" wp14:anchorId="08C48E76" wp14:editId="7EA47BC9">
                <wp:simplePos x="0" y="0"/>
                <wp:positionH relativeFrom="margin">
                  <wp:posOffset>7739049</wp:posOffset>
                </wp:positionH>
                <wp:positionV relativeFrom="paragraph">
                  <wp:posOffset>1317625</wp:posOffset>
                </wp:positionV>
                <wp:extent cx="1849120" cy="747395"/>
                <wp:effectExtent l="0" t="0" r="17780" b="14605"/>
                <wp:wrapNone/>
                <wp:docPr id="14" name="Rectángulo 14"/>
                <wp:cNvGraphicFramePr/>
                <a:graphic xmlns:a="http://schemas.openxmlformats.org/drawingml/2006/main">
                  <a:graphicData uri="http://schemas.microsoft.com/office/word/2010/wordprocessingShape">
                    <wps:wsp>
                      <wps:cNvSpPr/>
                      <wps:spPr>
                        <a:xfrm>
                          <a:off x="0" y="0"/>
                          <a:ext cx="1849120" cy="7473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DF2069B" id="Rectángulo 14" o:spid="_x0000_s1026" style="position:absolute;margin-left:609.35pt;margin-top:103.75pt;width:145.6pt;height:58.8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" filled="f" strokecolor="red" strokeweight="2pt">
                <w10:wrap anchorx="margin"/>
              </v:rect>
            </w:pict>
          </mc:Fallback>
        </mc:AlternateContent>
      </w:r>
      <w:r w:rsidR="007962DB">
        <w:rPr>
          <w:noProof/>
          <w:lang w:val="es-ES" w:eastAsia="es-ES"/>
        </w:rPr>
        <mc:AlternateContent>
          <mc:Choice Requires="wps">
            <w:drawing>
              <wp:anchor distT="0" distB="0" distL="114300" distR="114300" simplePos="0" relativeHeight="251705344" behindDoc="0" locked="0" layoutInCell="1" allowOverlap="1" wp14:anchorId="6FFDFB1F" wp14:editId="7211D13D">
                <wp:simplePos x="0" y="0"/>
                <wp:positionH relativeFrom="column">
                  <wp:posOffset>5307965</wp:posOffset>
                </wp:positionH>
                <wp:positionV relativeFrom="paragraph">
                  <wp:posOffset>62865</wp:posOffset>
                </wp:positionV>
                <wp:extent cx="421005" cy="254000"/>
                <wp:effectExtent l="0" t="0" r="0" b="0"/>
                <wp:wrapNone/>
                <wp:docPr id="19" name="Cuadro de texto 19"/>
                <wp:cNvGraphicFramePr/>
                <a:graphic xmlns:a="http://schemas.openxmlformats.org/drawingml/2006/main">
                  <a:graphicData uri="http://schemas.microsoft.com/office/word/2010/wordprocessingShape">
                    <wps:wsp>
                      <wps:cNvSpPr txBox="1"/>
                      <wps:spPr>
                        <a:xfrm>
                          <a:off x="0" y="0"/>
                          <a:ext cx="421005" cy="254000"/>
                        </a:xfrm>
                        <a:prstGeom prst="rect">
                          <a:avLst/>
                        </a:prstGeom>
                        <a:noFill/>
                        <a:ln w="6350">
                          <a:noFill/>
                        </a:ln>
                      </wps:spPr>
                      <wps:txbx>
                        <w:txbxContent>
                          <w:p w14:paraId="4A37DE96" w14:textId="4B961A16" w:rsidR="00970EC6" w:rsidRPr="003359CE" w:rsidRDefault="00970EC6" w:rsidP="003115FD">
                            <w:pPr>
                              <w:rPr>
                                <w:rFonts w:cs="Arial"/>
                                <w:b/>
                                <w:color w:val="FF0000"/>
                                <w:sz w:val="20"/>
                                <w:lang w:val="es-ES"/>
                              </w:rPr>
                            </w:pPr>
                            <w:r>
                              <w:rPr>
                                <w:rFonts w:cs="Arial"/>
                                <w:b/>
                                <w:color w:val="FF0000"/>
                                <w:sz w:val="20"/>
                                <w:lang w:val="es-ES"/>
                              </w:rPr>
                              <w:t>i+8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FDFB1F" id="_x0000_t202" coordsize="21600,21600" o:spt="202" path="m,l,21600r21600,l21600,xe">
                <v:stroke joinstyle="miter"/>
                <v:path gradientshapeok="t" o:connecttype="rect"/>
              </v:shapetype>
              <v:shape id="Cuadro de texto 19" o:spid="_x0000_s1026" type="#_x0000_t202" style="position:absolute;left:0;text-align:left;margin-left:417.95pt;margin-top:4.95pt;width:33.15pt;height:2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" filled="f" stroked="f" strokeweight=".5pt">
                <v:textbox>
                  <w:txbxContent>
                    <w:p w14:paraId="4A37DE96" w14:textId="4B961A16" w:rsidR="00970EC6" w:rsidRPr="003359CE" w:rsidRDefault="00970EC6" w:rsidP="003115FD">
                      <w:pPr>
                        <w:rPr>
                          <w:rFonts w:cs="Arial"/>
                          <w:b/>
                          <w:color w:val="FF0000"/>
                          <w:sz w:val="20"/>
                          <w:lang w:val="es-ES"/>
                        </w:rPr>
                      </w:pPr>
                      <w:r>
                        <w:rPr>
                          <w:rFonts w:cs="Arial"/>
                          <w:b/>
                          <w:color w:val="FF0000"/>
                          <w:sz w:val="20"/>
                          <w:lang w:val="es-ES"/>
                        </w:rPr>
                        <w:t>i+8</w:t>
                      </w:r>
                    </w:p>
                  </w:txbxContent>
                </v:textbox>
              </v:shape>
            </w:pict>
          </mc:Fallback>
        </mc:AlternateContent>
      </w:r>
      <w:r w:rsidR="007962DB">
        <w:rPr>
          <w:noProof/>
          <w:lang w:val="es-ES" w:eastAsia="es-ES"/>
        </w:rPr>
        <mc:AlternateContent>
          <mc:Choice Requires="wps">
            <w:drawing>
              <wp:anchor distT="0" distB="0" distL="114300" distR="114300" simplePos="0" relativeHeight="251709440" behindDoc="0" locked="0" layoutInCell="1" allowOverlap="1" wp14:anchorId="0A74BA42" wp14:editId="6229A0FC">
                <wp:simplePos x="0" y="0"/>
                <wp:positionH relativeFrom="column">
                  <wp:posOffset>9207500</wp:posOffset>
                </wp:positionH>
                <wp:positionV relativeFrom="paragraph">
                  <wp:posOffset>62865</wp:posOffset>
                </wp:positionV>
                <wp:extent cx="445135" cy="254000"/>
                <wp:effectExtent l="0" t="0" r="0" b="0"/>
                <wp:wrapNone/>
                <wp:docPr id="21" name="Cuadro de texto 21"/>
                <wp:cNvGraphicFramePr/>
                <a:graphic xmlns:a="http://schemas.openxmlformats.org/drawingml/2006/main">
                  <a:graphicData uri="http://schemas.microsoft.com/office/word/2010/wordprocessingShape">
                    <wps:wsp>
                      <wps:cNvSpPr txBox="1"/>
                      <wps:spPr>
                        <a:xfrm>
                          <a:off x="0" y="0"/>
                          <a:ext cx="445135" cy="254000"/>
                        </a:xfrm>
                        <a:prstGeom prst="rect">
                          <a:avLst/>
                        </a:prstGeom>
                        <a:noFill/>
                        <a:ln w="6350">
                          <a:noFill/>
                        </a:ln>
                      </wps:spPr>
                      <wps:txbx>
                        <w:txbxContent>
                          <w:p w14:paraId="7B7F954A" w14:textId="2BB31A57" w:rsidR="00970EC6" w:rsidRPr="003359CE" w:rsidRDefault="00970EC6" w:rsidP="003115FD">
                            <w:pPr>
                              <w:rPr>
                                <w:rFonts w:cs="Arial"/>
                                <w:b/>
                                <w:color w:val="FF0000"/>
                                <w:sz w:val="20"/>
                                <w:lang w:val="es-ES"/>
                              </w:rPr>
                            </w:pPr>
                            <w:r>
                              <w:rPr>
                                <w:rFonts w:cs="Arial"/>
                                <w:b/>
                                <w:color w:val="FF0000"/>
                                <w:sz w:val="20"/>
                                <w:lang w:val="es-ES"/>
                              </w:rPr>
                              <w:t>i+21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74BA42" id="Cuadro de texto 21" o:spid="_x0000_s1027" type="#_x0000_t202" style="position:absolute;left:0;text-align:left;margin-left:725pt;margin-top:4.95pt;width:35.05pt;height:2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" filled="f" stroked="f" strokeweight=".5pt">
                <v:textbox>
                  <w:txbxContent>
                    <w:p w14:paraId="7B7F954A" w14:textId="2BB31A57" w:rsidR="00970EC6" w:rsidRPr="003359CE" w:rsidRDefault="00970EC6" w:rsidP="003115FD">
                      <w:pPr>
                        <w:rPr>
                          <w:rFonts w:cs="Arial"/>
                          <w:b/>
                          <w:color w:val="FF0000"/>
                          <w:sz w:val="20"/>
                          <w:lang w:val="es-ES"/>
                        </w:rPr>
                      </w:pPr>
                      <w:r>
                        <w:rPr>
                          <w:rFonts w:cs="Arial"/>
                          <w:b/>
                          <w:color w:val="FF0000"/>
                          <w:sz w:val="20"/>
                          <w:lang w:val="es-ES"/>
                        </w:rPr>
                        <w:t>i+21</w:t>
                      </w:r>
                    </w:p>
                  </w:txbxContent>
                </v:textbox>
              </v:shape>
            </w:pict>
          </mc:Fallback>
        </mc:AlternateContent>
      </w:r>
      <w:r w:rsidR="007962DB">
        <w:rPr>
          <w:noProof/>
          <w:lang w:val="es-ES" w:eastAsia="es-ES"/>
        </w:rPr>
        <mc:AlternateContent>
          <mc:Choice Requires="wps">
            <w:drawing>
              <wp:anchor distT="0" distB="0" distL="114300" distR="114300" simplePos="0" relativeHeight="251707392" behindDoc="0" locked="0" layoutInCell="1" allowOverlap="1" wp14:anchorId="2670D70A" wp14:editId="14EC6738">
                <wp:simplePos x="0" y="0"/>
                <wp:positionH relativeFrom="column">
                  <wp:posOffset>7694930</wp:posOffset>
                </wp:positionH>
                <wp:positionV relativeFrom="paragraph">
                  <wp:posOffset>63170</wp:posOffset>
                </wp:positionV>
                <wp:extent cx="532130" cy="254000"/>
                <wp:effectExtent l="0" t="0" r="0" b="0"/>
                <wp:wrapNone/>
                <wp:docPr id="20" name="Cuadro de texto 20"/>
                <wp:cNvGraphicFramePr/>
                <a:graphic xmlns:a="http://schemas.openxmlformats.org/drawingml/2006/main">
                  <a:graphicData uri="http://schemas.microsoft.com/office/word/2010/wordprocessingShape">
                    <wps:wsp>
                      <wps:cNvSpPr txBox="1"/>
                      <wps:spPr>
                        <a:xfrm>
                          <a:off x="0" y="0"/>
                          <a:ext cx="532130" cy="254000"/>
                        </a:xfrm>
                        <a:prstGeom prst="rect">
                          <a:avLst/>
                        </a:prstGeom>
                        <a:noFill/>
                        <a:ln w="6350">
                          <a:noFill/>
                        </a:ln>
                      </wps:spPr>
                      <wps:txbx>
                        <w:txbxContent>
                          <w:p w14:paraId="7BF94CBB" w14:textId="71CC4097" w:rsidR="00970EC6" w:rsidRPr="003359CE" w:rsidRDefault="00970EC6" w:rsidP="003115FD">
                            <w:pPr>
                              <w:rPr>
                                <w:rFonts w:cs="Arial"/>
                                <w:b/>
                                <w:color w:val="FF0000"/>
                                <w:sz w:val="20"/>
                                <w:lang w:val="es-ES"/>
                              </w:rPr>
                            </w:pPr>
                            <w:r>
                              <w:rPr>
                                <w:rFonts w:cs="Arial"/>
                                <w:b/>
                                <w:color w:val="FF0000"/>
                                <w:sz w:val="20"/>
                                <w:lang w:val="es-ES"/>
                              </w:rPr>
                              <w:t>i+16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70D70A" id="Cuadro de texto 20" o:spid="_x0000_s1028" type="#_x0000_t202" style="position:absolute;left:0;text-align:left;margin-left:605.9pt;margin-top:4.95pt;width:41.9pt;height:20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" filled="f" stroked="f" strokeweight=".5pt">
                <v:textbox>
                  <w:txbxContent>
                    <w:p w14:paraId="7BF94CBB" w14:textId="71CC4097" w:rsidR="00970EC6" w:rsidRPr="003359CE" w:rsidRDefault="00970EC6" w:rsidP="003115FD">
                      <w:pPr>
                        <w:rPr>
                          <w:rFonts w:cs="Arial"/>
                          <w:b/>
                          <w:color w:val="FF0000"/>
                          <w:sz w:val="20"/>
                          <w:lang w:val="es-ES"/>
                        </w:rPr>
                      </w:pPr>
                      <w:r>
                        <w:rPr>
                          <w:rFonts w:cs="Arial"/>
                          <w:b/>
                          <w:color w:val="FF0000"/>
                          <w:sz w:val="20"/>
                          <w:lang w:val="es-ES"/>
                        </w:rPr>
                        <w:t>i+16</w:t>
                      </w:r>
                    </w:p>
                  </w:txbxContent>
                </v:textbox>
              </v:shape>
            </w:pict>
          </mc:Fallback>
        </mc:AlternateContent>
      </w:r>
      <w:r w:rsidR="007962DB">
        <w:rPr>
          <w:noProof/>
          <w:lang w:val="es-ES" w:eastAsia="es-ES"/>
        </w:rPr>
        <mc:AlternateContent>
          <mc:Choice Requires="wps">
            <w:drawing>
              <wp:anchor distT="0" distB="0" distL="114300" distR="114300" simplePos="0" relativeHeight="251703296" behindDoc="0" locked="0" layoutInCell="1" allowOverlap="1" wp14:anchorId="5D21422A" wp14:editId="48B3BCF3">
                <wp:simplePos x="0" y="0"/>
                <wp:positionH relativeFrom="column">
                  <wp:posOffset>2961640</wp:posOffset>
                </wp:positionH>
                <wp:positionV relativeFrom="paragraph">
                  <wp:posOffset>58115</wp:posOffset>
                </wp:positionV>
                <wp:extent cx="421005" cy="254000"/>
                <wp:effectExtent l="0" t="0" r="0" b="0"/>
                <wp:wrapNone/>
                <wp:docPr id="16" name="Cuadro de texto 16"/>
                <wp:cNvGraphicFramePr/>
                <a:graphic xmlns:a="http://schemas.openxmlformats.org/drawingml/2006/main">
                  <a:graphicData uri="http://schemas.microsoft.com/office/word/2010/wordprocessingShape">
                    <wps:wsp>
                      <wps:cNvSpPr txBox="1"/>
                      <wps:spPr>
                        <a:xfrm>
                          <a:off x="0" y="0"/>
                          <a:ext cx="421005" cy="254000"/>
                        </a:xfrm>
                        <a:prstGeom prst="rect">
                          <a:avLst/>
                        </a:prstGeom>
                        <a:noFill/>
                        <a:ln w="6350">
                          <a:noFill/>
                        </a:ln>
                      </wps:spPr>
                      <wps:txbx>
                        <w:txbxContent>
                          <w:p w14:paraId="62BDE5F3" w14:textId="3F9A8218" w:rsidR="00970EC6" w:rsidRPr="003359CE" w:rsidRDefault="00970EC6" w:rsidP="003115FD">
                            <w:pPr>
                              <w:rPr>
                                <w:rFonts w:cs="Arial"/>
                                <w:b/>
                                <w:color w:val="FF0000"/>
                                <w:sz w:val="20"/>
                                <w:lang w:val="es-ES"/>
                              </w:rPr>
                            </w:pPr>
                            <w:r w:rsidRPr="003359CE">
                              <w:rPr>
                                <w:rFonts w:cs="Arial"/>
                                <w:b/>
                                <w:color w:val="FF0000"/>
                                <w:sz w:val="20"/>
                                <w:lang w:val="es-ES"/>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21422A" id="Cuadro de texto 16" o:spid="_x0000_s1029" type="#_x0000_t202" style="position:absolute;left:0;text-align:left;margin-left:233.2pt;margin-top:4.6pt;width:33.15pt;height:20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" filled="f" stroked="f" strokeweight=".5pt">
                <v:textbox>
                  <w:txbxContent>
                    <w:p w14:paraId="62BDE5F3" w14:textId="3F9A8218" w:rsidR="00970EC6" w:rsidRPr="003359CE" w:rsidRDefault="00970EC6" w:rsidP="003115FD">
                      <w:pPr>
                        <w:rPr>
                          <w:rFonts w:cs="Arial"/>
                          <w:b/>
                          <w:color w:val="FF0000"/>
                          <w:sz w:val="20"/>
                          <w:lang w:val="es-ES"/>
                        </w:rPr>
                      </w:pPr>
                      <w:r w:rsidRPr="003359CE">
                        <w:rPr>
                          <w:rFonts w:cs="Arial"/>
                          <w:b/>
                          <w:color w:val="FF0000"/>
                          <w:sz w:val="20"/>
                          <w:lang w:val="es-ES"/>
                        </w:rPr>
                        <w:t>i</w:t>
                      </w:r>
                    </w:p>
                  </w:txbxContent>
                </v:textbox>
              </v:shape>
            </w:pict>
          </mc:Fallback>
        </mc:AlternateContent>
      </w:r>
      <w:r w:rsidR="007962DB">
        <w:rPr>
          <w:noProof/>
          <w:lang w:val="es-ES" w:eastAsia="es-ES"/>
        </w:rPr>
        <mc:AlternateContent>
          <mc:Choice Requires="wps">
            <w:drawing>
              <wp:anchor distT="0" distB="0" distL="114300" distR="114300" simplePos="0" relativeHeight="251711488" behindDoc="0" locked="0" layoutInCell="1" allowOverlap="1" wp14:anchorId="7901B197" wp14:editId="4B90DCF3">
                <wp:simplePos x="0" y="0"/>
                <wp:positionH relativeFrom="column">
                  <wp:posOffset>2869235</wp:posOffset>
                </wp:positionH>
                <wp:positionV relativeFrom="paragraph">
                  <wp:posOffset>718185</wp:posOffset>
                </wp:positionV>
                <wp:extent cx="23495" cy="955040"/>
                <wp:effectExtent l="19050" t="19050" r="33655" b="35560"/>
                <wp:wrapNone/>
                <wp:docPr id="50" name="Conector recto 50"/>
                <wp:cNvGraphicFramePr/>
                <a:graphic xmlns:a="http://schemas.openxmlformats.org/drawingml/2006/main">
                  <a:graphicData uri="http://schemas.microsoft.com/office/word/2010/wordprocessingShape">
                    <wps:wsp>
                      <wps:cNvCnPr/>
                      <wps:spPr>
                        <a:xfrm flipH="1">
                          <a:off x="0" y="0"/>
                          <a:ext cx="23495" cy="955040"/>
                        </a:xfrm>
                        <a:prstGeom prst="line">
                          <a:avLst/>
                        </a:prstGeom>
                        <a:ln w="28575">
                          <a:solidFill>
                            <a:srgbClr val="C0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FC6DD8F" id="Conector recto 50" o:spid="_x0000_s1026" style="position:absolute;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9pt,56.55pt" to="227.75pt,1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" strokecolor="#c00000" strokeweight="2.25pt">
                <v:stroke dashstyle="3 1"/>
              </v:line>
            </w:pict>
          </mc:Fallback>
        </mc:AlternateContent>
      </w:r>
      <w:r w:rsidR="007962DB">
        <w:rPr>
          <w:noProof/>
          <w:lang w:val="es-ES" w:eastAsia="es-ES"/>
        </w:rPr>
        <mc:AlternateContent>
          <mc:Choice Requires="wps">
            <w:drawing>
              <wp:anchor distT="0" distB="0" distL="114300" distR="114300" simplePos="0" relativeHeight="251699200" behindDoc="0" locked="0" layoutInCell="1" allowOverlap="1" wp14:anchorId="7751FE08" wp14:editId="6992E2F2">
                <wp:simplePos x="0" y="0"/>
                <wp:positionH relativeFrom="margin">
                  <wp:posOffset>2888920</wp:posOffset>
                </wp:positionH>
                <wp:positionV relativeFrom="paragraph">
                  <wp:posOffset>711200</wp:posOffset>
                </wp:positionV>
                <wp:extent cx="2801722" cy="500380"/>
                <wp:effectExtent l="0" t="0" r="17780" b="13970"/>
                <wp:wrapNone/>
                <wp:docPr id="12" name="Rectángulo 12"/>
                <wp:cNvGraphicFramePr/>
                <a:graphic xmlns:a="http://schemas.openxmlformats.org/drawingml/2006/main">
                  <a:graphicData uri="http://schemas.microsoft.com/office/word/2010/wordprocessingShape">
                    <wps:wsp>
                      <wps:cNvSpPr/>
                      <wps:spPr>
                        <a:xfrm>
                          <a:off x="0" y="0"/>
                          <a:ext cx="2801722" cy="500380"/>
                        </a:xfrm>
                        <a:prstGeom prst="rect">
                          <a:avLst/>
                        </a:prstGeom>
                        <a:noFill/>
                        <a:ln w="254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3BEE4A7" id="Rectángulo 12" o:spid="_x0000_s1026" style="position:absolute;margin-left:227.45pt;margin-top:56pt;width:220.6pt;height:39.4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" filled="f" strokecolor="#ffc000" strokeweight="2pt">
                <w10:wrap anchorx="margin"/>
              </v:rect>
            </w:pict>
          </mc:Fallback>
        </mc:AlternateContent>
      </w:r>
      <w:r w:rsidR="007962DB">
        <w:rPr>
          <w:noProof/>
          <w:lang w:val="es-ES" w:eastAsia="es-ES"/>
        </w:rPr>
        <w:drawing>
          <wp:inline distT="0" distB="0" distL="0" distR="0" wp14:anchorId="49562286" wp14:editId="0869EC55">
            <wp:extent cx="10313035" cy="2073071"/>
            <wp:effectExtent l="0" t="0" r="0" b="38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361037" cy="2082720"/>
                    </a:xfrm>
                    <a:prstGeom prst="rect">
                      <a:avLst/>
                    </a:prstGeom>
                  </pic:spPr>
                </pic:pic>
              </a:graphicData>
            </a:graphic>
          </wp:inline>
        </w:drawing>
      </w:r>
    </w:p>
    <w:p w14:paraId="3EC8C5DB" w14:textId="77777777" w:rsidR="007962DB" w:rsidRDefault="007962DB" w:rsidP="00F57A63">
      <w:pPr>
        <w:pStyle w:val="Descripcin"/>
        <w:jc w:val="center"/>
      </w:pPr>
      <w:bookmarkStart w:id="6" w:name="_Ref82529630"/>
    </w:p>
    <w:p w14:paraId="767A24EB" w14:textId="6DD93B48" w:rsidR="00F57A63" w:rsidRDefault="00F57A63" w:rsidP="00F57A63">
      <w:pPr>
        <w:pStyle w:val="Descripcin"/>
        <w:jc w:val="center"/>
        <w:rPr>
          <w:rFonts w:eastAsia="Arial" w:cs="Arial"/>
        </w:rPr>
      </w:pPr>
      <w:bookmarkStart w:id="7" w:name="_Ref88972879"/>
      <w:r>
        <w:t xml:space="preserve">Figure </w:t>
      </w:r>
      <w:r>
        <w:fldChar w:fldCharType="begin"/>
      </w:r>
      <w:r>
        <w:instrText>SEQ Figure \* ARABIC</w:instrText>
      </w:r>
      <w:r>
        <w:fldChar w:fldCharType="separate"/>
      </w:r>
      <w:r w:rsidR="00826D9C">
        <w:rPr>
          <w:noProof/>
        </w:rPr>
        <w:t>3</w:t>
      </w:r>
      <w:r>
        <w:fldChar w:fldCharType="end"/>
      </w:r>
      <w:bookmarkEnd w:id="6"/>
      <w:bookmarkEnd w:id="7"/>
      <w:r>
        <w:t xml:space="preserve">. </w:t>
      </w:r>
      <w:r w:rsidR="00927CE9">
        <w:t xml:space="preserve">Simulation of a random iteration of the program from </w:t>
      </w:r>
      <w:r w:rsidR="00927CE9">
        <w:rPr>
          <w:iCs w:val="0"/>
        </w:rPr>
        <w:fldChar w:fldCharType="begin"/>
      </w:r>
      <w:r w:rsidR="00927CE9">
        <w:instrText xml:space="preserve"> REF _Ref82529670 \h </w:instrText>
      </w:r>
      <w:r w:rsidR="00927CE9">
        <w:rPr>
          <w:iCs w:val="0"/>
        </w:rPr>
      </w:r>
      <w:r w:rsidR="00927CE9">
        <w:rPr>
          <w:iCs w:val="0"/>
        </w:rPr>
        <w:fldChar w:fldCharType="separate"/>
      </w:r>
      <w:r w:rsidR="00826D9C">
        <w:t xml:space="preserve">Figure </w:t>
      </w:r>
      <w:r w:rsidR="00826D9C">
        <w:rPr>
          <w:noProof/>
        </w:rPr>
        <w:t>2</w:t>
      </w:r>
      <w:r w:rsidR="00927CE9">
        <w:rPr>
          <w:iCs w:val="0"/>
        </w:rPr>
        <w:fldChar w:fldCharType="end"/>
      </w:r>
    </w:p>
    <w:p w14:paraId="324B1996" w14:textId="77777777" w:rsidR="00B66620" w:rsidRDefault="00B66620" w:rsidP="008242E3">
      <w:pPr>
        <w:ind w:left="-1134"/>
        <w:sectPr w:rsidR="00B66620" w:rsidSect="00B66620">
          <w:pgSz w:w="16838" w:h="11906" w:orient="landscape"/>
          <w:pgMar w:top="1440" w:right="1797" w:bottom="1440" w:left="1440" w:header="709" w:footer="391" w:gutter="0"/>
          <w:cols w:space="720"/>
          <w:formProt w:val="0"/>
          <w:titlePg/>
          <w:docGrid w:linePitch="299"/>
        </w:sectPr>
      </w:pPr>
    </w:p>
    <w:p w14:paraId="4A11BCD1" w14:textId="16FAE5B5" w:rsidR="00F57A63" w:rsidRPr="00BB1835" w:rsidRDefault="00F57A63" w:rsidP="008242E3">
      <w:pPr>
        <w:ind w:left="-1134"/>
      </w:pPr>
    </w:p>
    <w:p w14:paraId="0AEEEDDD" w14:textId="77777777" w:rsidR="00826D9C" w:rsidRDefault="00F57A63" w:rsidP="00F57A63">
      <w:pPr>
        <w:pStyle w:val="Descripcin"/>
        <w:jc w:val="center"/>
      </w:pPr>
      <w:r>
        <w:fldChar w:fldCharType="begin"/>
      </w:r>
      <w:r>
        <w:instrText xml:space="preserve"> REF _Ref82529630 \h </w:instrText>
      </w:r>
      <w:r>
        <w:fldChar w:fldCharType="separate"/>
      </w:r>
    </w:p>
    <w:p w14:paraId="2A418038" w14:textId="1FFEC6DE" w:rsidR="00476CED" w:rsidRDefault="00826D9C" w:rsidP="007B0C2B">
      <w:r>
        <w:t xml:space="preserve">Figure </w:t>
      </w:r>
      <w:r>
        <w:rPr>
          <w:noProof/>
        </w:rPr>
        <w:t>3</w:t>
      </w:r>
      <w:r w:rsidR="00F57A63">
        <w:fldChar w:fldCharType="end"/>
      </w:r>
      <w:r w:rsidR="00F57A63">
        <w:t xml:space="preserve"> shows the simulation of a random iteration of the loop from</w:t>
      </w:r>
      <w:r w:rsidR="00DE4F8A">
        <w:t xml:space="preserve"> </w:t>
      </w:r>
      <w:r w:rsidR="00DE4F8A">
        <w:fldChar w:fldCharType="begin"/>
      </w:r>
      <w:r w:rsidR="00DE4F8A">
        <w:instrText xml:space="preserve"> REF _Ref82529670 \h </w:instrText>
      </w:r>
      <w:r w:rsidR="00DE4F8A">
        <w:fldChar w:fldCharType="separate"/>
      </w:r>
      <w:r>
        <w:t xml:space="preserve">Figure </w:t>
      </w:r>
      <w:r>
        <w:rPr>
          <w:noProof/>
        </w:rPr>
        <w:t>2</w:t>
      </w:r>
      <w:r w:rsidR="00DE4F8A">
        <w:fldChar w:fldCharType="end"/>
      </w:r>
      <w:r w:rsidR="00F57A63">
        <w:t>.</w:t>
      </w:r>
    </w:p>
    <w:p w14:paraId="3219EC29" w14:textId="55A5F4E3" w:rsidR="007E14BF" w:rsidRDefault="007E14BF" w:rsidP="007E14BF">
      <w:pPr>
        <w:pStyle w:val="Descripcin"/>
      </w:pPr>
    </w:p>
    <w:p w14:paraId="297F8656" w14:textId="647643A7" w:rsidR="00476CED" w:rsidRDefault="007E14BF" w:rsidP="00476CE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Replicate the simulation from</w:t>
      </w:r>
      <w:r>
        <w:t xml:space="preserve"> </w:t>
      </w:r>
      <w:r>
        <w:fldChar w:fldCharType="begin"/>
      </w:r>
      <w:r>
        <w:instrText xml:space="preserve"> REF _Ref88972879 \h </w:instrText>
      </w:r>
      <w:r>
        <w:fldChar w:fldCharType="separate"/>
      </w:r>
      <w:r w:rsidR="00826D9C">
        <w:t xml:space="preserve">Figure </w:t>
      </w:r>
      <w:r w:rsidR="00826D9C">
        <w:rPr>
          <w:noProof/>
        </w:rPr>
        <w:t>3</w:t>
      </w:r>
      <w:r>
        <w:fldChar w:fldCharType="end"/>
      </w:r>
      <w:r>
        <w:t xml:space="preserve"> </w:t>
      </w:r>
      <w:r w:rsidR="00476CED">
        <w:t>on your own computer. To do so, follow the next steps (as described in detail in Section 7 of the GSG):</w:t>
      </w:r>
    </w:p>
    <w:p w14:paraId="1C514B77" w14:textId="77777777" w:rsidR="00476CED" w:rsidRPr="00467ED8"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75C8CCE0" w14:textId="334AA647" w:rsidR="00476CED" w:rsidRPr="00467ED8"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In</w:t>
      </w:r>
      <w:r w:rsidRPr="00467ED8">
        <w:rPr>
          <w:rFonts w:cs="Arial"/>
          <w:bCs/>
          <w:color w:val="00000A"/>
        </w:rPr>
        <w:t xml:space="preserve"> PlatformIO</w:t>
      </w:r>
      <w:r>
        <w:rPr>
          <w:rFonts w:cs="Arial"/>
          <w:bCs/>
          <w:color w:val="00000A"/>
        </w:rPr>
        <w:t>, open</w:t>
      </w:r>
      <w:r w:rsidRPr="00467ED8">
        <w:rPr>
          <w:rFonts w:cs="Arial"/>
          <w:bCs/>
          <w:color w:val="00000A"/>
        </w:rPr>
        <w:t xml:space="preserve"> </w:t>
      </w:r>
      <w:r>
        <w:rPr>
          <w:rFonts w:cs="Arial"/>
          <w:bCs/>
          <w:color w:val="00000A"/>
        </w:rPr>
        <w:t xml:space="preserve">the </w:t>
      </w:r>
      <w:r w:rsidRPr="00467ED8">
        <w:rPr>
          <w:rFonts w:cs="Arial"/>
          <w:bCs/>
          <w:color w:val="00000A"/>
        </w:rPr>
        <w:t xml:space="preserve">project </w:t>
      </w:r>
      <w:r>
        <w:rPr>
          <w:rFonts w:cs="Arial"/>
          <w:bCs/>
          <w:color w:val="00000A"/>
        </w:rPr>
        <w:t xml:space="preserve">provided at: </w:t>
      </w:r>
      <w:r w:rsidRPr="00D851E5">
        <w:rPr>
          <w:rFonts w:cs="Arial"/>
          <w:i/>
        </w:rPr>
        <w:t>[RVfpgaPath]/RVfpga/</w:t>
      </w:r>
      <w:r>
        <w:rPr>
          <w:rFonts w:cs="Arial"/>
          <w:i/>
        </w:rPr>
        <w:t>Labs</w:t>
      </w:r>
      <w:r>
        <w:rPr>
          <w:i/>
        </w:rPr>
        <w:t>/</w:t>
      </w:r>
      <w:r>
        <w:rPr>
          <w:i/>
          <w:iCs/>
        </w:rPr>
        <w:t>Lab19</w:t>
      </w:r>
      <w:r w:rsidRPr="00FE41C6">
        <w:rPr>
          <w:i/>
          <w:iCs/>
        </w:rPr>
        <w:t>/</w:t>
      </w:r>
      <w:r>
        <w:rPr>
          <w:i/>
          <w:iCs/>
        </w:rPr>
        <w:t>LW-</w:t>
      </w:r>
      <w:r w:rsidRPr="008242E3">
        <w:rPr>
          <w:i/>
          <w:iCs/>
        </w:rPr>
        <w:t>SW_Instruction_ExtMemory</w:t>
      </w:r>
      <w:r>
        <w:rPr>
          <w:rFonts w:cs="Arial"/>
          <w:bCs/>
          <w:color w:val="00000A"/>
        </w:rPr>
        <w:t>.</w:t>
      </w:r>
    </w:p>
    <w:p w14:paraId="33689381" w14:textId="77777777" w:rsidR="00476CED" w:rsidRPr="00467ED8"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Establish the correct path to the RVfpga simulation binary</w:t>
      </w:r>
      <w:r>
        <w:rPr>
          <w:rFonts w:cs="Arial"/>
          <w:bCs/>
          <w:color w:val="00000A"/>
        </w:rPr>
        <w:t xml:space="preserve"> </w:t>
      </w:r>
      <w:r w:rsidRPr="00467ED8">
        <w:rPr>
          <w:rFonts w:cs="Arial"/>
          <w:bCs/>
          <w:color w:val="00000A"/>
        </w:rPr>
        <w:t>(</w:t>
      </w:r>
      <w:r w:rsidRPr="004B7F37">
        <w:rPr>
          <w:rFonts w:cs="Arial"/>
          <w:bCs/>
          <w:i/>
          <w:color w:val="00000A"/>
        </w:rPr>
        <w:t>Vrvfpgasim</w:t>
      </w:r>
      <w:r w:rsidRPr="00467ED8">
        <w:rPr>
          <w:rFonts w:cs="Arial"/>
          <w:bCs/>
          <w:color w:val="00000A"/>
        </w:rPr>
        <w:t xml:space="preserve">) </w:t>
      </w:r>
      <w:r>
        <w:rPr>
          <w:rFonts w:cs="Arial"/>
          <w:bCs/>
          <w:color w:val="00000A"/>
        </w:rPr>
        <w:t>in</w:t>
      </w:r>
      <w:r w:rsidRPr="00467ED8">
        <w:rPr>
          <w:rFonts w:cs="Arial"/>
          <w:bCs/>
          <w:color w:val="00000A"/>
        </w:rPr>
        <w:t xml:space="preserve"> file </w:t>
      </w:r>
      <w:r w:rsidRPr="00467ED8">
        <w:rPr>
          <w:rFonts w:cs="Arial"/>
          <w:bCs/>
          <w:i/>
          <w:color w:val="00000A"/>
        </w:rPr>
        <w:t>platformio.ini</w:t>
      </w:r>
      <w:r w:rsidRPr="00467ED8">
        <w:rPr>
          <w:rFonts w:cs="Arial"/>
          <w:bCs/>
          <w:color w:val="00000A"/>
        </w:rPr>
        <w:t>.</w:t>
      </w:r>
    </w:p>
    <w:p w14:paraId="4DEF8584" w14:textId="029F8AF9" w:rsidR="00476CED" w:rsidRPr="00467ED8"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Generate the simulation trace </w:t>
      </w:r>
      <w:r w:rsidR="00B0197E">
        <w:rPr>
          <w:rFonts w:cs="Arial"/>
          <w:bCs/>
          <w:color w:val="00000A"/>
        </w:rPr>
        <w:t>using</w:t>
      </w:r>
      <w:r w:rsidR="00B0197E" w:rsidRPr="00467ED8">
        <w:rPr>
          <w:rFonts w:cs="Arial"/>
          <w:bCs/>
          <w:color w:val="00000A"/>
        </w:rPr>
        <w:t xml:space="preserve"> </w:t>
      </w:r>
      <w:r w:rsidRPr="00467ED8">
        <w:rPr>
          <w:rFonts w:cs="Arial"/>
          <w:bCs/>
          <w:color w:val="00000A"/>
        </w:rPr>
        <w:t>Verilator</w:t>
      </w:r>
      <w:r>
        <w:rPr>
          <w:rFonts w:cs="Arial"/>
          <w:bCs/>
          <w:color w:val="00000A"/>
        </w:rPr>
        <w:t xml:space="preserve"> (Generate Trace)</w:t>
      </w:r>
      <w:r w:rsidRPr="00467ED8">
        <w:rPr>
          <w:rFonts w:cs="Arial"/>
          <w:bCs/>
          <w:color w:val="00000A"/>
        </w:rPr>
        <w:t>.</w:t>
      </w:r>
    </w:p>
    <w:p w14:paraId="78E207FE" w14:textId="77777777" w:rsidR="00476CED" w:rsidRPr="00467ED8"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Open the trace on GTKWave.</w:t>
      </w:r>
    </w:p>
    <w:p w14:paraId="1259A2D2" w14:textId="2A05F799" w:rsidR="00476CED" w:rsidRPr="00221F85"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Pr="00476CED">
        <w:rPr>
          <w:i/>
        </w:rPr>
        <w:t>test_Blocking_Extended</w:t>
      </w:r>
      <w:r w:rsidRPr="00F00EE6">
        <w:rPr>
          <w:i/>
        </w:rPr>
        <w:t>.tcl</w:t>
      </w:r>
      <w:r w:rsidRPr="00467ED8">
        <w:t xml:space="preserve"> </w:t>
      </w:r>
      <w:r>
        <w:t xml:space="preserve">(provided at </w:t>
      </w:r>
      <w:r w:rsidRPr="00D851E5">
        <w:rPr>
          <w:rFonts w:cs="Arial"/>
          <w:i/>
        </w:rPr>
        <w:t>[RVfpgaPath]/RVfpga/</w:t>
      </w:r>
      <w:r>
        <w:rPr>
          <w:rFonts w:cs="Arial"/>
          <w:i/>
        </w:rPr>
        <w:t>Labs</w:t>
      </w:r>
      <w:r>
        <w:rPr>
          <w:i/>
        </w:rPr>
        <w:t>/</w:t>
      </w:r>
      <w:r>
        <w:rPr>
          <w:i/>
          <w:iCs/>
        </w:rPr>
        <w:t>Lab19</w:t>
      </w:r>
      <w:r w:rsidRPr="00FE41C6">
        <w:rPr>
          <w:i/>
          <w:iCs/>
        </w:rPr>
        <w:t>/</w:t>
      </w:r>
      <w:r>
        <w:rPr>
          <w:i/>
          <w:iCs/>
        </w:rPr>
        <w:t>LW-</w:t>
      </w:r>
      <w:r w:rsidRPr="008242E3">
        <w:rPr>
          <w:i/>
          <w:iCs/>
        </w:rPr>
        <w:t>SW_Instruction_ExtMemory</w:t>
      </w:r>
      <w:r>
        <w:t xml:space="preserve">) </w:t>
      </w:r>
      <w:r w:rsidRPr="00467ED8">
        <w:t xml:space="preserve">for </w:t>
      </w:r>
      <w:r>
        <w:t xml:space="preserve">opening the same signals as the ones shown in </w:t>
      </w:r>
      <w:r>
        <w:fldChar w:fldCharType="begin"/>
      </w:r>
      <w:r>
        <w:instrText xml:space="preserve"> REF _Ref82951233 \h </w:instrText>
      </w:r>
      <w:r>
        <w:fldChar w:fldCharType="separate"/>
      </w:r>
      <w:r w:rsidR="00826D9C">
        <w:t xml:space="preserve">Figure </w:t>
      </w:r>
      <w:r w:rsidR="00826D9C">
        <w:rPr>
          <w:noProof/>
        </w:rPr>
        <w:t>6</w:t>
      </w:r>
      <w:r>
        <w:fldChar w:fldCharType="end"/>
      </w:r>
      <w:r>
        <w:t xml:space="preserve">. For that purpose, on GTKWave, click on </w:t>
      </w:r>
      <w:r w:rsidRPr="00814EE5">
        <w:rPr>
          <w:i/>
        </w:rPr>
        <w:t xml:space="preserve">File </w:t>
      </w:r>
      <w:r w:rsidR="00B0197E">
        <w:rPr>
          <w:rFonts w:cs="Arial"/>
          <w:i/>
        </w:rPr>
        <w:t>→</w:t>
      </w:r>
      <w:r w:rsidRPr="00814EE5">
        <w:rPr>
          <w:i/>
        </w:rPr>
        <w:t xml:space="preserve"> Read Tcl Script File</w:t>
      </w:r>
      <w:r>
        <w:t xml:space="preserve"> and select the </w:t>
      </w:r>
      <w:r w:rsidRPr="00476CED">
        <w:rPr>
          <w:i/>
        </w:rPr>
        <w:t>test_Blocking_Extended</w:t>
      </w:r>
      <w:r w:rsidRPr="00F00EE6">
        <w:rPr>
          <w:i/>
        </w:rPr>
        <w:t>.tcl</w:t>
      </w:r>
      <w:r>
        <w:t xml:space="preserve"> file.</w:t>
      </w:r>
    </w:p>
    <w:p w14:paraId="13C81C65" w14:textId="36A856DD" w:rsidR="00476CED" w:rsidRPr="00221F85" w:rsidRDefault="00476CED" w:rsidP="00476CED">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426FB2BF" wp14:editId="522915BD">
            <wp:extent cx="219075" cy="2381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xml:space="preserve">) several times and analyse the region </w:t>
      </w:r>
      <w:r w:rsidR="001C33D9">
        <w:t xml:space="preserve">starting at </w:t>
      </w:r>
      <w:r>
        <w:t>42500 ps.</w:t>
      </w:r>
    </w:p>
    <w:p w14:paraId="7EF61AD1" w14:textId="77777777" w:rsidR="00476CED" w:rsidRDefault="00476CED" w:rsidP="00476CED">
      <w:pPr>
        <w:rPr>
          <w:rFonts w:cs="Arial"/>
        </w:rPr>
      </w:pPr>
    </w:p>
    <w:p w14:paraId="6224CBC7" w14:textId="18B2A051" w:rsidR="00DE4F8A" w:rsidRDefault="00413B6A" w:rsidP="007B0C2B">
      <w:r>
        <w:t xml:space="preserve">We next </w:t>
      </w:r>
      <w:r w:rsidR="001C33D9">
        <w:t xml:space="preserve">describe </w:t>
      </w:r>
      <w:r>
        <w:t>how memory read</w:t>
      </w:r>
      <w:r w:rsidR="001C33D9">
        <w:t>s</w:t>
      </w:r>
      <w:r>
        <w:t xml:space="preserve"> and write</w:t>
      </w:r>
      <w:r w:rsidR="001C33D9">
        <w:t>s</w:t>
      </w:r>
      <w:r>
        <w:t xml:space="preserve"> </w:t>
      </w:r>
      <w:r w:rsidR="001C33D9">
        <w:t>occur using the</w:t>
      </w:r>
      <w:r w:rsidR="00244B71">
        <w:t xml:space="preserve"> DDR External Memory </w:t>
      </w:r>
      <w:r w:rsidR="001C33D9">
        <w:t xml:space="preserve">via </w:t>
      </w:r>
      <w:r>
        <w:t xml:space="preserve">the AXI bus. Refer to Section 4.B.iii of the Getting Started Guide for more details </w:t>
      </w:r>
      <w:r w:rsidR="001C33D9">
        <w:t xml:space="preserve">about how the </w:t>
      </w:r>
      <w:r>
        <w:t xml:space="preserve">bus </w:t>
      </w:r>
      <w:r w:rsidR="001C33D9">
        <w:t>operates</w:t>
      </w:r>
      <w:r>
        <w:t>.</w:t>
      </w:r>
    </w:p>
    <w:p w14:paraId="301B9971" w14:textId="77777777" w:rsidR="00DE4F8A" w:rsidRDefault="00DE4F8A" w:rsidP="007B0C2B"/>
    <w:p w14:paraId="6B0353EE" w14:textId="1CFD2B1C" w:rsidR="004E0101" w:rsidRDefault="00DE4F8A" w:rsidP="00190538">
      <w:pPr>
        <w:pStyle w:val="Prrafodelista"/>
        <w:numPr>
          <w:ilvl w:val="0"/>
          <w:numId w:val="36"/>
        </w:numPr>
      </w:pPr>
      <w:r>
        <w:t xml:space="preserve">The processor reads </w:t>
      </w:r>
      <w:r w:rsidR="001C33D9">
        <w:t xml:space="preserve">data from </w:t>
      </w:r>
      <w:r>
        <w:t>the DDR External Memory</w:t>
      </w:r>
      <w:r w:rsidR="004E0101">
        <w:t xml:space="preserve"> (yellow square)</w:t>
      </w:r>
      <w:r w:rsidR="008E653C">
        <w:t xml:space="preserve"> into </w:t>
      </w:r>
      <w:r w:rsidR="008E653C" w:rsidRPr="008E653C">
        <w:rPr>
          <w:rFonts w:ascii="Courier New" w:hAnsi="Courier New" w:cs="Courier New"/>
        </w:rPr>
        <w:t>t3</w:t>
      </w:r>
      <w:r w:rsidR="004E0101">
        <w:t xml:space="preserve">. </w:t>
      </w:r>
      <w:r w:rsidR="001C33D9">
        <w:t>T</w:t>
      </w:r>
      <w:r w:rsidR="004E0101">
        <w:t>he reading start</w:t>
      </w:r>
      <w:r w:rsidR="001C33D9">
        <w:t>s</w:t>
      </w:r>
      <w:r w:rsidR="004E0101">
        <w:t xml:space="preserve"> </w:t>
      </w:r>
      <w:r w:rsidR="001C33D9">
        <w:t>in</w:t>
      </w:r>
      <w:r w:rsidR="004E0101">
        <w:t xml:space="preserve"> </w:t>
      </w:r>
      <w:r w:rsidR="008E653C">
        <w:t xml:space="preserve">cycle i, when </w:t>
      </w:r>
      <w:r w:rsidR="004E0101">
        <w:t xml:space="preserve">the write from the previous iteration </w:t>
      </w:r>
      <w:r w:rsidR="001C33D9">
        <w:t>has</w:t>
      </w:r>
      <w:r w:rsidR="008E653C">
        <w:t xml:space="preserve"> completed </w:t>
      </w:r>
      <w:r w:rsidR="001C33D9">
        <w:t>o</w:t>
      </w:r>
      <w:r w:rsidR="008E653C">
        <w:t xml:space="preserve">n the </w:t>
      </w:r>
      <w:r w:rsidR="004E0101">
        <w:t>bus (</w:t>
      </w:r>
      <w:r w:rsidR="008E653C">
        <w:t>i.e.</w:t>
      </w:r>
      <w:r w:rsidR="001C33D9">
        <w:t>,</w:t>
      </w:r>
      <w:r w:rsidR="008E653C">
        <w:t xml:space="preserve"> when </w:t>
      </w:r>
      <w:r w:rsidR="004E0101" w:rsidRPr="004E0101">
        <w:rPr>
          <w:rFonts w:ascii="Courier New" w:hAnsi="Courier New" w:cs="Courier New"/>
        </w:rPr>
        <w:t>lsu_axi_</w:t>
      </w:r>
      <w:r w:rsidR="004E0101">
        <w:rPr>
          <w:rFonts w:ascii="Courier New" w:hAnsi="Courier New" w:cs="Courier New"/>
        </w:rPr>
        <w:t>wvalid</w:t>
      </w:r>
      <w:r w:rsidR="004E0101">
        <w:t xml:space="preserve"> </w:t>
      </w:r>
      <w:r w:rsidR="008E653C">
        <w:t xml:space="preserve">goes from 1 to </w:t>
      </w:r>
      <w:r w:rsidR="004E0101">
        <w:t>0):</w:t>
      </w:r>
    </w:p>
    <w:p w14:paraId="0F35F917" w14:textId="34A13710" w:rsidR="006B1259" w:rsidRDefault="006B1259" w:rsidP="006B1259">
      <w:pPr>
        <w:pStyle w:val="Prrafodelista"/>
        <w:ind w:left="1440"/>
      </w:pPr>
    </w:p>
    <w:p w14:paraId="2053467B" w14:textId="372AD3AB" w:rsidR="004E0101" w:rsidRDefault="001C33D9" w:rsidP="004E0101">
      <w:pPr>
        <w:pStyle w:val="Prrafodelista"/>
        <w:numPr>
          <w:ilvl w:val="1"/>
          <w:numId w:val="36"/>
        </w:numPr>
      </w:pPr>
      <w:r w:rsidRPr="00FE5B9D">
        <w:rPr>
          <w:b/>
          <w:bCs/>
          <w:color w:val="0070C0"/>
        </w:rPr>
        <w:t>C</w:t>
      </w:r>
      <w:r w:rsidR="004E0101" w:rsidRPr="00FE5B9D">
        <w:rPr>
          <w:b/>
          <w:bCs/>
          <w:color w:val="0070C0"/>
        </w:rPr>
        <w:t>ycle i</w:t>
      </w:r>
      <w:r w:rsidRPr="00FE5B9D">
        <w:rPr>
          <w:b/>
          <w:bCs/>
          <w:color w:val="0070C0"/>
        </w:rPr>
        <w:t>:</w:t>
      </w:r>
      <w:r w:rsidR="004E0101">
        <w:t xml:space="preserve"> </w:t>
      </w:r>
      <w:r w:rsidR="00DE4F8A">
        <w:t>the effective addre</w:t>
      </w:r>
      <w:r w:rsidR="004E0101">
        <w:t>ss is sent to the External Memory through</w:t>
      </w:r>
      <w:r w:rsidR="00DE4F8A">
        <w:t xml:space="preserve"> the </w:t>
      </w:r>
      <w:r w:rsidR="004E0101">
        <w:t xml:space="preserve">AXI </w:t>
      </w:r>
      <w:r w:rsidR="00DE4F8A">
        <w:t>bus</w:t>
      </w:r>
      <w:r w:rsidR="004E0101">
        <w:t>:</w:t>
      </w:r>
    </w:p>
    <w:p w14:paraId="062184EC" w14:textId="4035C97A" w:rsidR="004E0101" w:rsidRDefault="004E0101" w:rsidP="004E0101">
      <w:pPr>
        <w:pStyle w:val="Prrafodelista"/>
        <w:numPr>
          <w:ilvl w:val="2"/>
          <w:numId w:val="36"/>
        </w:numPr>
      </w:pPr>
      <w:r w:rsidRPr="004E0101">
        <w:rPr>
          <w:rFonts w:ascii="Courier New" w:hAnsi="Courier New" w:cs="Courier New"/>
        </w:rPr>
        <w:t>lsu_axi_arvalid</w:t>
      </w:r>
      <w:r>
        <w:t xml:space="preserve"> = 1</w:t>
      </w:r>
    </w:p>
    <w:p w14:paraId="6A7F1540" w14:textId="4F8E354E" w:rsidR="004E0101" w:rsidRDefault="004E0101" w:rsidP="004E0101">
      <w:pPr>
        <w:pStyle w:val="Prrafodelista"/>
        <w:numPr>
          <w:ilvl w:val="2"/>
          <w:numId w:val="36"/>
        </w:numPr>
      </w:pPr>
      <w:r w:rsidRPr="004E0101">
        <w:rPr>
          <w:rFonts w:ascii="Courier New" w:hAnsi="Courier New" w:cs="Courier New"/>
        </w:rPr>
        <w:t>lsu_axi_ar</w:t>
      </w:r>
      <w:r>
        <w:rPr>
          <w:rFonts w:ascii="Courier New" w:hAnsi="Courier New" w:cs="Courier New"/>
        </w:rPr>
        <w:t>addr</w:t>
      </w:r>
      <w:r w:rsidR="008E653C">
        <w:t xml:space="preserve"> = 0x00002AB0</w:t>
      </w:r>
    </w:p>
    <w:p w14:paraId="6F9251A4" w14:textId="77777777" w:rsidR="006B1259" w:rsidRDefault="006B1259" w:rsidP="006B1259">
      <w:pPr>
        <w:pStyle w:val="Prrafodelista"/>
        <w:ind w:left="1440"/>
      </w:pPr>
    </w:p>
    <w:p w14:paraId="78608D81" w14:textId="2B9914B1" w:rsidR="004E0101" w:rsidRDefault="001C33D9" w:rsidP="004E0101">
      <w:pPr>
        <w:pStyle w:val="Prrafodelista"/>
        <w:numPr>
          <w:ilvl w:val="1"/>
          <w:numId w:val="36"/>
        </w:numPr>
      </w:pPr>
      <w:r w:rsidRPr="00FE5B9D">
        <w:rPr>
          <w:b/>
          <w:bCs/>
          <w:color w:val="0070C0"/>
        </w:rPr>
        <w:t>C</w:t>
      </w:r>
      <w:r w:rsidR="004E0101" w:rsidRPr="00FE5B9D">
        <w:rPr>
          <w:b/>
          <w:bCs/>
          <w:color w:val="0070C0"/>
        </w:rPr>
        <w:t>ycle i+8</w:t>
      </w:r>
      <w:r w:rsidRPr="00FE5B9D">
        <w:rPr>
          <w:b/>
          <w:bCs/>
          <w:color w:val="0070C0"/>
        </w:rPr>
        <w:t>:</w:t>
      </w:r>
      <w:r w:rsidR="008E653C">
        <w:t xml:space="preserve"> (</w:t>
      </w:r>
      <w:r w:rsidR="00DC46D2">
        <w:t>N</w:t>
      </w:r>
      <w:r w:rsidR="008E653C">
        <w:t xml:space="preserve">ote that the simulated memory is not equal to the </w:t>
      </w:r>
      <w:r>
        <w:t>actual</w:t>
      </w:r>
      <w:r w:rsidR="008E653C">
        <w:t xml:space="preserve"> DDR memory </w:t>
      </w:r>
      <w:r>
        <w:t>on</w:t>
      </w:r>
      <w:r w:rsidR="008E653C">
        <w:t xml:space="preserve"> the Nexys A7 board</w:t>
      </w:r>
      <w:r>
        <w:t>,</w:t>
      </w:r>
      <w:r w:rsidR="0062323D">
        <w:t xml:space="preserve"> and thus the latency seen in the simulation is not the same as the latency on the board, which we will analyse later</w:t>
      </w:r>
      <w:r w:rsidR="008E653C">
        <w:t>)</w:t>
      </w:r>
      <w:r w:rsidR="004E0101">
        <w:t xml:space="preserve">, the </w:t>
      </w:r>
      <w:r w:rsidR="00DE4F8A">
        <w:t xml:space="preserve">read value </w:t>
      </w:r>
      <w:r w:rsidR="004E0101">
        <w:t>is received through the AXI bus from the External Memory:</w:t>
      </w:r>
    </w:p>
    <w:p w14:paraId="53D5CD6D" w14:textId="09B71424" w:rsidR="004E0101" w:rsidRDefault="004E0101" w:rsidP="004E0101">
      <w:pPr>
        <w:pStyle w:val="Prrafodelista"/>
        <w:numPr>
          <w:ilvl w:val="2"/>
          <w:numId w:val="36"/>
        </w:numPr>
      </w:pPr>
      <w:r>
        <w:rPr>
          <w:rFonts w:ascii="Courier New" w:hAnsi="Courier New" w:cs="Courier New"/>
        </w:rPr>
        <w:t>lsu_axi_</w:t>
      </w:r>
      <w:r w:rsidRPr="004E0101">
        <w:rPr>
          <w:rFonts w:ascii="Courier New" w:hAnsi="Courier New" w:cs="Courier New"/>
        </w:rPr>
        <w:t>rvalid</w:t>
      </w:r>
      <w:r>
        <w:t xml:space="preserve"> = 1</w:t>
      </w:r>
    </w:p>
    <w:p w14:paraId="4C36AFEE" w14:textId="3C3DDE9E" w:rsidR="004E0101" w:rsidRDefault="004E0101" w:rsidP="004E0101">
      <w:pPr>
        <w:pStyle w:val="Prrafodelista"/>
        <w:numPr>
          <w:ilvl w:val="2"/>
          <w:numId w:val="36"/>
        </w:numPr>
      </w:pPr>
      <w:r w:rsidRPr="004E0101">
        <w:rPr>
          <w:rFonts w:ascii="Courier New" w:hAnsi="Courier New" w:cs="Courier New"/>
        </w:rPr>
        <w:t>lsu_axi_</w:t>
      </w:r>
      <w:r>
        <w:rPr>
          <w:rFonts w:ascii="Courier New" w:hAnsi="Courier New" w:cs="Courier New"/>
        </w:rPr>
        <w:t>rdata</w:t>
      </w:r>
      <w:r>
        <w:t xml:space="preserve"> = 0x</w:t>
      </w:r>
      <w:r w:rsidR="008E653C">
        <w:t>0</w:t>
      </w:r>
    </w:p>
    <w:p w14:paraId="2C9105D2" w14:textId="23196EA4" w:rsidR="004E0101" w:rsidRDefault="004E0101" w:rsidP="0062201C"/>
    <w:p w14:paraId="4290CE53" w14:textId="6D31482B" w:rsidR="00DC46D2" w:rsidRDefault="008E653C" w:rsidP="004E0101">
      <w:pPr>
        <w:pStyle w:val="Prrafodelista"/>
        <w:numPr>
          <w:ilvl w:val="0"/>
          <w:numId w:val="36"/>
        </w:numPr>
      </w:pPr>
      <w:r>
        <w:t>The processor computes the addition (</w:t>
      </w:r>
      <w:r w:rsidRPr="008E653C">
        <w:rPr>
          <w:rFonts w:ascii="Courier New" w:eastAsia="Courier New" w:hAnsi="Courier New" w:cs="Courier New"/>
          <w:szCs w:val="18"/>
        </w:rPr>
        <w:t>add t3, t3, t5</w:t>
      </w:r>
      <w:r>
        <w:t>)</w:t>
      </w:r>
      <w:r w:rsidR="0062323D">
        <w:t xml:space="preserve"> in the Secondary ALU</w:t>
      </w:r>
      <w:r w:rsidR="000132D4">
        <w:t xml:space="preserve"> and writes it to the Register File</w:t>
      </w:r>
      <w:r w:rsidR="0062323D">
        <w:t>, as explained in Lab 15</w:t>
      </w:r>
      <w:r w:rsidR="00DC46D2">
        <w:t>.</w:t>
      </w:r>
      <w:r w:rsidR="00E66362">
        <w:t xml:space="preserve"> </w:t>
      </w:r>
      <w:r w:rsidR="00DC46D2">
        <w:t>(T</w:t>
      </w:r>
      <w:r w:rsidR="00E66362">
        <w:t xml:space="preserve">his is not </w:t>
      </w:r>
      <w:r w:rsidR="00DC46D2">
        <w:t>shown</w:t>
      </w:r>
      <w:r w:rsidR="00E66362">
        <w:t xml:space="preserve"> in the figure, but you can analyse it in your own simulation</w:t>
      </w:r>
      <w:r w:rsidR="00DC46D2">
        <w:t>.)</w:t>
      </w:r>
      <w:r w:rsidR="0062323D">
        <w:t xml:space="preserve"> </w:t>
      </w:r>
    </w:p>
    <w:p w14:paraId="14982713" w14:textId="77777777" w:rsidR="00DC46D2" w:rsidRDefault="00DC46D2" w:rsidP="00FE5B9D">
      <w:pPr>
        <w:pStyle w:val="Prrafodelista"/>
        <w:ind w:left="720"/>
      </w:pPr>
    </w:p>
    <w:p w14:paraId="15898020" w14:textId="18A0D785" w:rsidR="008E653C" w:rsidRDefault="00DC46D2" w:rsidP="000132D4">
      <w:pPr>
        <w:pStyle w:val="Prrafodelista"/>
        <w:numPr>
          <w:ilvl w:val="1"/>
          <w:numId w:val="36"/>
        </w:numPr>
      </w:pPr>
      <w:r w:rsidRPr="00FE5B9D">
        <w:rPr>
          <w:b/>
          <w:bCs/>
          <w:color w:val="0070C0"/>
        </w:rPr>
        <w:t xml:space="preserve">Cycle i+15: </w:t>
      </w:r>
      <w:r>
        <w:t>The processor</w:t>
      </w:r>
      <w:r w:rsidR="0062323D">
        <w:t xml:space="preserve"> writes the result </w:t>
      </w:r>
      <w:r>
        <w:t>to</w:t>
      </w:r>
      <w:r w:rsidR="0062323D">
        <w:t xml:space="preserve"> </w:t>
      </w:r>
      <w:r w:rsidR="0062323D" w:rsidRPr="0062323D">
        <w:rPr>
          <w:rFonts w:ascii="Courier New" w:hAnsi="Courier New" w:cs="Courier New"/>
        </w:rPr>
        <w:t>t3</w:t>
      </w:r>
      <w:r>
        <w:t>:</w:t>
      </w:r>
      <w:r w:rsidR="0062323D">
        <w:t xml:space="preserve"> </w:t>
      </w:r>
      <w:r w:rsidR="008E653C" w:rsidRPr="0062323D">
        <w:rPr>
          <w:rFonts w:ascii="Courier New" w:hAnsi="Courier New" w:cs="Courier New"/>
        </w:rPr>
        <w:t>t3</w:t>
      </w:r>
      <w:r w:rsidR="008E653C">
        <w:t xml:space="preserve"> = </w:t>
      </w:r>
      <w:r w:rsidR="0062201C">
        <w:t>0x2AB0</w:t>
      </w:r>
      <w:r w:rsidR="008E653C">
        <w:t>.</w:t>
      </w:r>
    </w:p>
    <w:p w14:paraId="4030DE53" w14:textId="77777777" w:rsidR="008E653C" w:rsidRDefault="008E653C" w:rsidP="0062323D">
      <w:pPr>
        <w:pStyle w:val="Prrafodelista"/>
        <w:ind w:left="1440" w:hanging="720"/>
      </w:pPr>
    </w:p>
    <w:p w14:paraId="55672E79" w14:textId="535B573F" w:rsidR="004E0101" w:rsidRDefault="000132D4" w:rsidP="004E0101">
      <w:pPr>
        <w:pStyle w:val="Prrafodelista"/>
        <w:numPr>
          <w:ilvl w:val="0"/>
          <w:numId w:val="36"/>
        </w:numPr>
      </w:pPr>
      <w:r>
        <w:t>Finally, t</w:t>
      </w:r>
      <w:r w:rsidR="004E0101">
        <w:t xml:space="preserve">he processor writes </w:t>
      </w:r>
      <w:r w:rsidR="000F565B">
        <w:t xml:space="preserve">the value of </w:t>
      </w:r>
      <w:r w:rsidR="000F565B" w:rsidRPr="000F565B">
        <w:rPr>
          <w:rFonts w:ascii="Courier New" w:hAnsi="Courier New" w:cs="Courier New"/>
        </w:rPr>
        <w:t>t3</w:t>
      </w:r>
      <w:r w:rsidR="000F565B">
        <w:t xml:space="preserve"> </w:t>
      </w:r>
      <w:r w:rsidR="004E0101">
        <w:t>to the DDR External Memory (red square):</w:t>
      </w:r>
    </w:p>
    <w:p w14:paraId="3DAF8D76" w14:textId="77777777" w:rsidR="006B1259" w:rsidRDefault="006B1259" w:rsidP="006B1259">
      <w:pPr>
        <w:pStyle w:val="Prrafodelista"/>
        <w:ind w:left="1440"/>
      </w:pPr>
    </w:p>
    <w:p w14:paraId="726EAEB9" w14:textId="4FD7DC69" w:rsidR="004E0101" w:rsidRDefault="001C33D9" w:rsidP="004E0101">
      <w:pPr>
        <w:pStyle w:val="Prrafodelista"/>
        <w:numPr>
          <w:ilvl w:val="1"/>
          <w:numId w:val="36"/>
        </w:numPr>
      </w:pPr>
      <w:r w:rsidRPr="00FE5B9D">
        <w:rPr>
          <w:b/>
          <w:bCs/>
          <w:color w:val="0070C0"/>
        </w:rPr>
        <w:t>C</w:t>
      </w:r>
      <w:r w:rsidR="004E0101" w:rsidRPr="00FE5B9D">
        <w:rPr>
          <w:b/>
          <w:bCs/>
          <w:color w:val="0070C0"/>
        </w:rPr>
        <w:t>ycle i+16</w:t>
      </w:r>
      <w:r w:rsidRPr="00FE5B9D">
        <w:rPr>
          <w:b/>
          <w:bCs/>
          <w:color w:val="0070C0"/>
        </w:rPr>
        <w:t>:</w:t>
      </w:r>
      <w:r w:rsidR="004E0101">
        <w:t xml:space="preserve"> the effective address and the data are sent to the External Memory through the AXI bus:</w:t>
      </w:r>
    </w:p>
    <w:p w14:paraId="1B31D616" w14:textId="17011933" w:rsidR="004E0101" w:rsidRDefault="004E0101" w:rsidP="004E0101">
      <w:pPr>
        <w:pStyle w:val="Prrafodelista"/>
        <w:numPr>
          <w:ilvl w:val="2"/>
          <w:numId w:val="36"/>
        </w:numPr>
      </w:pPr>
      <w:r>
        <w:rPr>
          <w:rFonts w:ascii="Courier New" w:hAnsi="Courier New" w:cs="Courier New"/>
        </w:rPr>
        <w:t>lsu_axi_aw</w:t>
      </w:r>
      <w:r w:rsidRPr="004E0101">
        <w:rPr>
          <w:rFonts w:ascii="Courier New" w:hAnsi="Courier New" w:cs="Courier New"/>
        </w:rPr>
        <w:t>valid</w:t>
      </w:r>
      <w:r>
        <w:t xml:space="preserve"> = 1</w:t>
      </w:r>
    </w:p>
    <w:p w14:paraId="61EECC9A" w14:textId="3142BF7D" w:rsidR="004E0101" w:rsidRDefault="004E0101" w:rsidP="004E0101">
      <w:pPr>
        <w:pStyle w:val="Prrafodelista"/>
        <w:numPr>
          <w:ilvl w:val="2"/>
          <w:numId w:val="36"/>
        </w:numPr>
      </w:pPr>
      <w:r>
        <w:rPr>
          <w:rFonts w:ascii="Courier New" w:hAnsi="Courier New" w:cs="Courier New"/>
        </w:rPr>
        <w:lastRenderedPageBreak/>
        <w:t>lsu_axi_awaddr</w:t>
      </w:r>
      <w:r w:rsidR="000F565B">
        <w:t xml:space="preserve"> = 0x00002AB0</w:t>
      </w:r>
    </w:p>
    <w:p w14:paraId="07D7446B" w14:textId="306ECBF7" w:rsidR="004E0101" w:rsidRDefault="004E0101" w:rsidP="004E0101">
      <w:pPr>
        <w:pStyle w:val="Prrafodelista"/>
        <w:numPr>
          <w:ilvl w:val="2"/>
          <w:numId w:val="36"/>
        </w:numPr>
      </w:pPr>
      <w:r>
        <w:rPr>
          <w:rFonts w:ascii="Courier New" w:hAnsi="Courier New" w:cs="Courier New"/>
        </w:rPr>
        <w:t>lsu_axi_w</w:t>
      </w:r>
      <w:r w:rsidRPr="004E0101">
        <w:rPr>
          <w:rFonts w:ascii="Courier New" w:hAnsi="Courier New" w:cs="Courier New"/>
        </w:rPr>
        <w:t>valid</w:t>
      </w:r>
      <w:r>
        <w:t xml:space="preserve"> = 1</w:t>
      </w:r>
    </w:p>
    <w:p w14:paraId="3E9FEB50" w14:textId="646D3955" w:rsidR="004E0101" w:rsidRDefault="004E0101" w:rsidP="004E0101">
      <w:pPr>
        <w:pStyle w:val="Prrafodelista"/>
        <w:numPr>
          <w:ilvl w:val="2"/>
          <w:numId w:val="36"/>
        </w:numPr>
      </w:pPr>
      <w:r>
        <w:rPr>
          <w:rFonts w:ascii="Courier New" w:hAnsi="Courier New" w:cs="Courier New"/>
        </w:rPr>
        <w:t>lsu_axi_wdata</w:t>
      </w:r>
      <w:r>
        <w:t xml:space="preserve"> = 0x0000</w:t>
      </w:r>
      <w:r w:rsidR="0062201C">
        <w:t>000000002AB0</w:t>
      </w:r>
    </w:p>
    <w:p w14:paraId="3C1D0D06" w14:textId="41017E8D" w:rsidR="006B1259" w:rsidRDefault="006B1259" w:rsidP="006B1259">
      <w:pPr>
        <w:pStyle w:val="Prrafodelista"/>
        <w:ind w:left="1440"/>
      </w:pPr>
    </w:p>
    <w:p w14:paraId="212C1C25" w14:textId="681B49DE" w:rsidR="004E0101" w:rsidRDefault="001C33D9" w:rsidP="004E0101">
      <w:pPr>
        <w:pStyle w:val="Prrafodelista"/>
        <w:numPr>
          <w:ilvl w:val="1"/>
          <w:numId w:val="36"/>
        </w:numPr>
      </w:pPr>
      <w:r w:rsidRPr="00FE5B9D">
        <w:rPr>
          <w:b/>
          <w:bCs/>
          <w:color w:val="0070C0"/>
        </w:rPr>
        <w:t>C</w:t>
      </w:r>
      <w:r w:rsidR="004E0101" w:rsidRPr="00FE5B9D">
        <w:rPr>
          <w:b/>
          <w:bCs/>
          <w:color w:val="0070C0"/>
        </w:rPr>
        <w:t>ycle i+21</w:t>
      </w:r>
      <w:r w:rsidRPr="00FE5B9D">
        <w:rPr>
          <w:b/>
          <w:bCs/>
          <w:color w:val="0070C0"/>
        </w:rPr>
        <w:t>:</w:t>
      </w:r>
      <w:r w:rsidR="00E66362">
        <w:t xml:space="preserve"> (again, this latency is different in simulation and on the board)</w:t>
      </w:r>
      <w:r w:rsidR="004E0101">
        <w:t>, the External Memory</w:t>
      </w:r>
      <w:r w:rsidR="00413B6A">
        <w:t xml:space="preserve"> notifies through the AXI bus that the write has been correctly </w:t>
      </w:r>
      <w:r w:rsidR="0062323D">
        <w:t>carried out</w:t>
      </w:r>
      <w:r w:rsidR="004E0101">
        <w:t>:</w:t>
      </w:r>
    </w:p>
    <w:p w14:paraId="34407602" w14:textId="09307456" w:rsidR="004E0101" w:rsidRDefault="004E0101" w:rsidP="004E0101">
      <w:pPr>
        <w:pStyle w:val="Prrafodelista"/>
        <w:numPr>
          <w:ilvl w:val="2"/>
          <w:numId w:val="36"/>
        </w:numPr>
      </w:pPr>
      <w:r>
        <w:rPr>
          <w:rFonts w:ascii="Courier New" w:hAnsi="Courier New" w:cs="Courier New"/>
        </w:rPr>
        <w:t>lsu_axi_</w:t>
      </w:r>
      <w:r w:rsidR="00413B6A">
        <w:rPr>
          <w:rFonts w:ascii="Courier New" w:hAnsi="Courier New" w:cs="Courier New"/>
        </w:rPr>
        <w:t>b</w:t>
      </w:r>
      <w:r w:rsidRPr="004E0101">
        <w:rPr>
          <w:rFonts w:ascii="Courier New" w:hAnsi="Courier New" w:cs="Courier New"/>
        </w:rPr>
        <w:t>valid</w:t>
      </w:r>
      <w:r>
        <w:t xml:space="preserve"> = 1</w:t>
      </w:r>
    </w:p>
    <w:p w14:paraId="27FBF7E8" w14:textId="533076CC" w:rsidR="004E0101" w:rsidRDefault="004E0101" w:rsidP="004E0101">
      <w:pPr>
        <w:pStyle w:val="Prrafodelista"/>
        <w:numPr>
          <w:ilvl w:val="2"/>
          <w:numId w:val="36"/>
        </w:numPr>
      </w:pPr>
      <w:r w:rsidRPr="004E0101">
        <w:rPr>
          <w:rFonts w:ascii="Courier New" w:hAnsi="Courier New" w:cs="Courier New"/>
        </w:rPr>
        <w:t>lsu_axi_</w:t>
      </w:r>
      <w:r w:rsidR="00413B6A">
        <w:rPr>
          <w:rFonts w:ascii="Courier New" w:hAnsi="Courier New" w:cs="Courier New"/>
        </w:rPr>
        <w:t>bresp</w:t>
      </w:r>
      <w:r>
        <w:t xml:space="preserve"> = </w:t>
      </w:r>
      <w:r w:rsidR="00413B6A">
        <w:t>00 (</w:t>
      </w:r>
      <w:r w:rsidR="00FE5B9D">
        <w:t>defined as: everything has worked alright</w:t>
      </w:r>
      <w:r w:rsidR="00413B6A">
        <w:t>)</w:t>
      </w:r>
    </w:p>
    <w:p w14:paraId="054A52B8" w14:textId="5AA70DBA" w:rsidR="009A4860" w:rsidRDefault="009A4860" w:rsidP="009A4860"/>
    <w:p w14:paraId="55C67076" w14:textId="77777777" w:rsidR="009A4860" w:rsidRDefault="009A4860" w:rsidP="009A4860"/>
    <w:p w14:paraId="69A33F69" w14:textId="796AC376" w:rsidR="009235AA" w:rsidRPr="007965E4" w:rsidRDefault="007E14BF" w:rsidP="009235A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9F5C0C">
        <w:rPr>
          <w:rFonts w:cs="Arial"/>
          <w:bCs/>
          <w:color w:val="00000A"/>
        </w:rPr>
        <w:t>Using</w:t>
      </w:r>
      <w:r>
        <w:rPr>
          <w:rFonts w:cs="Arial"/>
          <w:b/>
          <w:bCs/>
          <w:color w:val="00000A"/>
        </w:rPr>
        <w:t xml:space="preserve"> </w:t>
      </w:r>
      <w:r>
        <w:rPr>
          <w:rFonts w:cs="Arial"/>
          <w:bCs/>
          <w:color w:val="00000A"/>
        </w:rPr>
        <w:t xml:space="preserve">the HW Counters, measure the number of cycles, instructions, loads and stores in the program from </w:t>
      </w:r>
      <w:r>
        <w:rPr>
          <w:rFonts w:cs="Arial"/>
          <w:bCs/>
          <w:color w:val="00000A"/>
        </w:rPr>
        <w:fldChar w:fldCharType="begin"/>
      </w:r>
      <w:r>
        <w:rPr>
          <w:rFonts w:cs="Arial"/>
          <w:bCs/>
          <w:color w:val="00000A"/>
        </w:rPr>
        <w:instrText xml:space="preserve"> REF _Ref38787973 \h </w:instrText>
      </w:r>
      <w:r>
        <w:rPr>
          <w:rFonts w:cs="Arial"/>
          <w:bCs/>
          <w:color w:val="00000A"/>
        </w:rPr>
      </w:r>
      <w:r>
        <w:rPr>
          <w:rFonts w:cs="Arial"/>
          <w:bCs/>
          <w:color w:val="00000A"/>
        </w:rPr>
        <w:fldChar w:fldCharType="separate"/>
      </w:r>
      <w:r w:rsidR="00826D9C">
        <w:t xml:space="preserve">Figure </w:t>
      </w:r>
      <w:r w:rsidR="00826D9C">
        <w:rPr>
          <w:noProof/>
        </w:rPr>
        <w:t>2</w:t>
      </w:r>
      <w:r>
        <w:rPr>
          <w:rFonts w:cs="Arial"/>
          <w:bCs/>
          <w:color w:val="00000A"/>
        </w:rPr>
        <w:fldChar w:fldCharType="end"/>
      </w:r>
      <w:r>
        <w:rPr>
          <w:rFonts w:cs="Arial"/>
          <w:bCs/>
          <w:color w:val="00000A"/>
        </w:rPr>
        <w:t>. How much time in total (both for reading and writing) does it take to access the DDR External Memory? You can compare the execution when using the DDR memory as in</w:t>
      </w:r>
      <w:r w:rsidR="00734B44">
        <w:rPr>
          <w:rFonts w:cs="Arial"/>
          <w:bCs/>
          <w:color w:val="00000A"/>
        </w:rPr>
        <w:t xml:space="preserve"> </w:t>
      </w:r>
      <w:r>
        <w:rPr>
          <w:rFonts w:cs="Arial"/>
          <w:bCs/>
          <w:color w:val="00000A"/>
        </w:rPr>
        <w:fldChar w:fldCharType="begin"/>
      </w:r>
      <w:r>
        <w:rPr>
          <w:rFonts w:cs="Arial"/>
          <w:bCs/>
          <w:color w:val="00000A"/>
        </w:rPr>
        <w:instrText xml:space="preserve"> REF _Ref88972879 \h </w:instrText>
      </w:r>
      <w:r>
        <w:rPr>
          <w:rFonts w:cs="Arial"/>
          <w:bCs/>
          <w:color w:val="00000A"/>
        </w:rPr>
      </w:r>
      <w:r>
        <w:rPr>
          <w:rFonts w:cs="Arial"/>
          <w:bCs/>
          <w:color w:val="00000A"/>
        </w:rPr>
        <w:fldChar w:fldCharType="separate"/>
      </w:r>
      <w:r w:rsidR="00826D9C">
        <w:t xml:space="preserve">Figure </w:t>
      </w:r>
      <w:r w:rsidR="00826D9C">
        <w:rPr>
          <w:noProof/>
        </w:rPr>
        <w:t>3</w:t>
      </w:r>
      <w:r>
        <w:rPr>
          <w:rFonts w:cs="Arial"/>
          <w:bCs/>
          <w:color w:val="00000A"/>
        </w:rPr>
        <w:fldChar w:fldCharType="end"/>
      </w:r>
      <w:r>
        <w:rPr>
          <w:rFonts w:cs="Arial"/>
          <w:bCs/>
          <w:color w:val="00000A"/>
        </w:rPr>
        <w:t xml:space="preserve"> </w:t>
      </w:r>
      <w:r w:rsidR="009F5C0C">
        <w:rPr>
          <w:rFonts w:cs="Arial"/>
          <w:bCs/>
          <w:color w:val="00000A"/>
        </w:rPr>
        <w:t>and when using the DCCM</w:t>
      </w:r>
      <w:r w:rsidR="00814845">
        <w:rPr>
          <w:rFonts w:cs="Arial"/>
          <w:bCs/>
          <w:color w:val="00000A"/>
        </w:rPr>
        <w:t xml:space="preserve"> (another PlatformIO project is provided at </w:t>
      </w:r>
      <w:r w:rsidR="00814845" w:rsidRPr="00D851E5">
        <w:rPr>
          <w:rFonts w:cs="Arial"/>
          <w:i/>
        </w:rPr>
        <w:t>[RVfpgaPath]/RVfpga/</w:t>
      </w:r>
      <w:r w:rsidR="00814845">
        <w:rPr>
          <w:rFonts w:cs="Arial"/>
          <w:i/>
        </w:rPr>
        <w:t>Labs</w:t>
      </w:r>
      <w:r w:rsidR="00814845">
        <w:rPr>
          <w:i/>
        </w:rPr>
        <w:t>/</w:t>
      </w:r>
      <w:r w:rsidR="00814845">
        <w:rPr>
          <w:i/>
          <w:iCs/>
        </w:rPr>
        <w:t>Lab19</w:t>
      </w:r>
      <w:r w:rsidR="00814845" w:rsidRPr="00FE41C6">
        <w:rPr>
          <w:i/>
          <w:iCs/>
        </w:rPr>
        <w:t>/</w:t>
      </w:r>
      <w:r w:rsidR="00814845" w:rsidRPr="008242E3">
        <w:rPr>
          <w:i/>
          <w:iCs/>
        </w:rPr>
        <w:t>LW-SW_Instruction_</w:t>
      </w:r>
      <w:r w:rsidR="00814845">
        <w:rPr>
          <w:i/>
          <w:iCs/>
        </w:rPr>
        <w:t>DCCM</w:t>
      </w:r>
      <w:r w:rsidR="00814845">
        <w:rPr>
          <w:i/>
        </w:rPr>
        <w:t>/</w:t>
      </w:r>
      <w:r w:rsidR="00814845">
        <w:rPr>
          <w:rFonts w:cs="Arial"/>
          <w:bCs/>
          <w:color w:val="00000A"/>
        </w:rPr>
        <w:t>, which contains the same program prepared for reading from / writing to the DCCM)</w:t>
      </w:r>
      <w:r w:rsidR="009F5C0C">
        <w:rPr>
          <w:rFonts w:cs="Arial"/>
          <w:bCs/>
          <w:color w:val="00000A"/>
        </w:rPr>
        <w:t>.</w:t>
      </w:r>
      <w:r w:rsidR="00D520C3">
        <w:rPr>
          <w:rFonts w:cs="Arial"/>
          <w:bCs/>
          <w:color w:val="00000A"/>
        </w:rPr>
        <w:t xml:space="preserve"> Remember </w:t>
      </w:r>
      <w:r w:rsidR="00D520C3">
        <w:t xml:space="preserve">that the simulated memory is not </w:t>
      </w:r>
      <w:r w:rsidR="00DC46D2">
        <w:t>the same as</w:t>
      </w:r>
      <w:r w:rsidR="00D520C3">
        <w:t xml:space="preserve"> the </w:t>
      </w:r>
      <w:r w:rsidR="00DC46D2">
        <w:t xml:space="preserve">actual </w:t>
      </w:r>
      <w:r w:rsidR="00D520C3">
        <w:t xml:space="preserve">DDR memory </w:t>
      </w:r>
      <w:r w:rsidR="00DC46D2">
        <w:t>on</w:t>
      </w:r>
      <w:r w:rsidR="00D520C3">
        <w:t xml:space="preserve"> the Nexys A7 board</w:t>
      </w:r>
      <w:r w:rsidR="009F02CB">
        <w:t xml:space="preserve">, thus </w:t>
      </w:r>
      <w:r w:rsidR="00E12517">
        <w:t>the read/write latency observed in the simulation and in the execution on the board differs</w:t>
      </w:r>
      <w:r w:rsidR="00D520C3">
        <w:t>.</w:t>
      </w:r>
    </w:p>
    <w:p w14:paraId="36C48B31" w14:textId="77777777" w:rsidR="009235AA" w:rsidRDefault="009235AA" w:rsidP="009235AA">
      <w:pPr>
        <w:rPr>
          <w:rFonts w:cs="Arial"/>
          <w:bCs/>
          <w:color w:val="00000A"/>
        </w:rPr>
      </w:pPr>
    </w:p>
    <w:p w14:paraId="7C27AEF6" w14:textId="77777777" w:rsidR="009235AA" w:rsidRPr="00992343" w:rsidRDefault="009235AA" w:rsidP="009235AA">
      <w:pPr>
        <w:rPr>
          <w:rFonts w:cs="Arial"/>
          <w:bCs/>
          <w:color w:val="00000A"/>
        </w:rPr>
      </w:pPr>
    </w:p>
    <w:p w14:paraId="19701F1C" w14:textId="5E229FED" w:rsidR="009235AA" w:rsidRPr="007965E4" w:rsidRDefault="009235AA" w:rsidP="009235A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Use the example from </w:t>
      </w:r>
      <w:r w:rsidR="009B683E" w:rsidRPr="00D851E5">
        <w:rPr>
          <w:rFonts w:cs="Arial"/>
          <w:i/>
        </w:rPr>
        <w:t>[RVfpgaPath]/RVfpga/</w:t>
      </w:r>
      <w:r w:rsidR="009B683E">
        <w:rPr>
          <w:rFonts w:cs="Arial"/>
          <w:i/>
        </w:rPr>
        <w:t>Labs</w:t>
      </w:r>
      <w:r w:rsidR="009B683E">
        <w:rPr>
          <w:i/>
        </w:rPr>
        <w:t>/</w:t>
      </w:r>
      <w:r w:rsidR="009B683E">
        <w:rPr>
          <w:i/>
          <w:iCs/>
        </w:rPr>
        <w:t>Lab19</w:t>
      </w:r>
      <w:r w:rsidR="009B683E" w:rsidRPr="00FE41C6">
        <w:rPr>
          <w:i/>
          <w:iCs/>
        </w:rPr>
        <w:t>/</w:t>
      </w:r>
      <w:r w:rsidR="009B683E">
        <w:rPr>
          <w:i/>
          <w:iCs/>
        </w:rPr>
        <w:t>LW</w:t>
      </w:r>
      <w:r w:rsidR="009B683E" w:rsidRPr="008242E3">
        <w:rPr>
          <w:i/>
          <w:iCs/>
        </w:rPr>
        <w:t>_Instruction_</w:t>
      </w:r>
      <w:r w:rsidR="009B683E">
        <w:rPr>
          <w:i/>
          <w:iCs/>
        </w:rPr>
        <w:t>ExtMem</w:t>
      </w:r>
      <w:r>
        <w:rPr>
          <w:rFonts w:cs="Arial"/>
          <w:bCs/>
          <w:color w:val="00000A"/>
        </w:rPr>
        <w:t xml:space="preserve"> </w:t>
      </w:r>
      <w:r w:rsidR="00737353">
        <w:rPr>
          <w:rFonts w:cs="Arial"/>
          <w:bCs/>
          <w:color w:val="00000A"/>
        </w:rPr>
        <w:t xml:space="preserve">to estimate </w:t>
      </w:r>
      <w:r>
        <w:rPr>
          <w:rFonts w:cs="Arial"/>
          <w:bCs/>
          <w:color w:val="00000A"/>
        </w:rPr>
        <w:t>the DDR External Memory read latency</w:t>
      </w:r>
      <w:r w:rsidR="00D57292">
        <w:rPr>
          <w:rFonts w:cs="Arial"/>
          <w:bCs/>
          <w:color w:val="00000A"/>
        </w:rPr>
        <w:t xml:space="preserve"> using the HW Counters</w:t>
      </w:r>
      <w:r>
        <w:rPr>
          <w:rFonts w:cs="Arial"/>
          <w:bCs/>
          <w:color w:val="00000A"/>
        </w:rPr>
        <w:t>.</w:t>
      </w:r>
      <w:r w:rsidR="009B683E">
        <w:rPr>
          <w:rFonts w:cs="Arial"/>
          <w:bCs/>
          <w:color w:val="00000A"/>
        </w:rPr>
        <w:t xml:space="preserve"> As in the previous task, you can use the example from </w:t>
      </w:r>
      <w:r w:rsidR="009B683E" w:rsidRPr="00D851E5">
        <w:rPr>
          <w:rFonts w:cs="Arial"/>
          <w:i/>
        </w:rPr>
        <w:t>[RVfpgaPath]/RVfpga/</w:t>
      </w:r>
      <w:r w:rsidR="009B683E">
        <w:rPr>
          <w:rFonts w:cs="Arial"/>
          <w:i/>
        </w:rPr>
        <w:t>Labs</w:t>
      </w:r>
      <w:r w:rsidR="009B683E">
        <w:rPr>
          <w:i/>
        </w:rPr>
        <w:t>/</w:t>
      </w:r>
      <w:r w:rsidR="009B683E">
        <w:rPr>
          <w:i/>
          <w:iCs/>
        </w:rPr>
        <w:t>Lab19</w:t>
      </w:r>
      <w:r w:rsidR="009B683E" w:rsidRPr="00FE41C6">
        <w:rPr>
          <w:i/>
          <w:iCs/>
        </w:rPr>
        <w:t>/</w:t>
      </w:r>
      <w:r w:rsidR="009B683E">
        <w:rPr>
          <w:i/>
          <w:iCs/>
        </w:rPr>
        <w:t>LW</w:t>
      </w:r>
      <w:r w:rsidR="009B683E" w:rsidRPr="008242E3">
        <w:rPr>
          <w:i/>
          <w:iCs/>
        </w:rPr>
        <w:t>_Instruction_</w:t>
      </w:r>
      <w:r w:rsidR="009B683E">
        <w:rPr>
          <w:i/>
          <w:iCs/>
        </w:rPr>
        <w:t>DCCM</w:t>
      </w:r>
      <w:r w:rsidR="009B683E">
        <w:rPr>
          <w:iCs/>
        </w:rPr>
        <w:t xml:space="preserve"> to compare with a program with no stalls due to the memory</w:t>
      </w:r>
      <w:r w:rsidR="00DC46D2">
        <w:rPr>
          <w:iCs/>
        </w:rPr>
        <w:t xml:space="preserve"> accesses</w:t>
      </w:r>
      <w:r w:rsidR="009B683E">
        <w:rPr>
          <w:iCs/>
        </w:rPr>
        <w:t>.</w:t>
      </w:r>
      <w:r w:rsidR="00D520C3">
        <w:rPr>
          <w:iCs/>
        </w:rPr>
        <w:t xml:space="preserve"> </w:t>
      </w:r>
      <w:r w:rsidR="00E12517">
        <w:rPr>
          <w:rFonts w:cs="Arial"/>
          <w:bCs/>
          <w:color w:val="00000A"/>
        </w:rPr>
        <w:t xml:space="preserve">Remember </w:t>
      </w:r>
      <w:r w:rsidR="00E12517">
        <w:t>that the simulated memory is not the same as the actual DDR memory on the Nexys A7 board, thus the read latency observed in the simulation and in the execution on the board differs.</w:t>
      </w:r>
    </w:p>
    <w:p w14:paraId="7D6645DE" w14:textId="77777777" w:rsidR="009235AA" w:rsidRDefault="009235AA" w:rsidP="009235AA">
      <w:pPr>
        <w:rPr>
          <w:rFonts w:cs="Arial"/>
          <w:bCs/>
          <w:color w:val="00000A"/>
        </w:rPr>
      </w:pPr>
    </w:p>
    <w:p w14:paraId="3423F4B8" w14:textId="5072F284" w:rsidR="007E14BF" w:rsidRDefault="007E14BF" w:rsidP="007E14BF">
      <w:pPr>
        <w:pStyle w:val="Descripcin"/>
        <w:rPr>
          <w:iCs w:val="0"/>
        </w:rPr>
      </w:pPr>
    </w:p>
    <w:p w14:paraId="11A08F03" w14:textId="5DC6DAD8" w:rsidR="00A76152" w:rsidRPr="00A76152" w:rsidRDefault="007E14BF" w:rsidP="00A761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 quite complex but very interesting exercise is to analyse the Memory Controller used in the RVfpga System. Remember that you can find the modules that make up this controller in folder </w:t>
      </w:r>
      <w:r w:rsidRPr="00D851E5">
        <w:rPr>
          <w:rFonts w:cs="Arial"/>
          <w:i/>
        </w:rPr>
        <w:t>[RVfpgaPath]/RVfpga/</w:t>
      </w:r>
      <w:r>
        <w:rPr>
          <w:rFonts w:cs="Arial"/>
          <w:i/>
        </w:rPr>
        <w:t>src/</w:t>
      </w:r>
      <w:r w:rsidRPr="00A76152">
        <w:rPr>
          <w:rFonts w:cs="Arial"/>
          <w:i/>
        </w:rPr>
        <w:t>LiteDRAM</w:t>
      </w:r>
      <w:r>
        <w:rPr>
          <w:rFonts w:cs="Arial"/>
        </w:rPr>
        <w:t xml:space="preserve">, and that the top module is implemented in file </w:t>
      </w:r>
      <w:r w:rsidRPr="00A76152">
        <w:rPr>
          <w:rFonts w:cs="Arial"/>
          <w:i/>
        </w:rPr>
        <w:t>litedram_top.v</w:t>
      </w:r>
      <w:r>
        <w:rPr>
          <w:rFonts w:cs="Arial"/>
        </w:rPr>
        <w:t xml:space="preserve"> inside that folder. You can start with the simulation from </w:t>
      </w:r>
      <w:r>
        <w:rPr>
          <w:iCs/>
        </w:rPr>
        <w:fldChar w:fldCharType="begin"/>
      </w:r>
      <w:r>
        <w:rPr>
          <w:iCs/>
        </w:rPr>
        <w:instrText xml:space="preserve"> REF _Ref88972879 \h </w:instrText>
      </w:r>
      <w:r>
        <w:rPr>
          <w:iCs/>
        </w:rPr>
      </w:r>
      <w:r>
        <w:rPr>
          <w:iCs/>
        </w:rPr>
        <w:fldChar w:fldCharType="separate"/>
      </w:r>
      <w:r w:rsidR="00826D9C">
        <w:t xml:space="preserve">Figure </w:t>
      </w:r>
      <w:r w:rsidR="00826D9C">
        <w:rPr>
          <w:noProof/>
        </w:rPr>
        <w:t>3</w:t>
      </w:r>
      <w:r>
        <w:rPr>
          <w:iCs/>
        </w:rPr>
        <w:fldChar w:fldCharType="end"/>
      </w:r>
      <w:r>
        <w:rPr>
          <w:iCs/>
        </w:rPr>
        <w:t xml:space="preserve"> </w:t>
      </w:r>
      <w:r w:rsidR="00942E47">
        <w:rPr>
          <w:iCs/>
        </w:rPr>
        <w:t>and add and analyse some signals from the LiteDRAM controller.</w:t>
      </w:r>
    </w:p>
    <w:p w14:paraId="579B1BAA" w14:textId="77777777" w:rsidR="00A76152" w:rsidRDefault="00A76152" w:rsidP="00A76152">
      <w:pPr>
        <w:rPr>
          <w:rFonts w:cs="Arial"/>
          <w:bCs/>
          <w:color w:val="00000A"/>
        </w:rPr>
      </w:pPr>
    </w:p>
    <w:p w14:paraId="025186D2" w14:textId="77777777" w:rsidR="009235AA" w:rsidRDefault="009235AA" w:rsidP="004E0101"/>
    <w:p w14:paraId="2C610113" w14:textId="77777777" w:rsidR="00773BA8" w:rsidRDefault="00773BA8" w:rsidP="00773BA8"/>
    <w:p w14:paraId="207300FC" w14:textId="08D0A009" w:rsidR="00773BA8" w:rsidRDefault="00773BA8" w:rsidP="00773BA8">
      <w:pPr>
        <w:pStyle w:val="Ttulo1"/>
        <w:numPr>
          <w:ilvl w:val="0"/>
          <w:numId w:val="1"/>
        </w:numPr>
        <w:shd w:val="clear" w:color="auto" w:fill="000000" w:themeFill="text1"/>
        <w:spacing w:before="0"/>
        <w:rPr>
          <w:color w:val="FFFFFF" w:themeColor="background1"/>
        </w:rPr>
      </w:pPr>
      <w:r>
        <w:rPr>
          <w:color w:val="FFFFFF" w:themeColor="background1"/>
        </w:rPr>
        <w:t>INSTRUCTION FETCH FROM THE INSTRUCTION CACHE</w:t>
      </w:r>
    </w:p>
    <w:p w14:paraId="76F9772B" w14:textId="77777777" w:rsidR="00773BA8" w:rsidRDefault="00773BA8" w:rsidP="00773BA8"/>
    <w:p w14:paraId="6A366F8F" w14:textId="41C096D1" w:rsidR="007115B6" w:rsidRDefault="00051F65" w:rsidP="007B0C2B">
      <w:r>
        <w:t xml:space="preserve">In this section we analyse the operation of the Instruction Cache (I$) available in the RVfpga System. We first describe how the I$ </w:t>
      </w:r>
      <w:r w:rsidR="009E40D0">
        <w:t xml:space="preserve">can be </w:t>
      </w:r>
      <w:r>
        <w:t>configured</w:t>
      </w:r>
      <w:r w:rsidR="009E40D0">
        <w:t xml:space="preserve"> (Section 3.A)</w:t>
      </w:r>
      <w:r>
        <w:t xml:space="preserve"> </w:t>
      </w:r>
      <w:r w:rsidR="00855181">
        <w:t xml:space="preserve">and </w:t>
      </w:r>
      <w:r>
        <w:t>then investigate how cache misses and hits are processed</w:t>
      </w:r>
      <w:r w:rsidR="009E40D0">
        <w:t xml:space="preserve"> (Section</w:t>
      </w:r>
      <w:r w:rsidR="00855181">
        <w:t>s</w:t>
      </w:r>
      <w:r w:rsidR="009E40D0">
        <w:t xml:space="preserve"> 3.B and 3.C), and finally we analyse the I$ Replacement Policy used in SweRV EH1 (Section 3.D)</w:t>
      </w:r>
      <w:r>
        <w:t>.</w:t>
      </w:r>
    </w:p>
    <w:p w14:paraId="37DBE807" w14:textId="77777777" w:rsidR="00E07025" w:rsidRDefault="00E07025" w:rsidP="00E07025">
      <w:pPr>
        <w:rPr>
          <w:lang w:val="en-US"/>
        </w:rPr>
      </w:pPr>
    </w:p>
    <w:p w14:paraId="62E5CFC6" w14:textId="77777777" w:rsidR="002A7610" w:rsidRPr="00A408A5" w:rsidRDefault="002A7610" w:rsidP="002A7610">
      <w:pPr>
        <w:pStyle w:val="Prrafodelista"/>
        <w:numPr>
          <w:ilvl w:val="0"/>
          <w:numId w:val="26"/>
        </w:numPr>
        <w:rPr>
          <w:rFonts w:cs="Arial"/>
          <w:b/>
          <w:bCs/>
          <w:sz w:val="28"/>
          <w:szCs w:val="28"/>
        </w:rPr>
      </w:pPr>
      <w:r>
        <w:rPr>
          <w:rFonts w:cs="Arial"/>
          <w:b/>
          <w:bCs/>
          <w:sz w:val="28"/>
          <w:szCs w:val="28"/>
        </w:rPr>
        <w:t>Instruction Cache Configuration</w:t>
      </w:r>
    </w:p>
    <w:p w14:paraId="2560CEA6" w14:textId="77777777" w:rsidR="002A7610" w:rsidRDefault="002A7610" w:rsidP="002A7610">
      <w:pPr>
        <w:rPr>
          <w:rFonts w:cs="Arial"/>
          <w:bCs/>
          <w:color w:val="00000A"/>
        </w:rPr>
      </w:pPr>
    </w:p>
    <w:p w14:paraId="0DE4897A" w14:textId="4578CB4B" w:rsidR="002A7610" w:rsidRDefault="00855181" w:rsidP="002A7610">
      <w:pPr>
        <w:rPr>
          <w:rFonts w:cs="Arial"/>
          <w:bCs/>
          <w:color w:val="00000A"/>
        </w:rPr>
      </w:pPr>
      <w:r>
        <w:rPr>
          <w:rFonts w:cs="Arial"/>
          <w:bCs/>
          <w:color w:val="00000A"/>
        </w:rPr>
        <w:t>T</w:t>
      </w:r>
      <w:r w:rsidR="002A7610">
        <w:rPr>
          <w:rFonts w:cs="Arial"/>
          <w:bCs/>
          <w:color w:val="00000A"/>
        </w:rPr>
        <w:t>he RVfpga System</w:t>
      </w:r>
      <w:r>
        <w:rPr>
          <w:rFonts w:cs="Arial"/>
          <w:bCs/>
          <w:color w:val="00000A"/>
        </w:rPr>
        <w:t>’s I$</w:t>
      </w:r>
      <w:r w:rsidR="002A7610">
        <w:rPr>
          <w:rFonts w:cs="Arial"/>
          <w:bCs/>
          <w:color w:val="00000A"/>
        </w:rPr>
        <w:t xml:space="preserve"> is highly configurable based on </w:t>
      </w:r>
      <w:r w:rsidR="003A0BF9">
        <w:rPr>
          <w:rFonts w:cs="Arial"/>
          <w:bCs/>
          <w:color w:val="00000A"/>
        </w:rPr>
        <w:t xml:space="preserve">a </w:t>
      </w:r>
      <w:r w:rsidR="002A7610">
        <w:rPr>
          <w:rFonts w:cs="Arial"/>
          <w:bCs/>
          <w:color w:val="00000A"/>
        </w:rPr>
        <w:t>se</w:t>
      </w:r>
      <w:r w:rsidR="00727CB0">
        <w:rPr>
          <w:rFonts w:cs="Arial"/>
          <w:bCs/>
          <w:color w:val="00000A"/>
        </w:rPr>
        <w:t>t of parameters defined in file</w:t>
      </w:r>
      <w:r w:rsidR="002A7610">
        <w:rPr>
          <w:rFonts w:cs="Arial"/>
          <w:bCs/>
          <w:color w:val="00000A"/>
        </w:rPr>
        <w:t xml:space="preserve"> </w:t>
      </w:r>
      <w:r w:rsidR="002A7610" w:rsidRPr="00D851E5">
        <w:rPr>
          <w:rFonts w:cs="Arial"/>
          <w:i/>
        </w:rPr>
        <w:t>[RVfpgaPath]/</w:t>
      </w:r>
      <w:r w:rsidR="002A7610" w:rsidRPr="002A7610">
        <w:rPr>
          <w:rFonts w:cs="Arial"/>
          <w:bCs/>
          <w:i/>
          <w:color w:val="00000A"/>
        </w:rPr>
        <w:t>RVfpga/src/SweRVolfSoC/SweRVEh1CoreComplex/include/common_defines.vh</w:t>
      </w:r>
      <w:r w:rsidR="002A7610">
        <w:rPr>
          <w:rFonts w:cs="Arial"/>
          <w:bCs/>
          <w:color w:val="00000A"/>
        </w:rPr>
        <w:t>.</w:t>
      </w:r>
      <w:r w:rsidR="003A0BF9">
        <w:rPr>
          <w:rFonts w:cs="Arial"/>
          <w:bCs/>
          <w:color w:val="00000A"/>
        </w:rPr>
        <w:t xml:space="preserve"> </w:t>
      </w:r>
      <w:r>
        <w:rPr>
          <w:rFonts w:cs="Arial"/>
          <w:bCs/>
          <w:color w:val="00000A"/>
        </w:rPr>
        <w:t>T</w:t>
      </w:r>
      <w:r w:rsidR="0076012A">
        <w:rPr>
          <w:rFonts w:cs="Arial"/>
          <w:bCs/>
          <w:color w:val="00000A"/>
        </w:rPr>
        <w:t xml:space="preserve">he </w:t>
      </w:r>
      <w:r>
        <w:rPr>
          <w:rFonts w:cs="Arial"/>
          <w:bCs/>
          <w:color w:val="00000A"/>
        </w:rPr>
        <w:t xml:space="preserve">default </w:t>
      </w:r>
      <w:r w:rsidR="0076012A">
        <w:rPr>
          <w:rFonts w:cs="Arial"/>
          <w:bCs/>
          <w:color w:val="00000A"/>
        </w:rPr>
        <w:t>RVfpga System</w:t>
      </w:r>
      <w:r>
        <w:rPr>
          <w:rFonts w:cs="Arial"/>
          <w:bCs/>
          <w:color w:val="00000A"/>
        </w:rPr>
        <w:t xml:space="preserve"> has </w:t>
      </w:r>
      <w:r w:rsidR="003A0BF9">
        <w:rPr>
          <w:rFonts w:cs="Arial"/>
          <w:bCs/>
          <w:color w:val="00000A"/>
        </w:rPr>
        <w:t xml:space="preserve">the following </w:t>
      </w:r>
      <w:r>
        <w:rPr>
          <w:rFonts w:cs="Arial"/>
          <w:bCs/>
          <w:color w:val="00000A"/>
        </w:rPr>
        <w:t>I$ parameters</w:t>
      </w:r>
      <w:r w:rsidR="003A0BF9">
        <w:rPr>
          <w:rFonts w:cs="Arial"/>
          <w:bCs/>
          <w:color w:val="00000A"/>
        </w:rPr>
        <w:t>:</w:t>
      </w:r>
    </w:p>
    <w:p w14:paraId="033A755A" w14:textId="631C6CF4" w:rsidR="002A7610" w:rsidRDefault="002A7610" w:rsidP="002A7610">
      <w:pPr>
        <w:rPr>
          <w:rFonts w:cs="Arial"/>
          <w:bCs/>
          <w:color w:val="00000A"/>
        </w:rPr>
      </w:pPr>
    </w:p>
    <w:p w14:paraId="032A3381" w14:textId="0A5F4FC8"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lastRenderedPageBreak/>
        <w:t>`define RV_ICACHE_SIZE 16</w:t>
      </w:r>
    </w:p>
    <w:p w14:paraId="05068886"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RV_ICACHE_DATA_CELL ram_256x34</w:t>
      </w:r>
    </w:p>
    <w:p w14:paraId="66B03A0C"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RV_ICACHE_IC_INDEX 8</w:t>
      </w:r>
    </w:p>
    <w:p w14:paraId="11AFC621"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RV_ICACHE_TAG_CELL ram_64x21</w:t>
      </w:r>
    </w:p>
    <w:p w14:paraId="1F509A23"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RV_ICACHE_ENABLE 1</w:t>
      </w:r>
    </w:p>
    <w:p w14:paraId="7235E264"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RV_ICACHE_IC_ROWS 256</w:t>
      </w:r>
    </w:p>
    <w:p w14:paraId="183B0094"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RV_ICACHE_TAG_DEPTH 64</w:t>
      </w:r>
    </w:p>
    <w:p w14:paraId="2A91F71F"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RV_ICACHE_TAG_HIGH 12</w:t>
      </w:r>
    </w:p>
    <w:p w14:paraId="3CC2336F"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RV_ICACHE_TAG_LOW 6</w:t>
      </w:r>
    </w:p>
    <w:p w14:paraId="013BF4A2" w14:textId="77777777" w:rsidR="003A0BF9"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RV_ICACHE_IC_DEPTH 8</w:t>
      </w:r>
    </w:p>
    <w:p w14:paraId="548CBD68" w14:textId="74248D04" w:rsidR="002A7610" w:rsidRPr="003A0BF9" w:rsidRDefault="003A0BF9" w:rsidP="003A0BF9">
      <w:pPr>
        <w:ind w:left="720"/>
        <w:rPr>
          <w:rFonts w:ascii="Courier New" w:hAnsi="Courier New" w:cs="Courier New"/>
          <w:bCs/>
          <w:color w:val="00000A"/>
        </w:rPr>
      </w:pPr>
      <w:r w:rsidRPr="003A0BF9">
        <w:rPr>
          <w:rFonts w:ascii="Courier New" w:hAnsi="Courier New" w:cs="Courier New"/>
          <w:bCs/>
          <w:color w:val="00000A"/>
        </w:rPr>
        <w:t>`define RV_ICACHE_TADDR_HIGH 5</w:t>
      </w:r>
    </w:p>
    <w:p w14:paraId="137AD8A0" w14:textId="5539163D" w:rsidR="002A7610" w:rsidRDefault="002A7610" w:rsidP="002A7610"/>
    <w:p w14:paraId="0A170E96" w14:textId="060EE88B" w:rsidR="00EE0301" w:rsidRDefault="00855181" w:rsidP="002A7610">
      <w:r>
        <w:t>However, some</w:t>
      </w:r>
      <w:r w:rsidR="00EE0301">
        <w:t xml:space="preserve"> of the</w:t>
      </w:r>
      <w:r>
        <w:t xml:space="preserve"> above</w:t>
      </w:r>
      <w:r w:rsidR="00EE0301">
        <w:t xml:space="preserve"> parameters are </w:t>
      </w:r>
      <w:r w:rsidR="00086CDE">
        <w:t>overridden</w:t>
      </w:r>
      <w:r>
        <w:t xml:space="preserve"> </w:t>
      </w:r>
      <w:r w:rsidR="00EE0301">
        <w:t xml:space="preserve">in file </w:t>
      </w:r>
      <w:r w:rsidR="00EE0301" w:rsidRPr="00D851E5">
        <w:rPr>
          <w:rFonts w:cs="Arial"/>
          <w:i/>
        </w:rPr>
        <w:t>[RVfpgaPath]/</w:t>
      </w:r>
      <w:r w:rsidR="00EE0301" w:rsidRPr="002A7610">
        <w:rPr>
          <w:rFonts w:cs="Arial"/>
          <w:bCs/>
          <w:i/>
          <w:color w:val="00000A"/>
        </w:rPr>
        <w:t>RVfpga/src/SweRVolfSoC/SweRVEh1CoreComplex/include/</w:t>
      </w:r>
      <w:r w:rsidR="00EE0301" w:rsidRPr="00EE0301">
        <w:rPr>
          <w:rFonts w:cs="Arial"/>
          <w:bCs/>
          <w:i/>
          <w:color w:val="00000A"/>
        </w:rPr>
        <w:t>global.h</w:t>
      </w:r>
      <w:r w:rsidR="00EE0301">
        <w:t>:</w:t>
      </w:r>
    </w:p>
    <w:p w14:paraId="13673D71" w14:textId="56231095" w:rsidR="00EE0301" w:rsidRDefault="00EE0301" w:rsidP="002A7610"/>
    <w:p w14:paraId="07D3A82B" w14:textId="77777777" w:rsidR="00075E37" w:rsidRPr="00075E37" w:rsidRDefault="00075E37" w:rsidP="00075E37">
      <w:pPr>
        <w:ind w:left="720"/>
        <w:rPr>
          <w:rFonts w:ascii="Courier New" w:hAnsi="Courier New" w:cs="Courier New"/>
        </w:rPr>
      </w:pPr>
      <w:r w:rsidRPr="00075E37">
        <w:rPr>
          <w:rFonts w:ascii="Courier New" w:hAnsi="Courier New" w:cs="Courier New"/>
        </w:rPr>
        <w:t>localparam ICACHE_TAG_HIGH  = `RV_ICACHE_TAG_HIGH;</w:t>
      </w:r>
    </w:p>
    <w:p w14:paraId="5DE7278D" w14:textId="77777777" w:rsidR="00075E37" w:rsidRPr="00075E37" w:rsidRDefault="00075E37" w:rsidP="00075E37">
      <w:pPr>
        <w:ind w:left="720"/>
        <w:rPr>
          <w:rFonts w:ascii="Courier New" w:hAnsi="Courier New" w:cs="Courier New"/>
        </w:rPr>
      </w:pPr>
      <w:r w:rsidRPr="00075E37">
        <w:rPr>
          <w:rFonts w:ascii="Courier New" w:hAnsi="Courier New" w:cs="Courier New"/>
        </w:rPr>
        <w:t>localparam ICACHE_TAG_LOW   = `RV_ICACHE_TAG_LOW;</w:t>
      </w:r>
    </w:p>
    <w:p w14:paraId="07E53354" w14:textId="77777777" w:rsidR="00075E37" w:rsidRPr="00075E37" w:rsidRDefault="00075E37" w:rsidP="00075E37">
      <w:pPr>
        <w:ind w:left="720"/>
        <w:rPr>
          <w:rFonts w:ascii="Courier New" w:hAnsi="Courier New" w:cs="Courier New"/>
        </w:rPr>
      </w:pPr>
      <w:r w:rsidRPr="00075E37">
        <w:rPr>
          <w:rFonts w:ascii="Courier New" w:hAnsi="Courier New" w:cs="Courier New"/>
        </w:rPr>
        <w:t>localparam ICACHE_IC_DEPTH  = `RV_ICACHE_IC_DEPTH;</w:t>
      </w:r>
    </w:p>
    <w:p w14:paraId="1A3FF534" w14:textId="7EEECE97" w:rsidR="00EE0301" w:rsidRDefault="00075E37" w:rsidP="00075E37">
      <w:pPr>
        <w:ind w:left="720"/>
      </w:pPr>
      <w:r w:rsidRPr="00075E37">
        <w:rPr>
          <w:rFonts w:ascii="Courier New" w:hAnsi="Courier New" w:cs="Courier New"/>
        </w:rPr>
        <w:t>localparam ICACHE_TAG_DEPTH = `RV_ICACHE_TAG_DEPTH;</w:t>
      </w:r>
    </w:p>
    <w:p w14:paraId="4E75656F" w14:textId="77777777" w:rsidR="00EE0301" w:rsidRDefault="00EE0301" w:rsidP="002A7610"/>
    <w:p w14:paraId="6E3116E6" w14:textId="0A0720D1" w:rsidR="003A0BF9" w:rsidRDefault="00264602" w:rsidP="002A7610">
      <w:r>
        <w:t>Th</w:t>
      </w:r>
      <w:r w:rsidR="00855181">
        <w:t xml:space="preserve">us, </w:t>
      </w:r>
      <w:r w:rsidR="00CE2A47">
        <w:t xml:space="preserve">the </w:t>
      </w:r>
      <w:r>
        <w:t>I$ ha</w:t>
      </w:r>
      <w:r w:rsidR="00CE2A47">
        <w:t>s</w:t>
      </w:r>
      <w:r>
        <w:t xml:space="preserve"> the following configuration:</w:t>
      </w:r>
    </w:p>
    <w:p w14:paraId="3C1B521B" w14:textId="09C7642C" w:rsidR="00264602" w:rsidRDefault="00264602" w:rsidP="002A7610"/>
    <w:tbl>
      <w:tblPr>
        <w:tblStyle w:val="Tablaconcuadrcula"/>
        <w:tblW w:w="9355" w:type="dxa"/>
        <w:tblLook w:val="04A0" w:firstRow="1" w:lastRow="0" w:firstColumn="1" w:lastColumn="0" w:noHBand="0" w:noVBand="1"/>
      </w:tblPr>
      <w:tblGrid>
        <w:gridCol w:w="6205"/>
        <w:gridCol w:w="3150"/>
      </w:tblGrid>
      <w:tr w:rsidR="00EF5E34" w14:paraId="0D4660A0" w14:textId="77777777" w:rsidTr="00FE5B9D">
        <w:tc>
          <w:tcPr>
            <w:tcW w:w="6205" w:type="dxa"/>
            <w:shd w:val="clear" w:color="auto" w:fill="0070C0"/>
          </w:tcPr>
          <w:p w14:paraId="21E5D9F6" w14:textId="43CBDF63" w:rsidR="00EF5E34" w:rsidRPr="00FE5B9D" w:rsidRDefault="00EF5E34" w:rsidP="002A7610">
            <w:pPr>
              <w:rPr>
                <w:b/>
                <w:bCs/>
                <w:color w:val="FFFFFF" w:themeColor="background1"/>
              </w:rPr>
            </w:pPr>
            <w:r w:rsidRPr="00FE5B9D">
              <w:rPr>
                <w:b/>
                <w:bCs/>
                <w:color w:val="FFFFFF" w:themeColor="background1"/>
              </w:rPr>
              <w:t>Characteristic</w:t>
            </w:r>
          </w:p>
        </w:tc>
        <w:tc>
          <w:tcPr>
            <w:tcW w:w="3150" w:type="dxa"/>
            <w:shd w:val="clear" w:color="auto" w:fill="0070C0"/>
          </w:tcPr>
          <w:p w14:paraId="09E76625" w14:textId="67B8CECA" w:rsidR="00EF5E34" w:rsidRPr="00FE5B9D" w:rsidRDefault="00EF5E34" w:rsidP="002A7610">
            <w:pPr>
              <w:rPr>
                <w:b/>
                <w:bCs/>
                <w:color w:val="FFFFFF" w:themeColor="background1"/>
              </w:rPr>
            </w:pPr>
            <w:r w:rsidRPr="00FE5B9D">
              <w:rPr>
                <w:b/>
                <w:bCs/>
                <w:color w:val="FFFFFF" w:themeColor="background1"/>
              </w:rPr>
              <w:t>Value</w:t>
            </w:r>
          </w:p>
        </w:tc>
      </w:tr>
      <w:tr w:rsidR="00EF5E34" w14:paraId="51BBB984" w14:textId="77777777" w:rsidTr="00FE5B9D">
        <w:tc>
          <w:tcPr>
            <w:tcW w:w="6205" w:type="dxa"/>
          </w:tcPr>
          <w:p w14:paraId="5FF5A307" w14:textId="2087BAD2" w:rsidR="00EF5E34" w:rsidRDefault="00EF5E34" w:rsidP="00EF5E34">
            <w:r w:rsidRPr="00285A8E">
              <w:rPr>
                <w:b/>
                <w:bCs/>
                <w:color w:val="0070C0"/>
              </w:rPr>
              <w:t>I$ Size</w:t>
            </w:r>
          </w:p>
        </w:tc>
        <w:tc>
          <w:tcPr>
            <w:tcW w:w="3150" w:type="dxa"/>
          </w:tcPr>
          <w:p w14:paraId="6D7C39A1" w14:textId="0D986DD9" w:rsidR="00EF5E34" w:rsidRDefault="00EF5E34" w:rsidP="00EF5E34"/>
        </w:tc>
      </w:tr>
      <w:tr w:rsidR="00EF5E34" w14:paraId="30DE4DB5" w14:textId="77777777" w:rsidTr="00FE5B9D">
        <w:tc>
          <w:tcPr>
            <w:tcW w:w="6205" w:type="dxa"/>
          </w:tcPr>
          <w:p w14:paraId="7080701D" w14:textId="64732428" w:rsidR="00EF5E34" w:rsidRDefault="00EF5E34" w:rsidP="00FE5B9D">
            <w:pPr>
              <w:pStyle w:val="Prrafodelista"/>
              <w:ind w:left="720"/>
            </w:pPr>
            <w:r w:rsidRPr="00737353">
              <w:rPr>
                <w:b/>
                <w:bCs/>
              </w:rPr>
              <w:t xml:space="preserve">Data Array </w:t>
            </w:r>
            <w:r>
              <w:t>(without parity information)</w:t>
            </w:r>
          </w:p>
          <w:p w14:paraId="29C8E9AD" w14:textId="7038DF29" w:rsidR="00EF5E34" w:rsidRDefault="00EF5E34" w:rsidP="00FE5B9D">
            <w:pPr>
              <w:pStyle w:val="Prrafodelista"/>
              <w:ind w:left="720"/>
            </w:pPr>
            <w:r w:rsidRPr="00FE5B9D">
              <w:rPr>
                <w:b/>
              </w:rPr>
              <w:t>Parity information</w:t>
            </w:r>
            <w:r>
              <w:t xml:space="preserve"> for data: </w:t>
            </w:r>
            <w:r>
              <w:tab/>
            </w:r>
          </w:p>
        </w:tc>
        <w:tc>
          <w:tcPr>
            <w:tcW w:w="3150" w:type="dxa"/>
          </w:tcPr>
          <w:p w14:paraId="1B05A0BE" w14:textId="77777777" w:rsidR="00EF5E34" w:rsidRDefault="00EF5E34" w:rsidP="00EF5E34">
            <w:r>
              <w:t>16 Kibytes</w:t>
            </w:r>
          </w:p>
          <w:p w14:paraId="1BB95AD5" w14:textId="41F46BE5" w:rsidR="00EF5E34" w:rsidRDefault="00EF5E34" w:rsidP="00EF5E34">
            <w:r>
              <w:t>1 Kibyte (4 Bytes per block)</w:t>
            </w:r>
          </w:p>
        </w:tc>
      </w:tr>
      <w:tr w:rsidR="00EF5E34" w14:paraId="57ABBF5C" w14:textId="77777777" w:rsidTr="00FE5B9D">
        <w:tc>
          <w:tcPr>
            <w:tcW w:w="6205" w:type="dxa"/>
          </w:tcPr>
          <w:p w14:paraId="7782CE7F" w14:textId="50D62001" w:rsidR="009D0684" w:rsidRDefault="00EF5E34" w:rsidP="00FE5B9D">
            <w:pPr>
              <w:pStyle w:val="Prrafodelista"/>
              <w:ind w:left="720"/>
            </w:pPr>
            <w:r w:rsidRPr="00737353">
              <w:rPr>
                <w:b/>
                <w:bCs/>
              </w:rPr>
              <w:t>Tag Array</w:t>
            </w:r>
            <w:r>
              <w:t xml:space="preserve"> (without parity information)</w:t>
            </w:r>
          </w:p>
          <w:p w14:paraId="5B57F8A9" w14:textId="7C5F2014" w:rsidR="00EF5E34" w:rsidRDefault="00EF5E34" w:rsidP="00FE5B9D">
            <w:pPr>
              <w:pStyle w:val="Prrafodelista"/>
              <w:ind w:left="720"/>
            </w:pPr>
            <w:r w:rsidRPr="00285A8E">
              <w:rPr>
                <w:b/>
                <w:bCs/>
              </w:rPr>
              <w:t>Parity information</w:t>
            </w:r>
            <w:r>
              <w:t xml:space="preserve"> for tags</w:t>
            </w:r>
            <w:r>
              <w:tab/>
            </w:r>
            <w:r>
              <w:tab/>
              <w:t xml:space="preserve">     </w:t>
            </w:r>
          </w:p>
        </w:tc>
        <w:tc>
          <w:tcPr>
            <w:tcW w:w="3150" w:type="dxa"/>
          </w:tcPr>
          <w:p w14:paraId="44B09B45" w14:textId="77777777" w:rsidR="00EF5E34" w:rsidRDefault="009D0684" w:rsidP="00EF5E34">
            <w:r>
              <w:t>640 Bytes</w:t>
            </w:r>
          </w:p>
          <w:p w14:paraId="58EB586A" w14:textId="5A0BDBE8" w:rsidR="00FE5B9D" w:rsidRDefault="009D0684" w:rsidP="00EF5E34">
            <w:r>
              <w:t>32 Bytes (1 bit per tag)</w:t>
            </w:r>
          </w:p>
        </w:tc>
      </w:tr>
      <w:tr w:rsidR="00EF5E34" w14:paraId="679A5725" w14:textId="77777777" w:rsidTr="00FE5B9D">
        <w:tc>
          <w:tcPr>
            <w:tcW w:w="6205" w:type="dxa"/>
          </w:tcPr>
          <w:p w14:paraId="72D918FD" w14:textId="2D0FF4F8" w:rsidR="00EF5E34" w:rsidRDefault="00CE2A47" w:rsidP="00FE5B9D">
            <w:pPr>
              <w:pStyle w:val="Prrafodelista"/>
              <w:ind w:left="720"/>
            </w:pPr>
            <w:r w:rsidRPr="00FE5B9D">
              <w:rPr>
                <w:b/>
                <w:bCs/>
              </w:rPr>
              <w:t>LRU State</w:t>
            </w:r>
          </w:p>
        </w:tc>
        <w:tc>
          <w:tcPr>
            <w:tcW w:w="3150" w:type="dxa"/>
          </w:tcPr>
          <w:p w14:paraId="0DA0A9AF" w14:textId="6EEFC709" w:rsidR="00EF5E34" w:rsidRDefault="00CE2A47" w:rsidP="00737353">
            <w:r>
              <w:t>24 Bytes (3 bits per set)</w:t>
            </w:r>
          </w:p>
        </w:tc>
      </w:tr>
      <w:tr w:rsidR="00CE2A47" w14:paraId="18564EC1" w14:textId="77777777" w:rsidTr="009D0684">
        <w:tc>
          <w:tcPr>
            <w:tcW w:w="6205" w:type="dxa"/>
          </w:tcPr>
          <w:p w14:paraId="251509DA" w14:textId="7393BB96" w:rsidR="00CE2A47" w:rsidRPr="00737353" w:rsidRDefault="00CE2A47" w:rsidP="00FE5B9D">
            <w:pPr>
              <w:pStyle w:val="Prrafodelista"/>
              <w:ind w:left="720"/>
              <w:rPr>
                <w:b/>
                <w:bCs/>
              </w:rPr>
            </w:pPr>
            <w:r w:rsidRPr="00285A8E">
              <w:rPr>
                <w:b/>
                <w:bCs/>
              </w:rPr>
              <w:t>Valid Bit</w:t>
            </w:r>
          </w:p>
        </w:tc>
        <w:tc>
          <w:tcPr>
            <w:tcW w:w="3150" w:type="dxa"/>
          </w:tcPr>
          <w:p w14:paraId="3327C8FD" w14:textId="70AA1096" w:rsidR="00CE2A47" w:rsidRDefault="00CE2A47" w:rsidP="00737353">
            <w:r>
              <w:t>32 Bytes (1 valid bit per tag)</w:t>
            </w:r>
          </w:p>
        </w:tc>
      </w:tr>
      <w:tr w:rsidR="00CE2A47" w14:paraId="13C8C0B4" w14:textId="77777777" w:rsidTr="009D0684">
        <w:tc>
          <w:tcPr>
            <w:tcW w:w="6205" w:type="dxa"/>
          </w:tcPr>
          <w:p w14:paraId="7AF5E601" w14:textId="003FCC1C" w:rsidR="00CE2A47" w:rsidRPr="00FE5B9D" w:rsidRDefault="00CE2A47" w:rsidP="00FE5B9D">
            <w:pPr>
              <w:rPr>
                <w:b/>
                <w:bCs/>
              </w:rPr>
            </w:pPr>
            <w:r w:rsidRPr="00285A8E">
              <w:rPr>
                <w:b/>
                <w:bCs/>
                <w:color w:val="0070C0"/>
              </w:rPr>
              <w:t>Associativity</w:t>
            </w:r>
            <w:r>
              <w:rPr>
                <w:b/>
                <w:bCs/>
                <w:color w:val="0070C0"/>
              </w:rPr>
              <w:t xml:space="preserve"> </w:t>
            </w:r>
            <w:r>
              <w:t>(not configurable)</w:t>
            </w:r>
          </w:p>
        </w:tc>
        <w:tc>
          <w:tcPr>
            <w:tcW w:w="3150" w:type="dxa"/>
          </w:tcPr>
          <w:p w14:paraId="4685BDA2" w14:textId="290265B0" w:rsidR="00CE2A47" w:rsidRDefault="00CE2A47" w:rsidP="00CE2A47">
            <w:r>
              <w:t>4 ways</w:t>
            </w:r>
          </w:p>
        </w:tc>
      </w:tr>
      <w:tr w:rsidR="00CE2A47" w14:paraId="3F9D1C1F" w14:textId="77777777" w:rsidTr="009D0684">
        <w:tc>
          <w:tcPr>
            <w:tcW w:w="6205" w:type="dxa"/>
          </w:tcPr>
          <w:p w14:paraId="49CE5E6E" w14:textId="56030EFD" w:rsidR="00CE2A47" w:rsidRPr="00285A8E" w:rsidRDefault="00CE2A47" w:rsidP="00CE2A47">
            <w:pPr>
              <w:rPr>
                <w:b/>
                <w:bCs/>
                <w:color w:val="0070C0"/>
              </w:rPr>
            </w:pPr>
            <w:r w:rsidRPr="00285A8E">
              <w:rPr>
                <w:b/>
                <w:bCs/>
                <w:color w:val="0070C0"/>
              </w:rPr>
              <w:t>Block Size</w:t>
            </w:r>
          </w:p>
        </w:tc>
        <w:tc>
          <w:tcPr>
            <w:tcW w:w="3150" w:type="dxa"/>
          </w:tcPr>
          <w:p w14:paraId="0D097A14" w14:textId="68EF10AE" w:rsidR="00CE2A47" w:rsidRDefault="00CE2A47" w:rsidP="00CE2A47">
            <w:r>
              <w:t>64 Bytes</w:t>
            </w:r>
          </w:p>
        </w:tc>
      </w:tr>
      <w:tr w:rsidR="00CE2A47" w14:paraId="27FA380B" w14:textId="77777777" w:rsidTr="009D0684">
        <w:tc>
          <w:tcPr>
            <w:tcW w:w="6205" w:type="dxa"/>
          </w:tcPr>
          <w:p w14:paraId="4B77400C" w14:textId="2E452C9D" w:rsidR="00CE2A47" w:rsidRPr="00285A8E" w:rsidRDefault="00CE2A47" w:rsidP="00CE2A47">
            <w:pPr>
              <w:rPr>
                <w:b/>
                <w:bCs/>
                <w:color w:val="0070C0"/>
              </w:rPr>
            </w:pPr>
            <w:r w:rsidRPr="00285A8E">
              <w:rPr>
                <w:b/>
                <w:bCs/>
                <w:color w:val="0070C0"/>
              </w:rPr>
              <w:t>Number of blocks</w:t>
            </w:r>
            <w:r w:rsidRPr="00285A8E">
              <w:rPr>
                <w:color w:val="0070C0"/>
              </w:rPr>
              <w:t xml:space="preserve"> </w:t>
            </w:r>
            <w:r>
              <w:t>(Size/Block Size=16Ki/64)</w:t>
            </w:r>
          </w:p>
        </w:tc>
        <w:tc>
          <w:tcPr>
            <w:tcW w:w="3150" w:type="dxa"/>
          </w:tcPr>
          <w:p w14:paraId="38E0ED3E" w14:textId="5116955C" w:rsidR="00CE2A47" w:rsidRDefault="00CE2A47" w:rsidP="00CE2A47">
            <w:r>
              <w:t>256 blocks</w:t>
            </w:r>
          </w:p>
        </w:tc>
      </w:tr>
      <w:tr w:rsidR="00CE2A47" w14:paraId="32AEC90D" w14:textId="77777777" w:rsidTr="009D0684">
        <w:tc>
          <w:tcPr>
            <w:tcW w:w="6205" w:type="dxa"/>
          </w:tcPr>
          <w:p w14:paraId="74B2AB90" w14:textId="229642D2" w:rsidR="00CE2A47" w:rsidRPr="00285A8E" w:rsidRDefault="00CE2A47" w:rsidP="00CE2A47">
            <w:pPr>
              <w:rPr>
                <w:b/>
                <w:bCs/>
                <w:color w:val="0070C0"/>
              </w:rPr>
            </w:pPr>
            <w:r w:rsidRPr="00285A8E">
              <w:rPr>
                <w:b/>
                <w:bCs/>
                <w:color w:val="0070C0"/>
              </w:rPr>
              <w:t>Number of blocks per way</w:t>
            </w:r>
            <w:r>
              <w:rPr>
                <w:b/>
                <w:bCs/>
                <w:color w:val="0070C0"/>
              </w:rPr>
              <w:t xml:space="preserve"> </w:t>
            </w:r>
            <w:r>
              <w:rPr>
                <w:color w:val="0070C0"/>
              </w:rPr>
              <w:t>(</w:t>
            </w:r>
            <w:r>
              <w:t xml:space="preserve"># blocks/Assoc.=256/4)  </w:t>
            </w:r>
          </w:p>
        </w:tc>
        <w:tc>
          <w:tcPr>
            <w:tcW w:w="3150" w:type="dxa"/>
          </w:tcPr>
          <w:p w14:paraId="056C9C24" w14:textId="50A4EBA2" w:rsidR="00CE2A47" w:rsidRDefault="00CE2A47" w:rsidP="00CE2A47">
            <w:r>
              <w:t>64 blocks</w:t>
            </w:r>
          </w:p>
        </w:tc>
      </w:tr>
    </w:tbl>
    <w:p w14:paraId="37BE8629" w14:textId="370AB308" w:rsidR="00075E37" w:rsidRDefault="00075E37" w:rsidP="00075E37"/>
    <w:p w14:paraId="308312FF" w14:textId="073464D4" w:rsidR="00075E37" w:rsidRDefault="007D0706" w:rsidP="00075E37">
      <w:r>
        <w:t xml:space="preserve">According to this configuration, the </w:t>
      </w:r>
      <w:r w:rsidR="009E7291">
        <w:t xml:space="preserve">I$ used in </w:t>
      </w:r>
      <w:r w:rsidR="00CE2A47">
        <w:t xml:space="preserve">the </w:t>
      </w:r>
      <w:r w:rsidR="009E7291">
        <w:t xml:space="preserve">RVfpga System is </w:t>
      </w:r>
      <w:r>
        <w:t xml:space="preserve">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w:t>
      </w:r>
    </w:p>
    <w:p w14:paraId="4B4DD2E7" w14:textId="1BB4CAAD" w:rsidR="003A0BF9" w:rsidRDefault="003A0BF9" w:rsidP="002A7610"/>
    <w:p w14:paraId="01D0222C" w14:textId="77777777" w:rsidR="009E7291" w:rsidRDefault="009E7291" w:rsidP="002A7610"/>
    <w:p w14:paraId="2DCF5D62" w14:textId="77777777" w:rsidR="007B6F15" w:rsidRDefault="007B6F15" w:rsidP="009E7291">
      <w:pPr>
        <w:ind w:left="-1134"/>
        <w:jc w:val="center"/>
        <w:sectPr w:rsidR="007B6F15" w:rsidSect="00121946">
          <w:pgSz w:w="11906" w:h="16838"/>
          <w:pgMar w:top="1800" w:right="1440" w:bottom="1440" w:left="1440" w:header="706" w:footer="389" w:gutter="0"/>
          <w:cols w:space="720"/>
          <w:formProt w:val="0"/>
          <w:titlePg/>
          <w:docGrid w:linePitch="299"/>
        </w:sectPr>
      </w:pPr>
    </w:p>
    <w:p w14:paraId="65EBEDA2" w14:textId="21C49705" w:rsidR="007D0706" w:rsidRDefault="00270F66" w:rsidP="003B784C">
      <w:pPr>
        <w:ind w:left="-1134"/>
        <w:jc w:val="center"/>
      </w:pPr>
      <w:r>
        <w:object w:dxaOrig="24443" w:dyaOrig="10222" w14:anchorId="772ECC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7.65pt;height:338.1pt" o:ole="">
            <v:imagedata r:id="rId16" o:title=""/>
          </v:shape>
          <o:OLEObject Type="Embed" ProgID="Visio.Drawing.15" ShapeID="_x0000_i1025" DrawAspect="Content" ObjectID="_1712937542" r:id="rId17"/>
        </w:object>
      </w:r>
    </w:p>
    <w:p w14:paraId="63FDACE8" w14:textId="77777777" w:rsidR="003B7D6F" w:rsidRDefault="003B7D6F" w:rsidP="007B6F15">
      <w:pPr>
        <w:ind w:left="-851"/>
        <w:jc w:val="center"/>
      </w:pPr>
    </w:p>
    <w:p w14:paraId="38644336" w14:textId="546EA81D" w:rsidR="007D0706" w:rsidRDefault="007D0706" w:rsidP="00886456">
      <w:pPr>
        <w:pStyle w:val="Descripcin"/>
        <w:ind w:left="720" w:hanging="720"/>
        <w:jc w:val="center"/>
        <w:rPr>
          <w:rFonts w:eastAsia="Arial" w:cs="Arial"/>
        </w:rPr>
      </w:pPr>
      <w:bookmarkStart w:id="8" w:name="_Ref83115211"/>
      <w:r>
        <w:t xml:space="preserve">Figure </w:t>
      </w:r>
      <w:r>
        <w:fldChar w:fldCharType="begin"/>
      </w:r>
      <w:r>
        <w:instrText>SEQ Figure \* ARABIC</w:instrText>
      </w:r>
      <w:r>
        <w:fldChar w:fldCharType="separate"/>
      </w:r>
      <w:r w:rsidR="00826D9C">
        <w:rPr>
          <w:noProof/>
        </w:rPr>
        <w:t>4</w:t>
      </w:r>
      <w:r>
        <w:fldChar w:fldCharType="end"/>
      </w:r>
      <w:bookmarkEnd w:id="8"/>
      <w:r>
        <w:t xml:space="preserve">. </w:t>
      </w:r>
      <w:r w:rsidR="00A93E33">
        <w:t xml:space="preserve">I$ </w:t>
      </w:r>
      <w:r w:rsidR="00337444">
        <w:t>internal design</w:t>
      </w:r>
      <w:r w:rsidR="0059183B">
        <w:t>. The input signal to the I$ (</w:t>
      </w:r>
      <w:r w:rsidR="0059183B" w:rsidRPr="0059183B">
        <w:rPr>
          <w:rFonts w:ascii="Courier New" w:hAnsi="Courier New" w:cs="Courier New"/>
        </w:rPr>
        <w:t>ic_rw_addr</w:t>
      </w:r>
      <w:r w:rsidR="0059183B">
        <w:t>) and the output signal from the I$ (</w:t>
      </w:r>
      <w:r w:rsidR="0059183B" w:rsidRPr="0059183B">
        <w:rPr>
          <w:rFonts w:ascii="Courier New" w:hAnsi="Courier New" w:cs="Courier New"/>
        </w:rPr>
        <w:t>ic_rd_data</w:t>
      </w:r>
      <w:r w:rsidR="0059183B">
        <w:t xml:space="preserve">) is provided from/to the Cache Controller (module </w:t>
      </w:r>
      <w:r w:rsidR="0059183B" w:rsidRPr="0059183B">
        <w:rPr>
          <w:i/>
        </w:rPr>
        <w:t>ifu_mem_ctl</w:t>
      </w:r>
      <w:r w:rsidR="0059183B">
        <w:t xml:space="preserve">), as we explained in Figure 3 of Lab 11 (repeated below as </w:t>
      </w:r>
      <w:r w:rsidR="0059183B">
        <w:rPr>
          <w:rFonts w:cs="Arial"/>
        </w:rPr>
        <w:fldChar w:fldCharType="begin"/>
      </w:r>
      <w:r w:rsidR="0059183B">
        <w:rPr>
          <w:rFonts w:cs="Arial"/>
        </w:rPr>
        <w:instrText xml:space="preserve"> REF _Ref83736755 \h </w:instrText>
      </w:r>
      <w:r w:rsidR="0059183B">
        <w:rPr>
          <w:rFonts w:cs="Arial"/>
        </w:rPr>
      </w:r>
      <w:r w:rsidR="0059183B">
        <w:rPr>
          <w:rFonts w:cs="Arial"/>
        </w:rPr>
        <w:fldChar w:fldCharType="separate"/>
      </w:r>
      <w:r w:rsidR="00826D9C">
        <w:t xml:space="preserve">Figure </w:t>
      </w:r>
      <w:r w:rsidR="00826D9C">
        <w:rPr>
          <w:noProof/>
        </w:rPr>
        <w:t>8</w:t>
      </w:r>
      <w:r w:rsidR="0059183B">
        <w:rPr>
          <w:rFonts w:cs="Arial"/>
        </w:rPr>
        <w:fldChar w:fldCharType="end"/>
      </w:r>
      <w:r w:rsidR="0059183B">
        <w:t>).</w:t>
      </w:r>
    </w:p>
    <w:p w14:paraId="0814C2E4" w14:textId="77777777" w:rsidR="007B6F15" w:rsidRDefault="007B6F15" w:rsidP="002A7610">
      <w:pPr>
        <w:sectPr w:rsidR="007B6F15" w:rsidSect="007B6F15">
          <w:pgSz w:w="16838" w:h="11906" w:orient="landscape"/>
          <w:pgMar w:top="1440" w:right="1797" w:bottom="1440" w:left="1440" w:header="709" w:footer="391" w:gutter="0"/>
          <w:cols w:space="720"/>
          <w:formProt w:val="0"/>
          <w:titlePg/>
          <w:docGrid w:linePitch="299"/>
        </w:sectPr>
      </w:pPr>
    </w:p>
    <w:p w14:paraId="184D89A3" w14:textId="05BEE99C" w:rsidR="007D0706" w:rsidRDefault="007D0706" w:rsidP="002A7610"/>
    <w:p w14:paraId="75BAD958" w14:textId="5216A951" w:rsidR="005765AC" w:rsidRDefault="005765AC" w:rsidP="002A7610">
      <w:r>
        <w:t>The RVfpga System</w:t>
      </w:r>
      <w:r w:rsidR="00CE2A47">
        <w:t>’s</w:t>
      </w:r>
      <w:r>
        <w:t xml:space="preserve"> I$ is implemented in module </w:t>
      </w:r>
      <w:r w:rsidRPr="005765AC">
        <w:rPr>
          <w:b/>
        </w:rPr>
        <w:t>ifu_ic_mem</w:t>
      </w:r>
      <w:r>
        <w:t xml:space="preserve">, included in file </w:t>
      </w:r>
      <w:r w:rsidRPr="00FE41C6">
        <w:rPr>
          <w:rFonts w:cs="Arial"/>
          <w:i/>
          <w:iCs/>
        </w:rPr>
        <w:t>[RVfpgaPath]/RVfpga/</w:t>
      </w:r>
      <w:r>
        <w:rPr>
          <w:rFonts w:cs="Arial"/>
          <w:i/>
          <w:iCs/>
        </w:rPr>
        <w:t>src/</w:t>
      </w:r>
      <w:r w:rsidRPr="005765AC">
        <w:rPr>
          <w:rFonts w:cs="Arial"/>
          <w:i/>
          <w:iCs/>
        </w:rPr>
        <w:t>SweRVolfSoC/SweRVEh1CoreComplex/ifu</w:t>
      </w:r>
      <w:r>
        <w:rPr>
          <w:rFonts w:cs="Arial"/>
          <w:i/>
          <w:iCs/>
        </w:rPr>
        <w:t>/</w:t>
      </w:r>
      <w:r w:rsidRPr="005765AC">
        <w:rPr>
          <w:rFonts w:cs="Arial"/>
          <w:i/>
          <w:iCs/>
        </w:rPr>
        <w:t>ifu_ic_mem.sv</w:t>
      </w:r>
      <w:r>
        <w:t xml:space="preserve">. This module instantiates two </w:t>
      </w:r>
      <w:r w:rsidR="0036093A">
        <w:t xml:space="preserve">other </w:t>
      </w:r>
      <w:r>
        <w:t>modules:</w:t>
      </w:r>
    </w:p>
    <w:p w14:paraId="7B4055D7" w14:textId="77777777" w:rsidR="005765AC" w:rsidRDefault="005765AC" w:rsidP="002A7610"/>
    <w:p w14:paraId="36175FAD" w14:textId="51E25D4F" w:rsidR="003B784C" w:rsidRDefault="005765AC" w:rsidP="00C95F20">
      <w:pPr>
        <w:pStyle w:val="Prrafodelista"/>
        <w:numPr>
          <w:ilvl w:val="0"/>
          <w:numId w:val="36"/>
        </w:numPr>
      </w:pPr>
      <w:r w:rsidRPr="005765AC">
        <w:rPr>
          <w:b/>
        </w:rPr>
        <w:t>IC_TAG</w:t>
      </w:r>
      <w:r>
        <w:t>: This module i</w:t>
      </w:r>
      <w:r w:rsidR="0002793F">
        <w:t>ncludes the</w:t>
      </w:r>
      <w:r>
        <w:t xml:space="preserve"> Tag Array</w:t>
      </w:r>
      <w:r w:rsidR="00CE2A47">
        <w:t xml:space="preserve"> (</w:t>
      </w:r>
      <w:r>
        <w:t xml:space="preserve">the red boxes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rsidR="00CE2A47">
        <w:t>)</w:t>
      </w:r>
      <w:r w:rsidR="00877746">
        <w:t xml:space="preserve"> </w:t>
      </w:r>
      <w:r w:rsidR="00CE2A47">
        <w:t>and the logic to</w:t>
      </w:r>
      <w:r w:rsidR="00877746">
        <w:t xml:space="preserve"> compute the hit signal</w:t>
      </w:r>
      <w:r w:rsidR="00CE2A47">
        <w:t>,</w:t>
      </w:r>
      <w:r w:rsidR="0036093A">
        <w:t xml:space="preserve"> </w:t>
      </w:r>
      <w:r w:rsidR="0036093A" w:rsidRPr="0036093A">
        <w:rPr>
          <w:rFonts w:ascii="Courier New" w:hAnsi="Courier New" w:cs="Courier New"/>
        </w:rPr>
        <w:t>ic_rd_hit</w:t>
      </w:r>
      <w:r>
        <w:t>.</w:t>
      </w:r>
      <w:r w:rsidR="0036093A">
        <w:t xml:space="preserve"> </w:t>
      </w:r>
      <w:r w:rsidR="004F5906">
        <w:t>The module</w:t>
      </w:r>
      <w:r w:rsidR="0036093A">
        <w:t xml:space="preserve"> receives, among other signals, the Address</w:t>
      </w:r>
      <w:r w:rsidR="00CE2A47">
        <w:t xml:space="preserve">, </w:t>
      </w:r>
      <w:r w:rsidR="0036093A" w:rsidRPr="0036093A">
        <w:rPr>
          <w:rFonts w:ascii="Courier New" w:hAnsi="Courier New" w:cs="Courier New"/>
        </w:rPr>
        <w:t>ic_rw_addr</w:t>
      </w:r>
      <w:r w:rsidR="0036093A">
        <w:t>.</w:t>
      </w:r>
      <w:r w:rsidR="00C95F20">
        <w:t xml:space="preserve"> It outputs, among other signals, signal </w:t>
      </w:r>
      <w:r w:rsidR="00C95F20" w:rsidRPr="00C95F20">
        <w:rPr>
          <w:rFonts w:ascii="Courier New" w:hAnsi="Courier New" w:cs="Courier New"/>
        </w:rPr>
        <w:t>ic_rd_hit</w:t>
      </w:r>
      <w:r w:rsidR="00C95F20">
        <w:t xml:space="preserve">, which is used by the Data Array </w:t>
      </w:r>
      <w:r w:rsidR="00CE2A47">
        <w:t>to</w:t>
      </w:r>
      <w:r w:rsidR="00C95F20">
        <w:t xml:space="preserve"> select the </w:t>
      </w:r>
      <w:r w:rsidR="00CE2A47">
        <w:t>cache way where the hit takes place</w:t>
      </w:r>
      <w:r w:rsidR="00C95F20">
        <w:t>.</w:t>
      </w:r>
    </w:p>
    <w:p w14:paraId="4DCB92CA" w14:textId="77777777" w:rsidR="003B784C" w:rsidRDefault="003B784C" w:rsidP="003B784C">
      <w:pPr>
        <w:pStyle w:val="Prrafodelista"/>
        <w:ind w:left="720"/>
        <w:rPr>
          <w:b/>
        </w:rPr>
      </w:pPr>
    </w:p>
    <w:p w14:paraId="126BCB72" w14:textId="249119C0" w:rsidR="005765AC" w:rsidRDefault="003B784C" w:rsidP="00554D8C">
      <w:pPr>
        <w:pStyle w:val="Prrafodelista"/>
        <w:ind w:left="720"/>
      </w:pPr>
      <w:r>
        <w:t>The tags read when an access to the I$ is performed</w:t>
      </w:r>
      <w:r w:rsidR="00CE2A47">
        <w:t>,</w:t>
      </w:r>
      <w:r>
        <w:t xml:space="preserve"> </w:t>
      </w:r>
      <w:r w:rsidR="00886456">
        <w:t>are</w:t>
      </w:r>
      <w:r w:rsidR="00CE2A47">
        <w:t xml:space="preserve"> </w:t>
      </w:r>
      <w:r>
        <w:t xml:space="preserve">provided in signals </w:t>
      </w:r>
      <w:r w:rsidRPr="00337444">
        <w:rPr>
          <w:rFonts w:ascii="Courier New" w:hAnsi="Courier New" w:cs="Courier New"/>
        </w:rPr>
        <w:t>TagWay0</w:t>
      </w:r>
      <w:r>
        <w:t>–</w:t>
      </w:r>
      <w:r w:rsidRPr="00337444">
        <w:rPr>
          <w:rFonts w:ascii="Courier New" w:hAnsi="Courier New" w:cs="Courier New"/>
        </w:rPr>
        <w:t>TagWay3</w:t>
      </w:r>
      <w:r w:rsidR="00CE2A47">
        <w:t xml:space="preserve">, as shown in </w:t>
      </w:r>
      <w:r w:rsidR="00CE2A47">
        <w:fldChar w:fldCharType="begin"/>
      </w:r>
      <w:r w:rsidR="00CE2A47">
        <w:instrText xml:space="preserve"> REF _Ref83115211 \h </w:instrText>
      </w:r>
      <w:r w:rsidR="00CE2A47">
        <w:fldChar w:fldCharType="separate"/>
      </w:r>
      <w:r w:rsidR="00826D9C">
        <w:t xml:space="preserve">Figure </w:t>
      </w:r>
      <w:r w:rsidR="00826D9C">
        <w:rPr>
          <w:noProof/>
        </w:rPr>
        <w:t>4</w:t>
      </w:r>
      <w:r w:rsidR="00CE2A47">
        <w:fldChar w:fldCharType="end"/>
      </w:r>
      <w:r w:rsidR="00CE2A47">
        <w:t xml:space="preserve"> and in simulation (shown later)</w:t>
      </w:r>
      <w:r w:rsidR="0002793F">
        <w:t>.</w:t>
      </w:r>
      <w:r>
        <w:t xml:space="preserve"> </w:t>
      </w:r>
      <w:r w:rsidR="0002793F">
        <w:t xml:space="preserve">Note that the </w:t>
      </w:r>
      <w:r w:rsidR="00C95F20">
        <w:t>processor</w:t>
      </w:r>
      <w:r>
        <w:t xml:space="preserve"> </w:t>
      </w:r>
      <w:r w:rsidR="0002793F">
        <w:t>uses a signal</w:t>
      </w:r>
      <w:r>
        <w:t xml:space="preserve"> called </w:t>
      </w:r>
      <w:r w:rsidRPr="00337444">
        <w:rPr>
          <w:rFonts w:ascii="Courier New" w:hAnsi="Courier New" w:cs="Courier New"/>
        </w:rPr>
        <w:t>w_tout</w:t>
      </w:r>
      <w:r w:rsidR="0002793F">
        <w:t xml:space="preserve"> to read the tags. S</w:t>
      </w:r>
      <w:r>
        <w:t xml:space="preserve">ignals </w:t>
      </w:r>
      <w:r w:rsidRPr="00337444">
        <w:rPr>
          <w:rFonts w:ascii="Courier New" w:hAnsi="Courier New" w:cs="Courier New"/>
        </w:rPr>
        <w:t>TagWay0</w:t>
      </w:r>
      <w:r>
        <w:t>–</w:t>
      </w:r>
      <w:r w:rsidRPr="00337444">
        <w:rPr>
          <w:rFonts w:ascii="Courier New" w:hAnsi="Courier New" w:cs="Courier New"/>
        </w:rPr>
        <w:t>TagWay3</w:t>
      </w:r>
      <w:r>
        <w:t xml:space="preserve"> are </w:t>
      </w:r>
      <w:r w:rsidR="0002793F">
        <w:t>extracted from</w:t>
      </w:r>
      <w:r w:rsidR="0002793F" w:rsidRPr="00886456">
        <w:rPr>
          <w:rFonts w:ascii="Courier New" w:hAnsi="Courier New" w:cs="Courier New"/>
        </w:rPr>
        <w:t xml:space="preserve"> w_tout</w:t>
      </w:r>
      <w:r w:rsidR="0002793F">
        <w:t xml:space="preserve"> </w:t>
      </w:r>
      <w:r>
        <w:t xml:space="preserve">in lines 583-590 of file </w:t>
      </w:r>
      <w:r w:rsidRPr="00554D8C">
        <w:rPr>
          <w:i/>
        </w:rPr>
        <w:t>ifu_ic_mem.sv</w:t>
      </w:r>
      <w:r>
        <w:t>.</w:t>
      </w:r>
    </w:p>
    <w:p w14:paraId="5BB3086D" w14:textId="77777777" w:rsidR="0036093A" w:rsidRDefault="0036093A" w:rsidP="0036093A">
      <w:pPr>
        <w:pStyle w:val="Prrafodelista"/>
        <w:ind w:left="720"/>
      </w:pPr>
    </w:p>
    <w:p w14:paraId="608CA912" w14:textId="07233A24" w:rsidR="003B784C" w:rsidRDefault="0036093A" w:rsidP="00A17812">
      <w:pPr>
        <w:pStyle w:val="Prrafodelista"/>
        <w:numPr>
          <w:ilvl w:val="0"/>
          <w:numId w:val="36"/>
        </w:numPr>
      </w:pPr>
      <w:r w:rsidRPr="005765AC">
        <w:rPr>
          <w:b/>
        </w:rPr>
        <w:t>IC_</w:t>
      </w:r>
      <w:r>
        <w:rPr>
          <w:b/>
        </w:rPr>
        <w:t>DATA</w:t>
      </w:r>
      <w:r>
        <w:t xml:space="preserve">: This module </w:t>
      </w:r>
      <w:r w:rsidR="0002793F">
        <w:t>is the</w:t>
      </w:r>
      <w:r>
        <w:t xml:space="preserve"> Data Array, which includes the green boxes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as well as the 4</w:t>
      </w:r>
      <w:r w:rsidR="0002793F">
        <w:t>:</w:t>
      </w:r>
      <w:r>
        <w:t xml:space="preserve">1 multiplexer that selects the </w:t>
      </w:r>
      <w:r w:rsidR="00C95F20">
        <w:t xml:space="preserve">data from the </w:t>
      </w:r>
      <w:r>
        <w:t xml:space="preserve">way </w:t>
      </w:r>
      <w:r w:rsidR="00C95F20">
        <w:t>where a hit takes place</w:t>
      </w:r>
      <w:r>
        <w:t xml:space="preserve">. </w:t>
      </w:r>
      <w:r w:rsidR="00945715">
        <w:t>Each way is physically split in</w:t>
      </w:r>
      <w:r w:rsidR="0002793F">
        <w:t>to</w:t>
      </w:r>
      <w:r w:rsidR="00945715">
        <w:t xml:space="preserve"> 4 banks</w:t>
      </w:r>
      <w:r w:rsidR="0002793F">
        <w:t xml:space="preserve"> (</w:t>
      </w:r>
      <w:r w:rsidR="00C95F20">
        <w:t>not shown in the figure</w:t>
      </w:r>
      <w:r w:rsidR="0002793F">
        <w:t>)</w:t>
      </w:r>
      <w:r w:rsidR="00945715">
        <w:t xml:space="preserve">. </w:t>
      </w:r>
      <w:r w:rsidR="004151D5">
        <w:t>The module receives, among other signals, the Fetch Address (</w:t>
      </w:r>
      <w:r w:rsidR="004151D5" w:rsidRPr="0036093A">
        <w:rPr>
          <w:rFonts w:ascii="Courier New" w:hAnsi="Courier New" w:cs="Courier New"/>
        </w:rPr>
        <w:t>ic_rw_addr</w:t>
      </w:r>
      <w:r w:rsidR="004151D5">
        <w:t xml:space="preserve">) and the hit signal from the </w:t>
      </w:r>
      <w:r w:rsidR="009E21B2">
        <w:t>IC_TAG module</w:t>
      </w:r>
      <w:r w:rsidR="00605C68">
        <w:t xml:space="preserve"> (</w:t>
      </w:r>
      <w:r w:rsidR="00605C68">
        <w:rPr>
          <w:rFonts w:ascii="Courier New" w:hAnsi="Courier New" w:cs="Courier New"/>
        </w:rPr>
        <w:t>ic_rd_hit</w:t>
      </w:r>
      <w:r w:rsidR="00605C68">
        <w:t>)</w:t>
      </w:r>
      <w:r w:rsidR="004151D5">
        <w:t xml:space="preserve">. </w:t>
      </w:r>
      <w:r w:rsidR="009E21B2">
        <w:t>B</w:t>
      </w:r>
      <w:r w:rsidR="00316C5A">
        <w:t xml:space="preserve">ased on </w:t>
      </w:r>
      <w:r w:rsidR="001D5BE8">
        <w:t xml:space="preserve">the 6-bit SET field and </w:t>
      </w:r>
      <w:r w:rsidR="00C95F20">
        <w:t xml:space="preserve">on </w:t>
      </w:r>
      <w:r w:rsidR="001D5BE8">
        <w:t>2 bits of the OFFSET field of the Fetch Address</w:t>
      </w:r>
      <w:r w:rsidR="000E1D35">
        <w:t xml:space="preserve">, </w:t>
      </w:r>
      <w:r w:rsidR="004F5906">
        <w:t xml:space="preserve">this module </w:t>
      </w:r>
      <w:r w:rsidR="00316C5A">
        <w:t>selects</w:t>
      </w:r>
      <w:r w:rsidR="004151D5">
        <w:t xml:space="preserve"> and outputs</w:t>
      </w:r>
      <w:r w:rsidR="004F5906">
        <w:t xml:space="preserve">, in signal </w:t>
      </w:r>
      <w:r w:rsidR="004F5906">
        <w:rPr>
          <w:rFonts w:ascii="Courier New" w:hAnsi="Courier New" w:cs="Courier New"/>
        </w:rPr>
        <w:t>ic_rd_data</w:t>
      </w:r>
      <w:r w:rsidR="00C95F20">
        <w:t>,</w:t>
      </w:r>
      <w:r w:rsidR="004F5906">
        <w:t xml:space="preserve"> the 128-bit instruction bundle</w:t>
      </w:r>
      <w:r w:rsidR="00316C5A">
        <w:t xml:space="preserve"> </w:t>
      </w:r>
      <w:r w:rsidR="004F5906">
        <w:t xml:space="preserve">plus some parity bits </w:t>
      </w:r>
      <w:r w:rsidR="00316C5A">
        <w:t xml:space="preserve">that must be </w:t>
      </w:r>
      <w:r w:rsidR="004F5906">
        <w:t>sent to the SweRV EH1 processor</w:t>
      </w:r>
      <w:r w:rsidR="0002793F">
        <w:t>.</w:t>
      </w:r>
      <w:r w:rsidR="007F6454">
        <w:t xml:space="preserve"> </w:t>
      </w:r>
      <w:r w:rsidR="0002793F">
        <w:t>N</w:t>
      </w:r>
      <w:r w:rsidR="007F6454">
        <w:t xml:space="preserve">ote that signal </w:t>
      </w:r>
      <w:r w:rsidR="007F6454">
        <w:rPr>
          <w:rFonts w:ascii="Courier New" w:hAnsi="Courier New" w:cs="Courier New"/>
        </w:rPr>
        <w:t>ic_rd_data_only</w:t>
      </w:r>
      <w:r w:rsidR="007F6454">
        <w:t xml:space="preserve"> is the same as signal </w:t>
      </w:r>
      <w:r w:rsidR="007F6454">
        <w:rPr>
          <w:rFonts w:ascii="Courier New" w:hAnsi="Courier New" w:cs="Courier New"/>
        </w:rPr>
        <w:t>ic_rd_data</w:t>
      </w:r>
      <w:r w:rsidR="007F6454">
        <w:t xml:space="preserve"> without the parity information, thus we use it in our simulations below</w:t>
      </w:r>
      <w:r w:rsidR="004151D5">
        <w:t>.</w:t>
      </w:r>
    </w:p>
    <w:p w14:paraId="00981AFF" w14:textId="77777777" w:rsidR="003B784C" w:rsidRDefault="003B784C" w:rsidP="003B784C">
      <w:pPr>
        <w:pStyle w:val="Prrafodelista"/>
        <w:ind w:left="720"/>
        <w:rPr>
          <w:b/>
        </w:rPr>
      </w:pPr>
    </w:p>
    <w:p w14:paraId="604E8F49" w14:textId="08794B26" w:rsidR="003B784C" w:rsidRDefault="00D61D93" w:rsidP="003B784C">
      <w:pPr>
        <w:pStyle w:val="Prrafodelista"/>
        <w:ind w:left="720"/>
      </w:pPr>
      <w:r>
        <w:t xml:space="preserve">The data read </w:t>
      </w:r>
      <w:r w:rsidR="0002793F">
        <w:t>from</w:t>
      </w:r>
      <w:r>
        <w:t xml:space="preserve"> </w:t>
      </w:r>
      <w:r w:rsidR="0002793F">
        <w:t xml:space="preserve">the </w:t>
      </w:r>
      <w:r>
        <w:t xml:space="preserve">I$ is </w:t>
      </w:r>
      <w:r w:rsidR="0002793F">
        <w:t>in signals</w:t>
      </w:r>
      <w:r>
        <w:t xml:space="preserve"> </w:t>
      </w:r>
      <w:r w:rsidRPr="003B784C">
        <w:rPr>
          <w:rFonts w:ascii="Courier New" w:hAnsi="Courier New" w:cs="Courier New"/>
        </w:rPr>
        <w:t>DataWay0</w:t>
      </w:r>
      <w:r>
        <w:t>–</w:t>
      </w:r>
      <w:r w:rsidRPr="003B784C">
        <w:rPr>
          <w:rFonts w:ascii="Courier New" w:hAnsi="Courier New" w:cs="Courier New"/>
        </w:rPr>
        <w:t>DataWay3</w:t>
      </w:r>
      <w:r>
        <w:t xml:space="preserve">. </w:t>
      </w:r>
      <w:r w:rsidR="003B784C">
        <w:t xml:space="preserve">Note that </w:t>
      </w:r>
      <w:r>
        <w:t xml:space="preserve">these </w:t>
      </w:r>
      <w:r w:rsidR="003B784C">
        <w:t xml:space="preserve">signals are used </w:t>
      </w:r>
      <w:r w:rsidR="0002793F">
        <w:t xml:space="preserve">both </w:t>
      </w:r>
      <w:r w:rsidR="003B784C">
        <w:t xml:space="preserve">in the figure and in simulation, but they not used by the processor. The </w:t>
      </w:r>
      <w:r w:rsidR="0002793F">
        <w:t xml:space="preserve">actual processor </w:t>
      </w:r>
      <w:r>
        <w:t>signal</w:t>
      </w:r>
      <w:r w:rsidR="003B784C">
        <w:t xml:space="preserve"> </w:t>
      </w:r>
      <w:r>
        <w:t xml:space="preserve">is </w:t>
      </w:r>
      <w:r w:rsidR="003B784C">
        <w:t xml:space="preserve">called </w:t>
      </w:r>
      <w:r w:rsidR="003B784C" w:rsidRPr="003B784C">
        <w:rPr>
          <w:rFonts w:ascii="Courier New" w:hAnsi="Courier New" w:cs="Courier New"/>
        </w:rPr>
        <w:t>wb_dout_way_with_premux</w:t>
      </w:r>
      <w:r w:rsidR="003B784C">
        <w:t xml:space="preserve">, from which signals </w:t>
      </w:r>
      <w:r w:rsidR="003B784C" w:rsidRPr="003B784C">
        <w:rPr>
          <w:rFonts w:ascii="Courier New" w:hAnsi="Courier New" w:cs="Courier New"/>
        </w:rPr>
        <w:t>DataWay0</w:t>
      </w:r>
      <w:r w:rsidR="003B784C">
        <w:t>–</w:t>
      </w:r>
      <w:r w:rsidR="003B784C" w:rsidRPr="003B784C">
        <w:rPr>
          <w:rFonts w:ascii="Courier New" w:hAnsi="Courier New" w:cs="Courier New"/>
        </w:rPr>
        <w:t>DataWay3</w:t>
      </w:r>
      <w:r w:rsidR="003B784C">
        <w:t xml:space="preserve"> </w:t>
      </w:r>
      <w:r>
        <w:t xml:space="preserve">are </w:t>
      </w:r>
      <w:r w:rsidR="00554D8C">
        <w:t>obtained</w:t>
      </w:r>
      <w:r w:rsidR="003B784C">
        <w:t xml:space="preserve"> in lines 313-320</w:t>
      </w:r>
      <w:r>
        <w:t xml:space="preserve"> of file </w:t>
      </w:r>
      <w:r w:rsidRPr="003B784C">
        <w:rPr>
          <w:i/>
        </w:rPr>
        <w:t>ifu_ic_mem</w:t>
      </w:r>
      <w:r>
        <w:rPr>
          <w:i/>
        </w:rPr>
        <w:t>.sv</w:t>
      </w:r>
      <w:r w:rsidR="003B784C">
        <w:t>.</w:t>
      </w:r>
    </w:p>
    <w:p w14:paraId="32245781" w14:textId="77777777" w:rsidR="003B784C" w:rsidRDefault="003B784C" w:rsidP="0036093A"/>
    <w:p w14:paraId="3441CAB3" w14:textId="77777777" w:rsidR="000434B6" w:rsidRDefault="000434B6" w:rsidP="000434B6">
      <w:pPr>
        <w:rPr>
          <w:iCs/>
        </w:rPr>
      </w:pPr>
    </w:p>
    <w:p w14:paraId="1D83A3ED" w14:textId="56C8F98B" w:rsidR="000434B6" w:rsidRPr="000434B6" w:rsidRDefault="000434B6" w:rsidP="000434B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module </w:t>
      </w:r>
      <w:r w:rsidRPr="005765AC">
        <w:rPr>
          <w:b/>
        </w:rPr>
        <w:t>ifu_ic_mem</w:t>
      </w:r>
      <w:r>
        <w:rPr>
          <w:rFonts w:cs="Arial"/>
          <w:bCs/>
          <w:color w:val="00000A"/>
        </w:rPr>
        <w:t xml:space="preserve"> to understand </w:t>
      </w:r>
      <w:r w:rsidR="00154606">
        <w:rPr>
          <w:rFonts w:cs="Arial"/>
          <w:bCs/>
          <w:color w:val="00000A"/>
        </w:rPr>
        <w:t xml:space="preserve">how </w:t>
      </w:r>
      <w:r>
        <w:rPr>
          <w:rFonts w:cs="Arial"/>
          <w:bCs/>
          <w:color w:val="00000A"/>
        </w:rPr>
        <w:t xml:space="preserve">the elements in </w:t>
      </w:r>
      <w:r>
        <w:fldChar w:fldCharType="begin"/>
      </w:r>
      <w:r>
        <w:instrText xml:space="preserve"> REF _Ref83115211 \h </w:instrText>
      </w:r>
      <w:r>
        <w:fldChar w:fldCharType="separate"/>
      </w:r>
      <w:r w:rsidR="00826D9C">
        <w:t xml:space="preserve">Figure </w:t>
      </w:r>
      <w:r w:rsidR="00826D9C">
        <w:rPr>
          <w:noProof/>
        </w:rPr>
        <w:t>4</w:t>
      </w:r>
      <w:r>
        <w:fldChar w:fldCharType="end"/>
      </w:r>
      <w:r w:rsidR="00154606">
        <w:t xml:space="preserve"> are implemented</w:t>
      </w:r>
      <w:r>
        <w:t>.</w:t>
      </w:r>
    </w:p>
    <w:p w14:paraId="5E348041" w14:textId="77777777" w:rsidR="000434B6" w:rsidRDefault="000434B6" w:rsidP="000434B6">
      <w:pPr>
        <w:rPr>
          <w:rFonts w:cs="Arial"/>
        </w:rPr>
      </w:pPr>
    </w:p>
    <w:p w14:paraId="6AD53AA7" w14:textId="77777777" w:rsidR="002A7610" w:rsidRPr="00E07025" w:rsidRDefault="002A7610" w:rsidP="002A7610"/>
    <w:p w14:paraId="0A61174F" w14:textId="6D89E0D9" w:rsidR="00E07025" w:rsidRPr="00A408A5" w:rsidRDefault="00E07025" w:rsidP="00E07025">
      <w:pPr>
        <w:pStyle w:val="Prrafodelista"/>
        <w:numPr>
          <w:ilvl w:val="0"/>
          <w:numId w:val="26"/>
        </w:numPr>
        <w:rPr>
          <w:rFonts w:cs="Arial"/>
          <w:b/>
          <w:bCs/>
          <w:sz w:val="28"/>
          <w:szCs w:val="28"/>
        </w:rPr>
      </w:pPr>
      <w:r>
        <w:rPr>
          <w:rFonts w:cs="Arial"/>
          <w:b/>
          <w:bCs/>
          <w:sz w:val="28"/>
          <w:szCs w:val="28"/>
        </w:rPr>
        <w:t>Instruction Cache Miss Management</w:t>
      </w:r>
    </w:p>
    <w:p w14:paraId="49C7DF1B" w14:textId="77777777" w:rsidR="00E07025" w:rsidRDefault="00E07025" w:rsidP="00E07025">
      <w:pPr>
        <w:rPr>
          <w:rFonts w:cs="Arial"/>
          <w:bCs/>
          <w:color w:val="00000A"/>
        </w:rPr>
      </w:pPr>
    </w:p>
    <w:p w14:paraId="65DA480D" w14:textId="0AE8ADD1" w:rsidR="007E355F" w:rsidRDefault="0002793F" w:rsidP="007E355F">
      <w:pPr>
        <w:rPr>
          <w:iCs/>
        </w:rPr>
      </w:pPr>
      <w:r>
        <w:rPr>
          <w:rFonts w:cs="Arial"/>
          <w:bCs/>
          <w:color w:val="00000A"/>
        </w:rPr>
        <w:t xml:space="preserve">In this section, we show how instruction misses are managed in the processor. </w:t>
      </w:r>
      <w:r w:rsidR="007E355F">
        <w:rPr>
          <w:rFonts w:cs="Arial"/>
          <w:bCs/>
          <w:color w:val="00000A"/>
        </w:rPr>
        <w:t xml:space="preserve">The example </w:t>
      </w:r>
      <w:r>
        <w:rPr>
          <w:rFonts w:cs="Arial"/>
          <w:bCs/>
          <w:color w:val="00000A"/>
        </w:rPr>
        <w:t xml:space="preserve">in </w:t>
      </w:r>
      <w:r w:rsidR="007E355F">
        <w:rPr>
          <w:rFonts w:cs="Arial"/>
          <w:bCs/>
          <w:color w:val="00000A"/>
        </w:rPr>
        <w:fldChar w:fldCharType="begin"/>
      </w:r>
      <w:r w:rsidR="007E355F">
        <w:rPr>
          <w:rFonts w:cs="Arial"/>
          <w:bCs/>
          <w:color w:val="00000A"/>
        </w:rPr>
        <w:instrText xml:space="preserve"> REF _Ref82950556 \h </w:instrText>
      </w:r>
      <w:r w:rsidR="007E355F">
        <w:rPr>
          <w:rFonts w:cs="Arial"/>
          <w:bCs/>
          <w:color w:val="00000A"/>
        </w:rPr>
      </w:r>
      <w:r w:rsidR="007E355F">
        <w:rPr>
          <w:rFonts w:cs="Arial"/>
          <w:bCs/>
          <w:color w:val="00000A"/>
        </w:rPr>
        <w:fldChar w:fldCharType="separate"/>
      </w:r>
      <w:r w:rsidR="00826D9C">
        <w:t xml:space="preserve">Figure </w:t>
      </w:r>
      <w:r w:rsidR="00826D9C">
        <w:rPr>
          <w:noProof/>
        </w:rPr>
        <w:t>5</w:t>
      </w:r>
      <w:r w:rsidR="007E355F">
        <w:rPr>
          <w:rFonts w:cs="Arial"/>
          <w:bCs/>
          <w:color w:val="00000A"/>
        </w:rPr>
        <w:fldChar w:fldCharType="end"/>
      </w:r>
      <w:r w:rsidR="007E355F">
        <w:rPr>
          <w:rFonts w:cs="Arial"/>
          <w:bCs/>
          <w:color w:val="00000A"/>
        </w:rPr>
        <w:t xml:space="preserve"> illustrates a program that includes 16 sequential</w:t>
      </w:r>
      <w:r>
        <w:rPr>
          <w:rFonts w:cs="Arial"/>
          <w:bCs/>
          <w:color w:val="00000A"/>
        </w:rPr>
        <w:t>,</w:t>
      </w:r>
      <w:r w:rsidR="007E355F">
        <w:rPr>
          <w:rFonts w:cs="Arial"/>
          <w:bCs/>
          <w:color w:val="00000A"/>
        </w:rPr>
        <w:t xml:space="preserve"> </w:t>
      </w:r>
      <w:r w:rsidR="00AE5C72">
        <w:rPr>
          <w:rFonts w:cs="Arial"/>
          <w:bCs/>
          <w:color w:val="00000A"/>
        </w:rPr>
        <w:t xml:space="preserve">uncompressed </w:t>
      </w:r>
      <w:r w:rsidR="007E355F" w:rsidRPr="007E355F">
        <w:rPr>
          <w:rFonts w:ascii="Courier New" w:hAnsi="Courier New" w:cs="Courier New"/>
          <w:bCs/>
          <w:color w:val="00000A"/>
        </w:rPr>
        <w:t>add</w:t>
      </w:r>
      <w:r w:rsidR="00584134">
        <w:rPr>
          <w:rFonts w:cs="Arial"/>
          <w:bCs/>
          <w:color w:val="00000A"/>
        </w:rPr>
        <w:t xml:space="preserve"> instructions (</w:t>
      </w:r>
      <w:r w:rsidR="007B38B7">
        <w:rPr>
          <w:rFonts w:cs="Arial"/>
          <w:bCs/>
          <w:color w:val="00000A"/>
        </w:rPr>
        <w:t>which occupy</w:t>
      </w:r>
      <w:r w:rsidR="00584134">
        <w:rPr>
          <w:rFonts w:cs="Arial"/>
          <w:bCs/>
          <w:color w:val="00000A"/>
        </w:rPr>
        <w:t xml:space="preserve"> </w:t>
      </w:r>
      <w:r w:rsidR="00BC487A">
        <w:rPr>
          <w:rFonts w:cs="Arial"/>
          <w:bCs/>
          <w:color w:val="00000A"/>
        </w:rPr>
        <w:t>4</w:t>
      </w:r>
      <w:r>
        <w:rPr>
          <w:rFonts w:cs="Arial"/>
          <w:bCs/>
          <w:color w:val="00000A"/>
        </w:rPr>
        <w:t xml:space="preserve">*16 = </w:t>
      </w:r>
      <w:r w:rsidR="00BC487A">
        <w:rPr>
          <w:rFonts w:cs="Arial"/>
          <w:bCs/>
          <w:color w:val="00000A"/>
        </w:rPr>
        <w:t xml:space="preserve">64 </w:t>
      </w:r>
      <w:r w:rsidR="00584134">
        <w:rPr>
          <w:rFonts w:cs="Arial"/>
          <w:bCs/>
          <w:color w:val="00000A"/>
        </w:rPr>
        <w:t xml:space="preserve">bytes), </w:t>
      </w:r>
      <w:r w:rsidR="007E355F">
        <w:rPr>
          <w:rFonts w:cs="Arial"/>
          <w:bCs/>
          <w:color w:val="00000A"/>
        </w:rPr>
        <w:t>shown in red in the figure</w:t>
      </w:r>
      <w:r w:rsidR="00584134">
        <w:rPr>
          <w:rFonts w:cs="Arial"/>
          <w:bCs/>
          <w:color w:val="00000A"/>
        </w:rPr>
        <w:t>, within a loop with 0x10000 iterations</w:t>
      </w:r>
      <w:r w:rsidR="007E355F">
        <w:rPr>
          <w:rFonts w:cs="Arial"/>
          <w:bCs/>
          <w:color w:val="00000A"/>
        </w:rPr>
        <w:t>. Several</w:t>
      </w:r>
      <w:r w:rsidR="00BC487A">
        <w:rPr>
          <w:rFonts w:cs="Arial"/>
          <w:bCs/>
          <w:color w:val="00000A"/>
        </w:rPr>
        <w:t xml:space="preserve"> nop</w:t>
      </w:r>
      <w:r w:rsidR="007E355F">
        <w:rPr>
          <w:rFonts w:cs="Arial"/>
          <w:bCs/>
          <w:color w:val="00000A"/>
        </w:rPr>
        <w:t xml:space="preserve"> instructions are placed before the 16 </w:t>
      </w:r>
      <w:r w:rsidR="007E355F" w:rsidRPr="007E355F">
        <w:rPr>
          <w:rFonts w:ascii="Courier New" w:hAnsi="Courier New" w:cs="Courier New"/>
          <w:bCs/>
          <w:color w:val="00000A"/>
        </w:rPr>
        <w:t>add</w:t>
      </w:r>
      <w:r w:rsidR="007E355F">
        <w:rPr>
          <w:rFonts w:cs="Arial"/>
          <w:bCs/>
          <w:color w:val="00000A"/>
        </w:rPr>
        <w:t xml:space="preserve"> instructions </w:t>
      </w:r>
      <w:r w:rsidR="00BC487A">
        <w:rPr>
          <w:rFonts w:cs="Arial"/>
          <w:bCs/>
          <w:color w:val="00000A"/>
        </w:rPr>
        <w:t xml:space="preserve">to force </w:t>
      </w:r>
      <w:r w:rsidR="007B38B7">
        <w:rPr>
          <w:rFonts w:cs="Arial"/>
          <w:bCs/>
          <w:color w:val="00000A"/>
        </w:rPr>
        <w:t xml:space="preserve">the 16 </w:t>
      </w:r>
      <w:r w:rsidR="00BC487A">
        <w:rPr>
          <w:rFonts w:cs="Arial"/>
          <w:bCs/>
          <w:color w:val="00000A"/>
        </w:rPr>
        <w:t xml:space="preserve">add </w:t>
      </w:r>
      <w:r w:rsidR="007B38B7">
        <w:rPr>
          <w:rFonts w:cs="Arial"/>
          <w:bCs/>
          <w:color w:val="00000A"/>
        </w:rPr>
        <w:t>instructions</w:t>
      </w:r>
      <w:r w:rsidR="007E355F">
        <w:rPr>
          <w:rFonts w:cs="Arial"/>
          <w:bCs/>
          <w:color w:val="00000A"/>
        </w:rPr>
        <w:t xml:space="preserve"> </w:t>
      </w:r>
      <w:r w:rsidR="00BC487A">
        <w:rPr>
          <w:rFonts w:cs="Arial"/>
          <w:bCs/>
          <w:color w:val="00000A"/>
        </w:rPr>
        <w:t xml:space="preserve">to </w:t>
      </w:r>
      <w:r w:rsidR="007E355F">
        <w:rPr>
          <w:rFonts w:cs="Arial"/>
          <w:bCs/>
          <w:color w:val="00000A"/>
        </w:rPr>
        <w:t>map into a single I$ block</w:t>
      </w:r>
      <w:r w:rsidR="00584134">
        <w:rPr>
          <w:rFonts w:cs="Arial"/>
          <w:bCs/>
          <w:color w:val="00000A"/>
        </w:rPr>
        <w:t xml:space="preserve">. </w:t>
      </w:r>
      <w:r w:rsidR="00BC487A">
        <w:rPr>
          <w:rFonts w:cs="Arial"/>
          <w:bCs/>
          <w:color w:val="00000A"/>
        </w:rPr>
        <w:t xml:space="preserve">Recall </w:t>
      </w:r>
      <w:r w:rsidR="00584134">
        <w:rPr>
          <w:rFonts w:cs="Arial"/>
          <w:bCs/>
          <w:color w:val="00000A"/>
        </w:rPr>
        <w:t xml:space="preserve">that </w:t>
      </w:r>
      <w:r w:rsidR="00BC487A">
        <w:rPr>
          <w:rFonts w:cs="Arial"/>
          <w:bCs/>
          <w:color w:val="00000A"/>
        </w:rPr>
        <w:t xml:space="preserve">the </w:t>
      </w:r>
      <w:r w:rsidR="007E355F">
        <w:rPr>
          <w:rFonts w:cs="Arial"/>
          <w:bCs/>
          <w:color w:val="00000A"/>
        </w:rPr>
        <w:t xml:space="preserve">I$ block </w:t>
      </w:r>
      <w:r w:rsidR="00584134">
        <w:rPr>
          <w:rFonts w:cs="Arial"/>
          <w:bCs/>
          <w:color w:val="00000A"/>
        </w:rPr>
        <w:t xml:space="preserve">size is </w:t>
      </w:r>
      <w:r w:rsidR="007E355F">
        <w:rPr>
          <w:rFonts w:cs="Arial"/>
          <w:bCs/>
          <w:color w:val="00000A"/>
        </w:rPr>
        <w:t>64 bytes</w:t>
      </w:r>
      <w:r w:rsidR="00BC487A">
        <w:rPr>
          <w:rFonts w:cs="Arial"/>
          <w:bCs/>
          <w:color w:val="00000A"/>
        </w:rPr>
        <w:t>. T</w:t>
      </w:r>
      <w:r w:rsidR="00584134">
        <w:rPr>
          <w:rFonts w:cs="Arial"/>
          <w:bCs/>
          <w:color w:val="00000A"/>
        </w:rPr>
        <w:t xml:space="preserve">hus the first </w:t>
      </w:r>
      <w:r w:rsidR="00584134" w:rsidRPr="00584134">
        <w:rPr>
          <w:rFonts w:ascii="Courier New" w:hAnsi="Courier New" w:cs="Courier New"/>
          <w:bCs/>
          <w:color w:val="00000A"/>
        </w:rPr>
        <w:t>add</w:t>
      </w:r>
      <w:r w:rsidR="00584134">
        <w:rPr>
          <w:rFonts w:cs="Arial"/>
          <w:bCs/>
          <w:color w:val="00000A"/>
        </w:rPr>
        <w:t xml:space="preserve"> instruction must be aligned on 64-byte boundary</w:t>
      </w:r>
      <w:r w:rsidR="007E355F">
        <w:rPr>
          <w:rFonts w:cs="Arial"/>
          <w:bCs/>
          <w:color w:val="00000A"/>
        </w:rPr>
        <w:t xml:space="preserve">. </w:t>
      </w:r>
      <w:r w:rsidR="007E355F" w:rsidRPr="00FE41C6">
        <w:rPr>
          <w:iCs/>
        </w:rPr>
        <w:t xml:space="preserve">Folder </w:t>
      </w:r>
      <w:r w:rsidR="007E355F" w:rsidRPr="00FE41C6">
        <w:rPr>
          <w:rFonts w:cs="Arial"/>
          <w:i/>
          <w:iCs/>
        </w:rPr>
        <w:t>[RVfpgaPath]/RVfpga/Labs</w:t>
      </w:r>
      <w:r w:rsidR="007E355F">
        <w:rPr>
          <w:i/>
          <w:iCs/>
        </w:rPr>
        <w:t>/Lab19</w:t>
      </w:r>
      <w:r w:rsidR="007E355F" w:rsidRPr="00FE41C6">
        <w:rPr>
          <w:i/>
          <w:iCs/>
        </w:rPr>
        <w:t>/</w:t>
      </w:r>
      <w:r w:rsidR="007E355F" w:rsidRPr="007E355F">
        <w:rPr>
          <w:i/>
          <w:iCs/>
        </w:rPr>
        <w:t>InstructionMemory_Example</w:t>
      </w:r>
      <w:r w:rsidR="007E355F" w:rsidRPr="00FE41C6">
        <w:rPr>
          <w:iCs/>
        </w:rPr>
        <w:t xml:space="preserve"> provides the PlatformIO project so that you can analyse, simulate</w:t>
      </w:r>
      <w:r w:rsidR="00BC487A">
        <w:rPr>
          <w:iCs/>
        </w:rPr>
        <w:t>,</w:t>
      </w:r>
      <w:r w:rsidR="007E355F" w:rsidRPr="00FE41C6">
        <w:rPr>
          <w:iCs/>
        </w:rPr>
        <w:t xml:space="preserve"> and </w:t>
      </w:r>
      <w:r w:rsidR="00BC487A">
        <w:rPr>
          <w:iCs/>
        </w:rPr>
        <w:t>modify</w:t>
      </w:r>
      <w:r w:rsidR="00BC487A" w:rsidRPr="00FE41C6">
        <w:rPr>
          <w:iCs/>
        </w:rPr>
        <w:t xml:space="preserve"> </w:t>
      </w:r>
      <w:r w:rsidR="007E355F" w:rsidRPr="00FE41C6">
        <w:rPr>
          <w:iCs/>
        </w:rPr>
        <w:t xml:space="preserve">the program </w:t>
      </w:r>
      <w:r w:rsidR="007E355F">
        <w:rPr>
          <w:iCs/>
        </w:rPr>
        <w:t>as desired</w:t>
      </w:r>
      <w:r w:rsidR="007E355F" w:rsidRPr="00FE41C6">
        <w:rPr>
          <w:iCs/>
        </w:rPr>
        <w:t>.</w:t>
      </w:r>
    </w:p>
    <w:p w14:paraId="34CB968E" w14:textId="6960E594" w:rsidR="007E355F" w:rsidRDefault="007E355F" w:rsidP="007E355F">
      <w:pPr>
        <w:rPr>
          <w:iCs/>
        </w:rPr>
      </w:pPr>
    </w:p>
    <w:p w14:paraId="20F9A372" w14:textId="77777777" w:rsidR="007E355F" w:rsidRPr="00997439" w:rsidRDefault="007E355F" w:rsidP="007E355F">
      <w:pPr>
        <w:rPr>
          <w:rFonts w:eastAsia="Arial" w:cs="Arial"/>
          <w:lang w:val="en-U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7E355F" w14:paraId="0FBDCAE1" w14:textId="77777777" w:rsidTr="00190538">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24000224" w14:textId="77777777" w:rsidR="007E355F" w:rsidRDefault="007E355F" w:rsidP="00190538">
            <w:pPr>
              <w:rPr>
                <w:rFonts w:ascii="Courier New" w:eastAsia="Courier New" w:hAnsi="Courier New" w:cs="Courier New"/>
                <w:sz w:val="18"/>
                <w:szCs w:val="18"/>
              </w:rPr>
            </w:pPr>
          </w:p>
          <w:p w14:paraId="63DC25B5" w14:textId="58989EE3"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lastRenderedPageBreak/>
              <w:t>Test_Assembly:</w:t>
            </w:r>
            <w:r w:rsidRPr="00205477">
              <w:rPr>
                <w:rFonts w:ascii="Courier New" w:eastAsia="Courier New" w:hAnsi="Courier New" w:cs="Courier New"/>
                <w:sz w:val="18"/>
                <w:szCs w:val="18"/>
              </w:rPr>
              <w:cr/>
            </w:r>
          </w:p>
          <w:p w14:paraId="77C97C62" w14:textId="455F3798"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t xml:space="preserve">   INSERT_NOPS_3</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r>
          </w:p>
          <w:p w14:paraId="5F605D46" w14:textId="4B6792AD"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t xml:space="preserve">   li t6, 0x10000</w:t>
            </w:r>
            <w:r w:rsidRPr="00205477">
              <w:rPr>
                <w:rFonts w:ascii="Courier New" w:eastAsia="Courier New" w:hAnsi="Courier New" w:cs="Courier New"/>
                <w:sz w:val="18"/>
                <w:szCs w:val="18"/>
              </w:rPr>
              <w:cr/>
            </w:r>
          </w:p>
          <w:p w14:paraId="53BA7CC8" w14:textId="63941F44"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t>REPEAT:</w:t>
            </w:r>
            <w:r w:rsidRPr="00205477">
              <w:rPr>
                <w:rFonts w:ascii="Courier New" w:eastAsia="Courier New" w:hAnsi="Courier New" w:cs="Courier New"/>
                <w:sz w:val="18"/>
                <w:szCs w:val="18"/>
              </w:rPr>
              <w:cr/>
              <w:t xml:space="preserve">   add t6, t6, -1</w:t>
            </w:r>
            <w:r w:rsidRPr="00205477">
              <w:rPr>
                <w:rFonts w:ascii="Courier New" w:eastAsia="Courier New" w:hAnsi="Courier New" w:cs="Courier New"/>
                <w:sz w:val="18"/>
                <w:szCs w:val="18"/>
              </w:rPr>
              <w:cr/>
            </w:r>
          </w:p>
          <w:p w14:paraId="1FB8DD02" w14:textId="77777777" w:rsidR="00205477" w:rsidRDefault="00205477" w:rsidP="00205477">
            <w:pPr>
              <w:rPr>
                <w:rFonts w:ascii="Courier New" w:eastAsia="Courier New" w:hAnsi="Courier New" w:cs="Courier New"/>
                <w:sz w:val="18"/>
                <w:szCs w:val="18"/>
              </w:rPr>
            </w:pPr>
            <w:r w:rsidRPr="00205477">
              <w:rPr>
                <w:rFonts w:ascii="Courier New" w:eastAsia="Courier New" w:hAnsi="Courier New" w:cs="Courier New"/>
                <w:b/>
                <w:color w:val="FF0000"/>
                <w:sz w:val="18"/>
                <w:szCs w:val="18"/>
              </w:rPr>
              <w:t xml:space="preserve">   add t0, t0, t0</w:t>
            </w:r>
            <w:r w:rsidRPr="00205477">
              <w:rPr>
                <w:rFonts w:ascii="Courier New" w:eastAsia="Courier New" w:hAnsi="Courier New" w:cs="Courier New"/>
                <w:b/>
                <w:color w:val="FF0000"/>
                <w:sz w:val="18"/>
                <w:szCs w:val="18"/>
              </w:rPr>
              <w:cr/>
              <w:t xml:space="preserve">   add t1, t1, t1</w:t>
            </w:r>
            <w:r w:rsidRPr="00205477">
              <w:rPr>
                <w:rFonts w:ascii="Courier New" w:eastAsia="Courier New" w:hAnsi="Courier New" w:cs="Courier New"/>
                <w:b/>
                <w:color w:val="FF0000"/>
                <w:sz w:val="18"/>
                <w:szCs w:val="18"/>
              </w:rPr>
              <w:cr/>
              <w:t xml:space="preserve">   add t2, t2, t2</w:t>
            </w:r>
            <w:r w:rsidRPr="00205477">
              <w:rPr>
                <w:rFonts w:ascii="Courier New" w:eastAsia="Courier New" w:hAnsi="Courier New" w:cs="Courier New"/>
                <w:b/>
                <w:color w:val="FF0000"/>
                <w:sz w:val="18"/>
                <w:szCs w:val="18"/>
              </w:rPr>
              <w:cr/>
              <w:t xml:space="preserve">   add t3, t3, t3</w:t>
            </w:r>
            <w:r w:rsidRPr="00205477">
              <w:rPr>
                <w:rFonts w:ascii="Courier New" w:eastAsia="Courier New" w:hAnsi="Courier New" w:cs="Courier New"/>
                <w:b/>
                <w:color w:val="FF0000"/>
                <w:sz w:val="18"/>
                <w:szCs w:val="18"/>
              </w:rPr>
              <w:cr/>
              <w:t xml:space="preserve">   add t4, t4, t4</w:t>
            </w:r>
            <w:r w:rsidRPr="00205477">
              <w:rPr>
                <w:rFonts w:ascii="Courier New" w:eastAsia="Courier New" w:hAnsi="Courier New" w:cs="Courier New"/>
                <w:b/>
                <w:color w:val="FF0000"/>
                <w:sz w:val="18"/>
                <w:szCs w:val="18"/>
              </w:rPr>
              <w:cr/>
              <w:t xml:space="preserve">   add t5, t5, t5</w:t>
            </w:r>
            <w:r w:rsidRPr="00205477">
              <w:rPr>
                <w:rFonts w:ascii="Courier New" w:eastAsia="Courier New" w:hAnsi="Courier New" w:cs="Courier New"/>
                <w:b/>
                <w:color w:val="FF0000"/>
                <w:sz w:val="18"/>
                <w:szCs w:val="18"/>
              </w:rPr>
              <w:cr/>
              <w:t xml:space="preserve">   add t6, t6, t6</w:t>
            </w:r>
            <w:r w:rsidRPr="00205477">
              <w:rPr>
                <w:rFonts w:ascii="Courier New" w:eastAsia="Courier New" w:hAnsi="Courier New" w:cs="Courier New"/>
                <w:b/>
                <w:color w:val="FF0000"/>
                <w:sz w:val="18"/>
                <w:szCs w:val="18"/>
              </w:rPr>
              <w:cr/>
              <w:t xml:space="preserve">   add a7, a7, a7</w:t>
            </w:r>
            <w:r w:rsidRPr="00205477">
              <w:rPr>
                <w:rFonts w:ascii="Courier New" w:eastAsia="Courier New" w:hAnsi="Courier New" w:cs="Courier New"/>
                <w:b/>
                <w:color w:val="FF0000"/>
                <w:sz w:val="18"/>
                <w:szCs w:val="18"/>
              </w:rPr>
              <w:cr/>
              <w:t xml:space="preserve">   add t0, t0, t0</w:t>
            </w:r>
            <w:r w:rsidRPr="00205477">
              <w:rPr>
                <w:rFonts w:ascii="Courier New" w:eastAsia="Courier New" w:hAnsi="Courier New" w:cs="Courier New"/>
                <w:b/>
                <w:color w:val="FF0000"/>
                <w:sz w:val="18"/>
                <w:szCs w:val="18"/>
              </w:rPr>
              <w:cr/>
              <w:t xml:space="preserve">   add t2, t2, t2</w:t>
            </w:r>
            <w:r w:rsidRPr="00205477">
              <w:rPr>
                <w:rFonts w:ascii="Courier New" w:eastAsia="Courier New" w:hAnsi="Courier New" w:cs="Courier New"/>
                <w:b/>
                <w:color w:val="FF0000"/>
                <w:sz w:val="18"/>
                <w:szCs w:val="18"/>
              </w:rPr>
              <w:cr/>
              <w:t xml:space="preserve">   add t1, t1, t1</w:t>
            </w:r>
            <w:r w:rsidRPr="00205477">
              <w:rPr>
                <w:rFonts w:ascii="Courier New" w:eastAsia="Courier New" w:hAnsi="Courier New" w:cs="Courier New"/>
                <w:b/>
                <w:color w:val="FF0000"/>
                <w:sz w:val="18"/>
                <w:szCs w:val="18"/>
              </w:rPr>
              <w:cr/>
              <w:t xml:space="preserve">   add t3, t3, t3</w:t>
            </w:r>
            <w:r w:rsidRPr="00205477">
              <w:rPr>
                <w:rFonts w:ascii="Courier New" w:eastAsia="Courier New" w:hAnsi="Courier New" w:cs="Courier New"/>
                <w:b/>
                <w:color w:val="FF0000"/>
                <w:sz w:val="18"/>
                <w:szCs w:val="18"/>
              </w:rPr>
              <w:cr/>
              <w:t xml:space="preserve">   add t4, t4, t4</w:t>
            </w:r>
            <w:r w:rsidRPr="00205477">
              <w:rPr>
                <w:rFonts w:ascii="Courier New" w:eastAsia="Courier New" w:hAnsi="Courier New" w:cs="Courier New"/>
                <w:b/>
                <w:color w:val="FF0000"/>
                <w:sz w:val="18"/>
                <w:szCs w:val="18"/>
              </w:rPr>
              <w:cr/>
              <w:t xml:space="preserve">   add t6, t6, t6</w:t>
            </w:r>
            <w:r w:rsidRPr="00205477">
              <w:rPr>
                <w:rFonts w:ascii="Courier New" w:eastAsia="Courier New" w:hAnsi="Courier New" w:cs="Courier New"/>
                <w:b/>
                <w:color w:val="FF0000"/>
                <w:sz w:val="18"/>
                <w:szCs w:val="18"/>
              </w:rPr>
              <w:cr/>
              <w:t xml:space="preserve">   add t5, t5, t5</w:t>
            </w:r>
            <w:r w:rsidRPr="00205477">
              <w:rPr>
                <w:rFonts w:ascii="Courier New" w:eastAsia="Courier New" w:hAnsi="Courier New" w:cs="Courier New"/>
                <w:b/>
                <w:color w:val="FF0000"/>
                <w:sz w:val="18"/>
                <w:szCs w:val="18"/>
              </w:rPr>
              <w:cr/>
              <w:t xml:space="preserve">   add a7, a7, a7</w:t>
            </w:r>
            <w:r w:rsidRPr="00205477">
              <w:rPr>
                <w:rFonts w:ascii="Courier New" w:eastAsia="Courier New" w:hAnsi="Courier New" w:cs="Courier New"/>
                <w:b/>
                <w:color w:val="FF0000"/>
                <w:sz w:val="18"/>
                <w:szCs w:val="18"/>
              </w:rPr>
              <w:cr/>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r>
          </w:p>
          <w:p w14:paraId="645930DA" w14:textId="329FA70E"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t xml:space="preserve">   INSERT_NOPS_8</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t xml:space="preserve">   INSERT_NOPS_8</w:t>
            </w:r>
            <w:r w:rsidRPr="00205477">
              <w:rPr>
                <w:rFonts w:ascii="Courier New" w:eastAsia="Courier New" w:hAnsi="Courier New" w:cs="Courier New"/>
                <w:sz w:val="18"/>
                <w:szCs w:val="18"/>
              </w:rPr>
              <w:cr/>
            </w:r>
          </w:p>
          <w:p w14:paraId="30337BC7" w14:textId="579C06CD" w:rsidR="00205477" w:rsidRPr="00205477" w:rsidRDefault="00205477" w:rsidP="00205477">
            <w:pPr>
              <w:rPr>
                <w:rFonts w:ascii="Courier New" w:eastAsia="Courier New" w:hAnsi="Courier New" w:cs="Courier New"/>
                <w:sz w:val="18"/>
                <w:szCs w:val="18"/>
              </w:rPr>
            </w:pPr>
            <w:r w:rsidRPr="00205477">
              <w:rPr>
                <w:rFonts w:ascii="Courier New" w:eastAsia="Courier New" w:hAnsi="Courier New" w:cs="Courier New"/>
                <w:sz w:val="18"/>
                <w:szCs w:val="18"/>
              </w:rPr>
              <w:t xml:space="preserve">   bne t6, zero, REPEAT    # Repeat the loop</w:t>
            </w:r>
            <w:r w:rsidRPr="00205477">
              <w:rPr>
                <w:rFonts w:ascii="Courier New" w:eastAsia="Courier New" w:hAnsi="Courier New" w:cs="Courier New"/>
                <w:sz w:val="18"/>
                <w:szCs w:val="18"/>
              </w:rPr>
              <w:cr/>
            </w:r>
          </w:p>
          <w:p w14:paraId="499FB973" w14:textId="6B8A38B0" w:rsidR="007E355F" w:rsidRDefault="00205477" w:rsidP="00205477">
            <w:pPr>
              <w:rPr>
                <w:rFonts w:ascii="Courier New" w:eastAsia="Courier New" w:hAnsi="Courier New" w:cs="Courier New"/>
                <w:sz w:val="18"/>
                <w:szCs w:val="18"/>
              </w:rPr>
            </w:pPr>
            <w:r>
              <w:rPr>
                <w:rFonts w:ascii="Courier New" w:eastAsia="Courier New" w:hAnsi="Courier New" w:cs="Courier New"/>
                <w:sz w:val="18"/>
                <w:szCs w:val="18"/>
              </w:rPr>
              <w:t>ret</w:t>
            </w:r>
          </w:p>
          <w:p w14:paraId="3D9ECA25" w14:textId="1FACF780" w:rsidR="007E355F" w:rsidRDefault="007E355F" w:rsidP="007E355F">
            <w:pPr>
              <w:rPr>
                <w:rFonts w:ascii="Courier New" w:eastAsia="Courier New" w:hAnsi="Courier New" w:cs="Courier New"/>
                <w:sz w:val="18"/>
                <w:szCs w:val="18"/>
              </w:rPr>
            </w:pPr>
          </w:p>
        </w:tc>
      </w:tr>
    </w:tbl>
    <w:p w14:paraId="7F1CE09E" w14:textId="663246EE" w:rsidR="007E355F" w:rsidRDefault="007E355F" w:rsidP="007E355F">
      <w:pPr>
        <w:pStyle w:val="Descripcin"/>
        <w:jc w:val="center"/>
        <w:rPr>
          <w:rFonts w:eastAsia="Arial" w:cs="Arial"/>
        </w:rPr>
      </w:pPr>
      <w:bookmarkStart w:id="9" w:name="_Ref82950556"/>
      <w:r>
        <w:lastRenderedPageBreak/>
        <w:t xml:space="preserve">Figure </w:t>
      </w:r>
      <w:r>
        <w:fldChar w:fldCharType="begin"/>
      </w:r>
      <w:r>
        <w:instrText>SEQ Figure \* ARABIC</w:instrText>
      </w:r>
      <w:r>
        <w:fldChar w:fldCharType="separate"/>
      </w:r>
      <w:r w:rsidR="00826D9C">
        <w:rPr>
          <w:noProof/>
        </w:rPr>
        <w:t>5</w:t>
      </w:r>
      <w:r>
        <w:fldChar w:fldCharType="end"/>
      </w:r>
      <w:bookmarkEnd w:id="9"/>
      <w:r>
        <w:t xml:space="preserve">. </w:t>
      </w:r>
      <w:r w:rsidR="00927CE9">
        <w:t>Example program</w:t>
      </w:r>
    </w:p>
    <w:p w14:paraId="455459DF" w14:textId="022C77CB" w:rsidR="007E355F" w:rsidRDefault="007E355F" w:rsidP="007E355F">
      <w:pPr>
        <w:rPr>
          <w:iCs/>
        </w:rPr>
      </w:pPr>
    </w:p>
    <w:p w14:paraId="64CA3898" w14:textId="6ADAC980" w:rsidR="00C92E42" w:rsidRDefault="00BC487A" w:rsidP="00C92E42">
      <w:r>
        <w:rPr>
          <w:rFonts w:cs="Arial"/>
        </w:rPr>
        <w:t>O</w:t>
      </w:r>
      <w:r w:rsidR="00C92E42">
        <w:rPr>
          <w:rFonts w:cs="Arial"/>
        </w:rPr>
        <w:t xml:space="preserve">pen the project in PlatformIO, build it, and open the disassembly file (available at </w:t>
      </w:r>
      <w:r w:rsidR="00C92E42" w:rsidRPr="00D851E5">
        <w:rPr>
          <w:rFonts w:cs="Arial"/>
          <w:i/>
        </w:rPr>
        <w:t>[RVfpgaPath]/RVfpga/</w:t>
      </w:r>
      <w:r w:rsidR="00C92E42">
        <w:rPr>
          <w:rFonts w:cs="Arial"/>
          <w:i/>
        </w:rPr>
        <w:t>Labs</w:t>
      </w:r>
      <w:r w:rsidR="00C92E42">
        <w:rPr>
          <w:i/>
        </w:rPr>
        <w:t>/</w:t>
      </w:r>
      <w:r w:rsidR="00C92E42">
        <w:rPr>
          <w:i/>
          <w:iCs/>
        </w:rPr>
        <w:t>Lab19</w:t>
      </w:r>
      <w:r w:rsidR="00C92E42" w:rsidRPr="00FE41C6">
        <w:rPr>
          <w:i/>
          <w:iCs/>
        </w:rPr>
        <w:t>/</w:t>
      </w:r>
      <w:r w:rsidR="00C92E42" w:rsidRPr="00C92E42">
        <w:rPr>
          <w:i/>
          <w:iCs/>
        </w:rPr>
        <w:t>InstructionMemory_Example</w:t>
      </w:r>
      <w:r w:rsidR="00C92E42">
        <w:rPr>
          <w:i/>
        </w:rPr>
        <w:t>/</w:t>
      </w:r>
      <w:r w:rsidR="00C92E42" w:rsidRPr="00BB5D4A">
        <w:rPr>
          <w:i/>
        </w:rPr>
        <w:t>.pio/build/swervolf_nexys</w:t>
      </w:r>
      <w:r w:rsidR="00C92E42">
        <w:rPr>
          <w:i/>
        </w:rPr>
        <w:t>/firmware.dis</w:t>
      </w:r>
      <w:r w:rsidR="00C92E42">
        <w:rPr>
          <w:rFonts w:cs="Arial"/>
        </w:rPr>
        <w:t>)</w:t>
      </w:r>
      <w:r>
        <w:rPr>
          <w:rFonts w:cs="Arial"/>
        </w:rPr>
        <w:t>.</w:t>
      </w:r>
      <w:r w:rsidR="00C92E42">
        <w:rPr>
          <w:rFonts w:cs="Arial"/>
        </w:rPr>
        <w:t xml:space="preserve"> </w:t>
      </w:r>
      <w:r>
        <w:rPr>
          <w:rFonts w:cs="Arial"/>
        </w:rPr>
        <w:t>Notice</w:t>
      </w:r>
      <w:r w:rsidR="00C92E42">
        <w:rPr>
          <w:rFonts w:cs="Arial"/>
        </w:rPr>
        <w:t xml:space="preserve"> that the first </w:t>
      </w:r>
      <w:r w:rsidR="00C92E42">
        <w:rPr>
          <w:rFonts w:ascii="Courier New" w:hAnsi="Courier New" w:cs="Courier New"/>
        </w:rPr>
        <w:t>add</w:t>
      </w:r>
      <w:r w:rsidR="00C92E42" w:rsidRPr="0089125E">
        <w:rPr>
          <w:rFonts w:cs="Arial"/>
        </w:rPr>
        <w:t xml:space="preserve"> </w:t>
      </w:r>
      <w:r w:rsidR="00C92E42">
        <w:rPr>
          <w:rFonts w:cs="Arial"/>
        </w:rPr>
        <w:t>instruction (0x</w:t>
      </w:r>
      <w:r w:rsidR="00C92E42" w:rsidRPr="00C92E42">
        <w:rPr>
          <w:rFonts w:cs="Arial"/>
        </w:rPr>
        <w:t>005282b3</w:t>
      </w:r>
      <w:r w:rsidR="00C92E42" w:rsidRPr="0089125E">
        <w:rPr>
          <w:rFonts w:cs="Arial"/>
        </w:rPr>
        <w:t xml:space="preserve">) </w:t>
      </w:r>
      <w:r w:rsidR="00C92E42">
        <w:t>is placed at address 0x</w:t>
      </w:r>
      <w:r w:rsidR="00C92E42" w:rsidRPr="00BB5D4A">
        <w:t>00000</w:t>
      </w:r>
      <w:r w:rsidR="00C92E42">
        <w:t>1c0</w:t>
      </w:r>
      <w:r w:rsidR="007A3D71">
        <w:t xml:space="preserve"> </w:t>
      </w:r>
      <w:r w:rsidR="00584134">
        <w:t xml:space="preserve">(which is aligned on a 64-byte boundary) </w:t>
      </w:r>
      <w:r w:rsidR="007A3D71">
        <w:t>and the sixteenth one (0x</w:t>
      </w:r>
      <w:r w:rsidR="007A3D71" w:rsidRPr="007A3D71">
        <w:t>011888b3</w:t>
      </w:r>
      <w:r w:rsidR="007A3D71">
        <w:t>) is placed at address 0x000001fc</w:t>
      </w:r>
      <w:r w:rsidR="00476CED">
        <w:t xml:space="preserve"> (th</w:t>
      </w:r>
      <w:r>
        <w:t>e last word in</w:t>
      </w:r>
      <w:r w:rsidR="00476CED">
        <w:t xml:space="preserve"> the block)</w:t>
      </w:r>
      <w:r w:rsidR="00C92E42">
        <w:t>.</w:t>
      </w:r>
    </w:p>
    <w:p w14:paraId="3CEA1070" w14:textId="77777777" w:rsidR="00C92E42" w:rsidRDefault="00C92E42" w:rsidP="00C92E42"/>
    <w:p w14:paraId="208A4C3D" w14:textId="58EEF8BB" w:rsidR="00C92E42" w:rsidRDefault="00C92E42" w:rsidP="00C92E42">
      <w:pPr>
        <w:rPr>
          <w:rFonts w:ascii="Courier New" w:hAnsi="Courier New" w:cs="Courier New"/>
          <w:b/>
        </w:rPr>
      </w:pPr>
      <w:r>
        <w:tab/>
      </w:r>
      <w:r w:rsidR="007A3D71">
        <w:rPr>
          <w:rFonts w:ascii="Courier New" w:hAnsi="Courier New" w:cs="Courier New"/>
          <w:b/>
        </w:rPr>
        <w:t>0x000001</w:t>
      </w:r>
      <w:r w:rsidR="007A3D71" w:rsidRPr="00C92E42">
        <w:rPr>
          <w:rFonts w:ascii="Courier New" w:hAnsi="Courier New" w:cs="Courier New"/>
          <w:b/>
        </w:rPr>
        <w:t>c0:</w:t>
      </w:r>
      <w:r w:rsidR="007A3D71" w:rsidRPr="00C92E42">
        <w:rPr>
          <w:rFonts w:ascii="Courier New" w:hAnsi="Courier New" w:cs="Courier New"/>
          <w:b/>
        </w:rPr>
        <w:tab/>
        <w:t xml:space="preserve">005282b3          </w:t>
      </w:r>
      <w:r w:rsidR="007A3D71" w:rsidRPr="00C92E42">
        <w:rPr>
          <w:rFonts w:ascii="Courier New" w:hAnsi="Courier New" w:cs="Courier New"/>
          <w:b/>
        </w:rPr>
        <w:tab/>
        <w:t>add</w:t>
      </w:r>
      <w:r w:rsidR="007A3D71" w:rsidRPr="00C92E42">
        <w:rPr>
          <w:rFonts w:ascii="Courier New" w:hAnsi="Courier New" w:cs="Courier New"/>
          <w:b/>
        </w:rPr>
        <w:tab/>
        <w:t>t0,t0,t0</w:t>
      </w:r>
    </w:p>
    <w:p w14:paraId="768718A2" w14:textId="66713486" w:rsidR="007A3D71" w:rsidRDefault="007A3D71" w:rsidP="00C92E42">
      <w:pPr>
        <w:rPr>
          <w:rFonts w:ascii="Courier New" w:hAnsi="Courier New" w:cs="Courier New"/>
          <w:b/>
        </w:rPr>
      </w:pPr>
      <w:r>
        <w:rPr>
          <w:rFonts w:ascii="Courier New" w:hAnsi="Courier New" w:cs="Courier New"/>
          <w:b/>
        </w:rPr>
        <w:tab/>
      </w:r>
      <w:r>
        <w:rPr>
          <w:rFonts w:ascii="Courier New" w:hAnsi="Courier New" w:cs="Courier New"/>
          <w:b/>
        </w:rPr>
        <w:tab/>
        <w:t>…</w:t>
      </w:r>
      <w:r w:rsidR="009B57E4">
        <w:rPr>
          <w:rFonts w:ascii="Courier New" w:hAnsi="Courier New" w:cs="Courier New"/>
          <w:b/>
        </w:rPr>
        <w:tab/>
      </w:r>
      <w:r w:rsidR="009B57E4">
        <w:rPr>
          <w:rFonts w:ascii="Courier New" w:hAnsi="Courier New" w:cs="Courier New"/>
          <w:b/>
        </w:rPr>
        <w:tab/>
        <w:t xml:space="preserve">  …</w:t>
      </w:r>
      <w:r w:rsidR="009B57E4">
        <w:rPr>
          <w:rFonts w:ascii="Courier New" w:hAnsi="Courier New" w:cs="Courier New"/>
          <w:b/>
        </w:rPr>
        <w:tab/>
      </w:r>
      <w:r w:rsidR="009B57E4">
        <w:rPr>
          <w:rFonts w:ascii="Courier New" w:hAnsi="Courier New" w:cs="Courier New"/>
          <w:b/>
        </w:rPr>
        <w:tab/>
      </w:r>
      <w:r w:rsidR="009B57E4">
        <w:rPr>
          <w:rFonts w:ascii="Courier New" w:hAnsi="Courier New" w:cs="Courier New"/>
          <w:b/>
        </w:rPr>
        <w:tab/>
      </w:r>
      <w:r w:rsidR="009B57E4">
        <w:rPr>
          <w:rFonts w:ascii="Courier New" w:hAnsi="Courier New" w:cs="Courier New"/>
          <w:b/>
        </w:rPr>
        <w:tab/>
      </w:r>
      <w:r w:rsidR="009B57E4">
        <w:rPr>
          <w:rFonts w:ascii="Courier New" w:hAnsi="Courier New" w:cs="Courier New"/>
          <w:b/>
        </w:rPr>
        <w:tab/>
        <w:t>…</w:t>
      </w:r>
    </w:p>
    <w:p w14:paraId="24DF0F87" w14:textId="55FF0DAA" w:rsidR="007A3D71" w:rsidRPr="00BB1835" w:rsidRDefault="007A3D71" w:rsidP="00C92E42">
      <w:pPr>
        <w:rPr>
          <w:rFonts w:ascii="Courier New" w:hAnsi="Courier New" w:cs="Courier New"/>
          <w:b/>
        </w:rPr>
      </w:pPr>
      <w:r>
        <w:rPr>
          <w:rFonts w:ascii="Courier New" w:hAnsi="Courier New" w:cs="Courier New"/>
          <w:b/>
        </w:rPr>
        <w:tab/>
        <w:t>0x000001fc</w:t>
      </w:r>
      <w:r w:rsidRPr="00C92E42">
        <w:rPr>
          <w:rFonts w:ascii="Courier New" w:hAnsi="Courier New" w:cs="Courier New"/>
          <w:b/>
        </w:rPr>
        <w:t>:</w:t>
      </w:r>
      <w:r w:rsidRPr="00C92E42">
        <w:rPr>
          <w:rFonts w:ascii="Courier New" w:hAnsi="Courier New" w:cs="Courier New"/>
          <w:b/>
        </w:rPr>
        <w:tab/>
      </w:r>
      <w:r w:rsidRPr="007A3D71">
        <w:rPr>
          <w:rFonts w:ascii="Courier New" w:hAnsi="Courier New" w:cs="Courier New"/>
          <w:b/>
        </w:rPr>
        <w:t>011888b3</w:t>
      </w:r>
      <w:r w:rsidRPr="00C92E42">
        <w:rPr>
          <w:rFonts w:ascii="Courier New" w:hAnsi="Courier New" w:cs="Courier New"/>
          <w:b/>
        </w:rPr>
        <w:t xml:space="preserve">          </w:t>
      </w:r>
      <w:r w:rsidRPr="00C92E42">
        <w:rPr>
          <w:rFonts w:ascii="Courier New" w:hAnsi="Courier New" w:cs="Courier New"/>
          <w:b/>
        </w:rPr>
        <w:tab/>
      </w:r>
      <w:r w:rsidRPr="007A3D71">
        <w:rPr>
          <w:rFonts w:ascii="Courier New" w:hAnsi="Courier New" w:cs="Courier New"/>
          <w:b/>
        </w:rPr>
        <w:t>add</w:t>
      </w:r>
      <w:r w:rsidRPr="007A3D71">
        <w:rPr>
          <w:rFonts w:ascii="Courier New" w:hAnsi="Courier New" w:cs="Courier New"/>
          <w:b/>
        </w:rPr>
        <w:tab/>
        <w:t>a7,a7,a7</w:t>
      </w:r>
    </w:p>
    <w:p w14:paraId="7EFC56B2" w14:textId="19B750C1" w:rsidR="00C92E42" w:rsidRDefault="00C92E42" w:rsidP="007E355F">
      <w:pPr>
        <w:rPr>
          <w:iCs/>
        </w:rPr>
      </w:pPr>
    </w:p>
    <w:p w14:paraId="28A1BA61" w14:textId="1B05EDF3" w:rsidR="00C92E42" w:rsidRDefault="00E07025" w:rsidP="007E355F">
      <w:r>
        <w:fldChar w:fldCharType="begin"/>
      </w:r>
      <w:r>
        <w:instrText xml:space="preserve"> REF _Ref82951233 \h </w:instrText>
      </w:r>
      <w:r>
        <w:fldChar w:fldCharType="separate"/>
      </w:r>
      <w:r w:rsidR="00826D9C">
        <w:t xml:space="preserve">Figure </w:t>
      </w:r>
      <w:r w:rsidR="00826D9C">
        <w:rPr>
          <w:noProof/>
        </w:rPr>
        <w:t>6</w:t>
      </w:r>
      <w:r>
        <w:fldChar w:fldCharType="end"/>
      </w:r>
      <w:r>
        <w:t xml:space="preserve"> shows the simulation of the region around the 16 </w:t>
      </w:r>
      <w:r w:rsidRPr="007C210F">
        <w:rPr>
          <w:rFonts w:ascii="Courier New" w:hAnsi="Courier New" w:cs="Courier New"/>
        </w:rPr>
        <w:t>add</w:t>
      </w:r>
      <w:r>
        <w:t xml:space="preserve"> instructions (from 28900 ps to 30220 ps). The figure in the middle </w:t>
      </w:r>
      <w:r w:rsidR="009B57E4">
        <w:t xml:space="preserve">(main one) shows </w:t>
      </w:r>
      <w:r>
        <w:t>the execution of the region of interest for our analysis. The figures on the top and the two on the bottom zoom into specific regions</w:t>
      </w:r>
      <w:r w:rsidR="009B57E4">
        <w:t xml:space="preserve"> of the main figure</w:t>
      </w:r>
      <w:r>
        <w:t>.</w:t>
      </w:r>
    </w:p>
    <w:p w14:paraId="20241A86" w14:textId="37AE7985" w:rsidR="00F00EE6" w:rsidRDefault="00F00EE6" w:rsidP="007E355F">
      <w:pPr>
        <w:rPr>
          <w:iCs/>
        </w:rPr>
      </w:pPr>
    </w:p>
    <w:p w14:paraId="456E56B7" w14:textId="44985B79" w:rsidR="00F00EE6" w:rsidRDefault="00F00EE6" w:rsidP="00F00EE6">
      <w:pPr>
        <w:rPr>
          <w:iCs/>
        </w:rPr>
      </w:pPr>
    </w:p>
    <w:p w14:paraId="35018CF0" w14:textId="0CE12FA2" w:rsidR="00F00EE6" w:rsidRDefault="00F00EE6" w:rsidP="00F00EE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fldChar w:fldCharType="begin"/>
      </w:r>
      <w:r>
        <w:instrText xml:space="preserve"> REF _Ref82951233 \h </w:instrText>
      </w:r>
      <w:r>
        <w:fldChar w:fldCharType="separate"/>
      </w:r>
      <w:r w:rsidR="00826D9C">
        <w:t xml:space="preserve">Figure </w:t>
      </w:r>
      <w:r w:rsidR="00826D9C">
        <w:rPr>
          <w:noProof/>
        </w:rPr>
        <w:t>6</w:t>
      </w:r>
      <w:r>
        <w:fldChar w:fldCharType="end"/>
      </w:r>
      <w:r>
        <w:t xml:space="preserve"> on your own computer. To do so, follow the next steps (as described in detail in Section 7 of the GSG):</w:t>
      </w:r>
    </w:p>
    <w:p w14:paraId="1788A097" w14:textId="77777777" w:rsidR="00F00EE6" w:rsidRPr="00467ED8"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6F858CAE" w14:textId="27796566" w:rsidR="00F00EE6" w:rsidRPr="00467ED8"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lastRenderedPageBreak/>
        <w:t>In</w:t>
      </w:r>
      <w:r w:rsidRPr="00467ED8">
        <w:rPr>
          <w:rFonts w:cs="Arial"/>
          <w:bCs/>
          <w:color w:val="00000A"/>
        </w:rPr>
        <w:t xml:space="preserve"> PlatformIO</w:t>
      </w:r>
      <w:r>
        <w:rPr>
          <w:rFonts w:cs="Arial"/>
          <w:bCs/>
          <w:color w:val="00000A"/>
        </w:rPr>
        <w:t>, open</w:t>
      </w:r>
      <w:r w:rsidRPr="00467ED8">
        <w:rPr>
          <w:rFonts w:cs="Arial"/>
          <w:bCs/>
          <w:color w:val="00000A"/>
        </w:rPr>
        <w:t xml:space="preserve"> </w:t>
      </w:r>
      <w:r>
        <w:rPr>
          <w:rFonts w:cs="Arial"/>
          <w:bCs/>
          <w:color w:val="00000A"/>
        </w:rPr>
        <w:t xml:space="preserve">the </w:t>
      </w:r>
      <w:r w:rsidRPr="00467ED8">
        <w:rPr>
          <w:rFonts w:cs="Arial"/>
          <w:bCs/>
          <w:color w:val="00000A"/>
        </w:rPr>
        <w:t xml:space="preserve">project </w:t>
      </w:r>
      <w:r>
        <w:rPr>
          <w:rFonts w:cs="Arial"/>
          <w:bCs/>
          <w:color w:val="00000A"/>
        </w:rPr>
        <w:t xml:space="preserve">provided at: </w:t>
      </w:r>
      <w:r w:rsidRPr="00D851E5">
        <w:rPr>
          <w:rFonts w:cs="Arial"/>
          <w:i/>
        </w:rPr>
        <w:t>[RVfpgaPath]/RVfpga/</w:t>
      </w:r>
      <w:r>
        <w:rPr>
          <w:rFonts w:cs="Arial"/>
          <w:i/>
        </w:rPr>
        <w:t>Labs</w:t>
      </w:r>
      <w:r>
        <w:rPr>
          <w:i/>
        </w:rPr>
        <w:t>/</w:t>
      </w:r>
      <w:r>
        <w:rPr>
          <w:i/>
          <w:iCs/>
        </w:rPr>
        <w:t>Lab19</w:t>
      </w:r>
      <w:r w:rsidRPr="00FE41C6">
        <w:rPr>
          <w:i/>
          <w:iCs/>
        </w:rPr>
        <w:t>/</w:t>
      </w:r>
      <w:r w:rsidRPr="00C92E42">
        <w:rPr>
          <w:i/>
          <w:iCs/>
        </w:rPr>
        <w:t>InstructionMemory_Example</w:t>
      </w:r>
      <w:r>
        <w:rPr>
          <w:rFonts w:cs="Arial"/>
          <w:bCs/>
          <w:color w:val="00000A"/>
        </w:rPr>
        <w:t>.</w:t>
      </w:r>
    </w:p>
    <w:p w14:paraId="7172E884" w14:textId="1FF8F0CB" w:rsidR="00F00EE6" w:rsidRPr="00467ED8" w:rsidRDefault="00BC487A"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Update the</w:t>
      </w:r>
      <w:r w:rsidR="00F00EE6" w:rsidRPr="00467ED8">
        <w:rPr>
          <w:rFonts w:cs="Arial"/>
          <w:bCs/>
          <w:color w:val="00000A"/>
        </w:rPr>
        <w:t xml:space="preserve"> path to the RVfpga simulation binary</w:t>
      </w:r>
      <w:r w:rsidR="00F00EE6">
        <w:rPr>
          <w:rFonts w:cs="Arial"/>
          <w:bCs/>
          <w:color w:val="00000A"/>
        </w:rPr>
        <w:t xml:space="preserve"> </w:t>
      </w:r>
      <w:r w:rsidR="00F00EE6" w:rsidRPr="00467ED8">
        <w:rPr>
          <w:rFonts w:cs="Arial"/>
          <w:bCs/>
          <w:color w:val="00000A"/>
        </w:rPr>
        <w:t>(</w:t>
      </w:r>
      <w:r w:rsidR="00F00EE6" w:rsidRPr="004B7F37">
        <w:rPr>
          <w:rFonts w:cs="Arial"/>
          <w:bCs/>
          <w:i/>
          <w:color w:val="00000A"/>
        </w:rPr>
        <w:t>Vrvfpgasim</w:t>
      </w:r>
      <w:r w:rsidR="00F00EE6" w:rsidRPr="00467ED8">
        <w:rPr>
          <w:rFonts w:cs="Arial"/>
          <w:bCs/>
          <w:color w:val="00000A"/>
        </w:rPr>
        <w:t xml:space="preserve">) </w:t>
      </w:r>
      <w:r w:rsidR="00F00EE6">
        <w:rPr>
          <w:rFonts w:cs="Arial"/>
          <w:bCs/>
          <w:color w:val="00000A"/>
        </w:rPr>
        <w:t>in</w:t>
      </w:r>
      <w:r w:rsidR="00F00EE6" w:rsidRPr="00467ED8">
        <w:rPr>
          <w:rFonts w:cs="Arial"/>
          <w:bCs/>
          <w:color w:val="00000A"/>
        </w:rPr>
        <w:t xml:space="preserve"> file </w:t>
      </w:r>
      <w:r w:rsidR="00F00EE6" w:rsidRPr="00467ED8">
        <w:rPr>
          <w:rFonts w:cs="Arial"/>
          <w:bCs/>
          <w:i/>
          <w:color w:val="00000A"/>
        </w:rPr>
        <w:t>platformio.ini</w:t>
      </w:r>
      <w:r w:rsidR="00F00EE6" w:rsidRPr="00467ED8">
        <w:rPr>
          <w:rFonts w:cs="Arial"/>
          <w:bCs/>
          <w:color w:val="00000A"/>
        </w:rPr>
        <w:t>.</w:t>
      </w:r>
    </w:p>
    <w:p w14:paraId="604F1327" w14:textId="77777777" w:rsidR="00F00EE6" w:rsidRPr="00467ED8"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Generate the simulation trace with Verilator</w:t>
      </w:r>
      <w:r>
        <w:rPr>
          <w:rFonts w:cs="Arial"/>
          <w:bCs/>
          <w:color w:val="00000A"/>
        </w:rPr>
        <w:t xml:space="preserve"> (Generate Trace)</w:t>
      </w:r>
      <w:r w:rsidRPr="00467ED8">
        <w:rPr>
          <w:rFonts w:cs="Arial"/>
          <w:bCs/>
          <w:color w:val="00000A"/>
        </w:rPr>
        <w:t>.</w:t>
      </w:r>
    </w:p>
    <w:p w14:paraId="549E9B1B" w14:textId="77777777" w:rsidR="00F00EE6" w:rsidRPr="00467ED8"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Open the trace on GTKWave.</w:t>
      </w:r>
    </w:p>
    <w:p w14:paraId="63B12FC7" w14:textId="5D73B8A1" w:rsidR="00F00EE6" w:rsidRPr="00221F85"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00F272D2">
        <w:rPr>
          <w:i/>
        </w:rPr>
        <w:t>test1_Miss</w:t>
      </w:r>
      <w:r w:rsidRPr="00F00EE6">
        <w:rPr>
          <w:i/>
        </w:rPr>
        <w:t>.tcl</w:t>
      </w:r>
      <w:r w:rsidRPr="00467ED8">
        <w:t xml:space="preserve"> </w:t>
      </w:r>
      <w:r>
        <w:t xml:space="preserve">(provided at </w:t>
      </w:r>
      <w:r w:rsidRPr="00D851E5">
        <w:rPr>
          <w:rFonts w:cs="Arial"/>
          <w:i/>
        </w:rPr>
        <w:t>[RVfpgaPath]/RVfpga/</w:t>
      </w:r>
      <w:r>
        <w:rPr>
          <w:rFonts w:cs="Arial"/>
          <w:i/>
        </w:rPr>
        <w:t>Labs</w:t>
      </w:r>
      <w:r>
        <w:rPr>
          <w:i/>
        </w:rPr>
        <w:t>/</w:t>
      </w:r>
      <w:r>
        <w:rPr>
          <w:i/>
          <w:iCs/>
        </w:rPr>
        <w:t>Lab19</w:t>
      </w:r>
      <w:r w:rsidRPr="00FE41C6">
        <w:rPr>
          <w:i/>
          <w:iCs/>
        </w:rPr>
        <w:t>/</w:t>
      </w:r>
      <w:r w:rsidRPr="00C92E42">
        <w:rPr>
          <w:i/>
          <w:iCs/>
        </w:rPr>
        <w:t>InstructionMemory_Example</w:t>
      </w:r>
      <w:r>
        <w:t xml:space="preserve">) </w:t>
      </w:r>
      <w:r w:rsidRPr="00467ED8">
        <w:t xml:space="preserve">for </w:t>
      </w:r>
      <w:r>
        <w:t xml:space="preserve">opening the same signals as the ones shown in </w:t>
      </w:r>
      <w:r>
        <w:fldChar w:fldCharType="begin"/>
      </w:r>
      <w:r>
        <w:instrText xml:space="preserve"> REF _Ref82951233 \h </w:instrText>
      </w:r>
      <w:r>
        <w:fldChar w:fldCharType="separate"/>
      </w:r>
      <w:r w:rsidR="00826D9C">
        <w:t xml:space="preserve">Figure </w:t>
      </w:r>
      <w:r w:rsidR="00826D9C">
        <w:rPr>
          <w:noProof/>
        </w:rPr>
        <w:t>6</w:t>
      </w:r>
      <w:r>
        <w:fldChar w:fldCharType="end"/>
      </w:r>
      <w:r>
        <w:t xml:space="preserve">. For that purpose, on GTKWave, click on </w:t>
      </w:r>
      <w:r w:rsidRPr="00814EE5">
        <w:rPr>
          <w:i/>
        </w:rPr>
        <w:t xml:space="preserve">File </w:t>
      </w:r>
      <w:r w:rsidR="00BC487A">
        <w:rPr>
          <w:rFonts w:cs="Arial"/>
          <w:i/>
        </w:rPr>
        <w:t>→</w:t>
      </w:r>
      <w:r w:rsidRPr="00814EE5">
        <w:rPr>
          <w:i/>
        </w:rPr>
        <w:t xml:space="preserve"> Read Tcl Script File</w:t>
      </w:r>
      <w:r>
        <w:t xml:space="preserve"> and select the </w:t>
      </w:r>
      <w:r w:rsidR="00F272D2">
        <w:rPr>
          <w:i/>
        </w:rPr>
        <w:t>test1_Miss</w:t>
      </w:r>
      <w:r w:rsidRPr="00F00EE6">
        <w:rPr>
          <w:i/>
        </w:rPr>
        <w:t>.tcl</w:t>
      </w:r>
      <w:r>
        <w:t xml:space="preserve"> file.</w:t>
      </w:r>
    </w:p>
    <w:p w14:paraId="1F82BE63" w14:textId="3C29081A" w:rsidR="00F00EE6" w:rsidRPr="004B0569" w:rsidRDefault="00F00EE6" w:rsidP="00F00EE6">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103695AA" wp14:editId="19186550">
            <wp:extent cx="219075" cy="2381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several times and analyse the region from 28900 ps to 30220 ps.</w:t>
      </w:r>
    </w:p>
    <w:p w14:paraId="0D28A830" w14:textId="206897E5" w:rsidR="004B0569" w:rsidRDefault="004B0569" w:rsidP="004B0569">
      <w:pPr>
        <w:pBdr>
          <w:top w:val="single" w:sz="4" w:space="1" w:color="auto"/>
          <w:left w:val="single" w:sz="4" w:space="4" w:color="auto"/>
          <w:bottom w:val="single" w:sz="4" w:space="1" w:color="auto"/>
          <w:right w:val="single" w:sz="4" w:space="4" w:color="auto"/>
        </w:pBdr>
        <w:shd w:val="clear" w:color="auto" w:fill="E5B8B7" w:themeFill="accent2" w:themeFillTint="66"/>
        <w:ind w:left="142"/>
      </w:pPr>
    </w:p>
    <w:p w14:paraId="6797EBF4" w14:textId="162EA3E1" w:rsidR="004B0569" w:rsidRPr="004B0569" w:rsidRDefault="004B0569" w:rsidP="004B0569">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t>You can also analyse some things in more detail, such as the write to the I$ or the bypass of the initial instructions.</w:t>
      </w:r>
    </w:p>
    <w:p w14:paraId="75CE8E50" w14:textId="77777777" w:rsidR="00F00EE6" w:rsidRDefault="00F00EE6" w:rsidP="00F00EE6">
      <w:pPr>
        <w:rPr>
          <w:rFonts w:cs="Arial"/>
        </w:rPr>
      </w:pPr>
    </w:p>
    <w:p w14:paraId="7FC9A9B6" w14:textId="77777777" w:rsidR="00F00EE6" w:rsidRDefault="00F00EE6" w:rsidP="007E355F">
      <w:pPr>
        <w:rPr>
          <w:iCs/>
        </w:rPr>
      </w:pPr>
    </w:p>
    <w:p w14:paraId="76DF5BA7" w14:textId="77777777" w:rsidR="007E355F" w:rsidRPr="007E355F" w:rsidRDefault="007E355F" w:rsidP="007E355F">
      <w:pPr>
        <w:rPr>
          <w:rFonts w:cs="Arial"/>
          <w:bCs/>
          <w:color w:val="00000A"/>
        </w:rPr>
      </w:pPr>
    </w:p>
    <w:p w14:paraId="25A6E4FF" w14:textId="27A2F1EC" w:rsidR="007E355F" w:rsidRPr="007E355F" w:rsidRDefault="007E355F" w:rsidP="00EA6A65">
      <w:pPr>
        <w:rPr>
          <w:lang w:val="en-US"/>
        </w:rPr>
        <w:sectPr w:rsidR="007E355F" w:rsidRPr="007E355F" w:rsidSect="00121946">
          <w:pgSz w:w="11906" w:h="16838"/>
          <w:pgMar w:top="1800" w:right="1440" w:bottom="1440" w:left="1440" w:header="706" w:footer="389" w:gutter="0"/>
          <w:cols w:space="720"/>
          <w:formProt w:val="0"/>
          <w:titlePg/>
          <w:docGrid w:linePitch="299"/>
        </w:sectPr>
      </w:pPr>
    </w:p>
    <w:p w14:paraId="7CEC7B71" w14:textId="77777777" w:rsidR="00FF10DA" w:rsidRDefault="00FF10DA" w:rsidP="00E94640">
      <w:pPr>
        <w:ind w:left="-1134" w:firstLine="850"/>
        <w:jc w:val="both"/>
      </w:pPr>
    </w:p>
    <w:p w14:paraId="1A081C85" w14:textId="47E5B14E" w:rsidR="00E94640" w:rsidRDefault="001E66FD" w:rsidP="001E66FD">
      <w:pPr>
        <w:ind w:left="-1134" w:firstLine="141"/>
        <w:jc w:val="both"/>
      </w:pPr>
      <w:r w:rsidRPr="00E94640">
        <w:rPr>
          <w:noProof/>
          <w:lang w:val="es-ES" w:eastAsia="es-ES"/>
        </w:rPr>
        <mc:AlternateContent>
          <mc:Choice Requires="wps">
            <w:drawing>
              <wp:anchor distT="0" distB="0" distL="114300" distR="114300" simplePos="0" relativeHeight="251714560" behindDoc="0" locked="0" layoutInCell="1" allowOverlap="1" wp14:anchorId="3441AD63" wp14:editId="4D81646E">
                <wp:simplePos x="0" y="0"/>
                <wp:positionH relativeFrom="column">
                  <wp:posOffset>809624</wp:posOffset>
                </wp:positionH>
                <wp:positionV relativeFrom="paragraph">
                  <wp:posOffset>591820</wp:posOffset>
                </wp:positionV>
                <wp:extent cx="436245" cy="1134745"/>
                <wp:effectExtent l="0" t="0" r="20955" b="27305"/>
                <wp:wrapNone/>
                <wp:docPr id="31" name="Conector recto 31"/>
                <wp:cNvGraphicFramePr/>
                <a:graphic xmlns:a="http://schemas.openxmlformats.org/drawingml/2006/main">
                  <a:graphicData uri="http://schemas.microsoft.com/office/word/2010/wordprocessingShape">
                    <wps:wsp>
                      <wps:cNvCnPr/>
                      <wps:spPr>
                        <a:xfrm flipH="1" flipV="1">
                          <a:off x="0" y="0"/>
                          <a:ext cx="436245" cy="1134745"/>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993D88B" id="Conector recto 31" o:spid="_x0000_s1026" style="position:absolute;flip:x 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3.75pt,46.6pt" to="98.1pt,13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" strokecolor="red" strokeweight="1.5pt">
                <v:stroke dashstyle="3 1"/>
              </v:line>
            </w:pict>
          </mc:Fallback>
        </mc:AlternateContent>
      </w:r>
      <w:r w:rsidR="00DB6287">
        <w:rPr>
          <w:noProof/>
          <w:lang w:val="es-ES" w:eastAsia="es-ES"/>
        </w:rPr>
        <w:drawing>
          <wp:inline distT="0" distB="0" distL="0" distR="0" wp14:anchorId="3E1F666D" wp14:editId="0156EE54">
            <wp:extent cx="9905825" cy="609600"/>
            <wp:effectExtent l="0" t="0" r="63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941599" cy="611801"/>
                    </a:xfrm>
                    <a:prstGeom prst="rect">
                      <a:avLst/>
                    </a:prstGeom>
                  </pic:spPr>
                </pic:pic>
              </a:graphicData>
            </a:graphic>
          </wp:inline>
        </w:drawing>
      </w:r>
    </w:p>
    <w:p w14:paraId="6379C802" w14:textId="165EA4D1" w:rsidR="00E94640" w:rsidRDefault="00F5334C" w:rsidP="00E94640">
      <w:pPr>
        <w:ind w:left="-1134" w:firstLine="425"/>
        <w:jc w:val="both"/>
      </w:pPr>
      <w:r w:rsidRPr="00E94640">
        <w:rPr>
          <w:noProof/>
          <w:lang w:val="es-ES" w:eastAsia="es-ES"/>
        </w:rPr>
        <mc:AlternateContent>
          <mc:Choice Requires="wps">
            <w:drawing>
              <wp:anchor distT="0" distB="0" distL="114300" distR="114300" simplePos="0" relativeHeight="251715584" behindDoc="0" locked="0" layoutInCell="1" allowOverlap="1" wp14:anchorId="28A06B73" wp14:editId="2A1A90F9">
                <wp:simplePos x="0" y="0"/>
                <wp:positionH relativeFrom="column">
                  <wp:posOffset>5076825</wp:posOffset>
                </wp:positionH>
                <wp:positionV relativeFrom="paragraph">
                  <wp:posOffset>20319</wp:posOffset>
                </wp:positionV>
                <wp:extent cx="4210050" cy="1085215"/>
                <wp:effectExtent l="0" t="0" r="19050" b="19685"/>
                <wp:wrapNone/>
                <wp:docPr id="32" name="Conector recto 32"/>
                <wp:cNvGraphicFramePr/>
                <a:graphic xmlns:a="http://schemas.openxmlformats.org/drawingml/2006/main">
                  <a:graphicData uri="http://schemas.microsoft.com/office/word/2010/wordprocessingShape">
                    <wps:wsp>
                      <wps:cNvCnPr/>
                      <wps:spPr>
                        <a:xfrm flipV="1">
                          <a:off x="0" y="0"/>
                          <a:ext cx="4210050" cy="1085215"/>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28D5CD9" id="Conector recto 32" o:spid="_x0000_s1026" style="position:absolute;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9.75pt,1.6pt" to="731.2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" strokecolor="red" strokeweight="1.5pt">
                <v:stroke dashstyle="3 1"/>
              </v:line>
            </w:pict>
          </mc:Fallback>
        </mc:AlternateContent>
      </w:r>
    </w:p>
    <w:p w14:paraId="0500C995" w14:textId="16670FA2" w:rsidR="00C46BDE" w:rsidRDefault="00DE5227" w:rsidP="00F5334C">
      <w:pPr>
        <w:ind w:left="-1134"/>
        <w:jc w:val="both"/>
      </w:pPr>
      <w:r w:rsidRPr="0092244C">
        <w:rPr>
          <w:noProof/>
          <w:lang w:val="es-ES" w:eastAsia="es-ES"/>
        </w:rPr>
        <mc:AlternateContent>
          <mc:Choice Requires="wps">
            <w:drawing>
              <wp:anchor distT="0" distB="0" distL="114300" distR="114300" simplePos="0" relativeHeight="251719680" behindDoc="0" locked="0" layoutInCell="1" allowOverlap="1" wp14:anchorId="5B8F3818" wp14:editId="450A496C">
                <wp:simplePos x="0" y="0"/>
                <wp:positionH relativeFrom="margin">
                  <wp:posOffset>2448560</wp:posOffset>
                </wp:positionH>
                <wp:positionV relativeFrom="paragraph">
                  <wp:posOffset>953466</wp:posOffset>
                </wp:positionV>
                <wp:extent cx="1351280" cy="739471"/>
                <wp:effectExtent l="0" t="0" r="20320" b="22860"/>
                <wp:wrapNone/>
                <wp:docPr id="35" name="Rectángulo 35"/>
                <wp:cNvGraphicFramePr/>
                <a:graphic xmlns:a="http://schemas.openxmlformats.org/drawingml/2006/main">
                  <a:graphicData uri="http://schemas.microsoft.com/office/word/2010/wordprocessingShape">
                    <wps:wsp>
                      <wps:cNvSpPr/>
                      <wps:spPr>
                        <a:xfrm>
                          <a:off x="0" y="0"/>
                          <a:ext cx="1351280" cy="739471"/>
                        </a:xfrm>
                        <a:prstGeom prst="rect">
                          <a:avLst/>
                        </a:prstGeom>
                        <a:noFill/>
                        <a:ln w="254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4E654E7" id="Rectángulo 35" o:spid="_x0000_s1026" style="position:absolute;margin-left:192.8pt;margin-top:75.1pt;width:106.4pt;height:58.2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" filled="f" strokecolor="#ffc000" strokeweight="2pt">
                <w10:wrap anchorx="margin"/>
              </v:rect>
            </w:pict>
          </mc:Fallback>
        </mc:AlternateContent>
      </w:r>
      <w:r w:rsidRPr="00E94640">
        <w:rPr>
          <w:noProof/>
          <w:lang w:val="es-ES" w:eastAsia="es-ES"/>
        </w:rPr>
        <mc:AlternateContent>
          <mc:Choice Requires="wps">
            <w:drawing>
              <wp:anchor distT="0" distB="0" distL="114300" distR="114300" simplePos="0" relativeHeight="251713536" behindDoc="0" locked="0" layoutInCell="1" allowOverlap="1" wp14:anchorId="0205F35E" wp14:editId="5FA4E50D">
                <wp:simplePos x="0" y="0"/>
                <wp:positionH relativeFrom="margin">
                  <wp:posOffset>1271905</wp:posOffset>
                </wp:positionH>
                <wp:positionV relativeFrom="paragraph">
                  <wp:posOffset>348946</wp:posOffset>
                </wp:positionV>
                <wp:extent cx="3785235" cy="604244"/>
                <wp:effectExtent l="0" t="0" r="24765" b="24765"/>
                <wp:wrapNone/>
                <wp:docPr id="30" name="Rectángulo 30"/>
                <wp:cNvGraphicFramePr/>
                <a:graphic xmlns:a="http://schemas.openxmlformats.org/drawingml/2006/main">
                  <a:graphicData uri="http://schemas.microsoft.com/office/word/2010/wordprocessingShape">
                    <wps:wsp>
                      <wps:cNvSpPr/>
                      <wps:spPr>
                        <a:xfrm>
                          <a:off x="0" y="0"/>
                          <a:ext cx="3785235" cy="604244"/>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609552" id="Rectángulo 30" o:spid="_x0000_s1026" style="position:absolute;margin-left:100.15pt;margin-top:27.5pt;width:298.05pt;height:47.6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" filled="f" strokecolor="red" strokeweight="2pt">
                <w10:wrap anchorx="margin"/>
              </v:rect>
            </w:pict>
          </mc:Fallback>
        </mc:AlternateContent>
      </w:r>
      <w:r w:rsidR="00DA1CF2" w:rsidRPr="00E94640">
        <w:rPr>
          <w:noProof/>
          <w:lang w:val="es-ES" w:eastAsia="es-ES"/>
        </w:rPr>
        <mc:AlternateContent>
          <mc:Choice Requires="wps">
            <w:drawing>
              <wp:anchor distT="0" distB="0" distL="114300" distR="114300" simplePos="0" relativeHeight="251721728" behindDoc="0" locked="0" layoutInCell="1" allowOverlap="1" wp14:anchorId="06DF5F71" wp14:editId="1E05F310">
                <wp:simplePos x="0" y="0"/>
                <wp:positionH relativeFrom="margin">
                  <wp:posOffset>4173855</wp:posOffset>
                </wp:positionH>
                <wp:positionV relativeFrom="paragraph">
                  <wp:posOffset>2539696</wp:posOffset>
                </wp:positionV>
                <wp:extent cx="468630" cy="246380"/>
                <wp:effectExtent l="0" t="0" r="26670" b="20320"/>
                <wp:wrapNone/>
                <wp:docPr id="43" name="Rectángulo 43"/>
                <wp:cNvGraphicFramePr/>
                <a:graphic xmlns:a="http://schemas.openxmlformats.org/drawingml/2006/main">
                  <a:graphicData uri="http://schemas.microsoft.com/office/word/2010/wordprocessingShape">
                    <wps:wsp>
                      <wps:cNvSpPr/>
                      <wps:spPr>
                        <a:xfrm>
                          <a:off x="0" y="0"/>
                          <a:ext cx="468630" cy="2463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CAFBDEF" id="Rectángulo 43" o:spid="_x0000_s1026" style="position:absolute;margin-left:328.65pt;margin-top:200pt;width:36.9pt;height:19.4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" filled="f" strokecolor="red" strokeweight="2pt">
                <w10:wrap anchorx="margin"/>
              </v:rect>
            </w:pict>
          </mc:Fallback>
        </mc:AlternateContent>
      </w:r>
      <w:r w:rsidR="00BA2C92" w:rsidRPr="00E94640">
        <w:rPr>
          <w:noProof/>
          <w:lang w:val="es-ES" w:eastAsia="es-ES"/>
        </w:rPr>
        <mc:AlternateContent>
          <mc:Choice Requires="wps">
            <w:drawing>
              <wp:anchor distT="0" distB="0" distL="114300" distR="114300" simplePos="0" relativeHeight="251723776" behindDoc="0" locked="0" layoutInCell="1" allowOverlap="1" wp14:anchorId="12A60687" wp14:editId="589481D3">
                <wp:simplePos x="0" y="0"/>
                <wp:positionH relativeFrom="column">
                  <wp:posOffset>4651513</wp:posOffset>
                </wp:positionH>
                <wp:positionV relativeFrom="paragraph">
                  <wp:posOffset>2543810</wp:posOffset>
                </wp:positionV>
                <wp:extent cx="4810539" cy="739471"/>
                <wp:effectExtent l="0" t="0" r="28575" b="22860"/>
                <wp:wrapNone/>
                <wp:docPr id="44" name="Conector recto 44"/>
                <wp:cNvGraphicFramePr/>
                <a:graphic xmlns:a="http://schemas.openxmlformats.org/drawingml/2006/main">
                  <a:graphicData uri="http://schemas.microsoft.com/office/word/2010/wordprocessingShape">
                    <wps:wsp>
                      <wps:cNvCnPr/>
                      <wps:spPr>
                        <a:xfrm>
                          <a:off x="0" y="0"/>
                          <a:ext cx="4810539" cy="739471"/>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0E7E1D7" id="Conector recto 44"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6.25pt,200.3pt" to="745.05pt,25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" strokecolor="red" strokeweight="1.5pt">
                <v:stroke dashstyle="3 1"/>
              </v:line>
            </w:pict>
          </mc:Fallback>
        </mc:AlternateContent>
      </w:r>
      <w:r w:rsidR="00F5334C" w:rsidRPr="00E94640">
        <w:rPr>
          <w:noProof/>
          <w:lang w:val="es-ES" w:eastAsia="es-ES"/>
        </w:rPr>
        <mc:AlternateContent>
          <mc:Choice Requires="wps">
            <w:drawing>
              <wp:anchor distT="0" distB="0" distL="114300" distR="114300" simplePos="0" relativeHeight="251725824" behindDoc="0" locked="0" layoutInCell="1" allowOverlap="1" wp14:anchorId="28E8BDF2" wp14:editId="7064164F">
                <wp:simplePos x="0" y="0"/>
                <wp:positionH relativeFrom="column">
                  <wp:posOffset>4181475</wp:posOffset>
                </wp:positionH>
                <wp:positionV relativeFrom="paragraph">
                  <wp:posOffset>2812415</wp:posOffset>
                </wp:positionV>
                <wp:extent cx="4533900" cy="790575"/>
                <wp:effectExtent l="0" t="0" r="19050" b="28575"/>
                <wp:wrapNone/>
                <wp:docPr id="45" name="Conector recto 45"/>
                <wp:cNvGraphicFramePr/>
                <a:graphic xmlns:a="http://schemas.openxmlformats.org/drawingml/2006/main">
                  <a:graphicData uri="http://schemas.microsoft.com/office/word/2010/wordprocessingShape">
                    <wps:wsp>
                      <wps:cNvCnPr/>
                      <wps:spPr>
                        <a:xfrm flipH="1" flipV="1">
                          <a:off x="0" y="0"/>
                          <a:ext cx="4533900" cy="790575"/>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D8412DC" id="Conector recto 45" o:spid="_x0000_s1026" style="position:absolute;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25pt,221.45pt" to="686.25pt,28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" strokecolor="red" strokeweight="1.5pt">
                <v:stroke dashstyle="3 1"/>
              </v:line>
            </w:pict>
          </mc:Fallback>
        </mc:AlternateContent>
      </w:r>
      <w:r w:rsidR="00F5334C" w:rsidRPr="0092244C">
        <w:rPr>
          <w:noProof/>
          <w:lang w:val="es-ES" w:eastAsia="es-ES"/>
        </w:rPr>
        <mc:AlternateContent>
          <mc:Choice Requires="wps">
            <w:drawing>
              <wp:anchor distT="0" distB="0" distL="114300" distR="114300" simplePos="0" relativeHeight="251718656" behindDoc="0" locked="0" layoutInCell="1" allowOverlap="1" wp14:anchorId="1C4F4418" wp14:editId="61975367">
                <wp:simplePos x="0" y="0"/>
                <wp:positionH relativeFrom="column">
                  <wp:posOffset>3819525</wp:posOffset>
                </wp:positionH>
                <wp:positionV relativeFrom="paragraph">
                  <wp:posOffset>955040</wp:posOffset>
                </wp:positionV>
                <wp:extent cx="4686300" cy="2009775"/>
                <wp:effectExtent l="0" t="0" r="19050" b="28575"/>
                <wp:wrapNone/>
                <wp:docPr id="34" name="Conector recto 34"/>
                <wp:cNvGraphicFramePr/>
                <a:graphic xmlns:a="http://schemas.openxmlformats.org/drawingml/2006/main">
                  <a:graphicData uri="http://schemas.microsoft.com/office/word/2010/wordprocessingShape">
                    <wps:wsp>
                      <wps:cNvCnPr/>
                      <wps:spPr>
                        <a:xfrm>
                          <a:off x="0" y="0"/>
                          <a:ext cx="4686300" cy="2009775"/>
                        </a:xfrm>
                        <a:prstGeom prst="line">
                          <a:avLst/>
                        </a:prstGeom>
                        <a:ln w="25400">
                          <a:solidFill>
                            <a:srgbClr val="FFC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B8D0183" id="Conector recto 34"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0.75pt,75.2pt" to="669.75pt,2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" strokecolor="#ffc000" strokeweight="2pt">
                <v:stroke dashstyle="3 1"/>
              </v:line>
            </w:pict>
          </mc:Fallback>
        </mc:AlternateContent>
      </w:r>
      <w:r w:rsidR="00F5334C" w:rsidRPr="0092244C">
        <w:rPr>
          <w:noProof/>
          <w:lang w:val="es-ES" w:eastAsia="es-ES"/>
        </w:rPr>
        <mc:AlternateContent>
          <mc:Choice Requires="wps">
            <w:drawing>
              <wp:anchor distT="0" distB="0" distL="114300" distR="114300" simplePos="0" relativeHeight="251717632" behindDoc="0" locked="0" layoutInCell="1" allowOverlap="1" wp14:anchorId="7E352CB5" wp14:editId="7F5CCF47">
                <wp:simplePos x="0" y="0"/>
                <wp:positionH relativeFrom="margin">
                  <wp:posOffset>895350</wp:posOffset>
                </wp:positionH>
                <wp:positionV relativeFrom="paragraph">
                  <wp:posOffset>974090</wp:posOffset>
                </wp:positionV>
                <wp:extent cx="1530350" cy="1990725"/>
                <wp:effectExtent l="0" t="0" r="31750" b="28575"/>
                <wp:wrapNone/>
                <wp:docPr id="33" name="Conector recto 33"/>
                <wp:cNvGraphicFramePr/>
                <a:graphic xmlns:a="http://schemas.openxmlformats.org/drawingml/2006/main">
                  <a:graphicData uri="http://schemas.microsoft.com/office/word/2010/wordprocessingShape">
                    <wps:wsp>
                      <wps:cNvCnPr/>
                      <wps:spPr>
                        <a:xfrm flipH="1">
                          <a:off x="0" y="0"/>
                          <a:ext cx="1530350" cy="1990725"/>
                        </a:xfrm>
                        <a:prstGeom prst="line">
                          <a:avLst/>
                        </a:prstGeom>
                        <a:ln w="25400">
                          <a:solidFill>
                            <a:srgbClr val="FFC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C3AFD5C" id="Conector recto 33" o:spid="_x0000_s1026" style="position:absolute;flip:x;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70.5pt,76.7pt" to="191pt,2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" strokecolor="#ffc000" strokeweight="2pt">
                <v:stroke dashstyle="3 1"/>
                <w10:wrap anchorx="margin"/>
              </v:line>
            </w:pict>
          </mc:Fallback>
        </mc:AlternateContent>
      </w:r>
      <w:r w:rsidR="00BA2C92">
        <w:rPr>
          <w:noProof/>
          <w:lang w:val="es-ES" w:eastAsia="es-ES"/>
        </w:rPr>
        <w:drawing>
          <wp:inline distT="0" distB="0" distL="0" distR="0" wp14:anchorId="08981921" wp14:editId="291941FB">
            <wp:extent cx="10316336" cy="2798859"/>
            <wp:effectExtent l="0" t="0" r="0" b="190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332320" cy="2803196"/>
                    </a:xfrm>
                    <a:prstGeom prst="rect">
                      <a:avLst/>
                    </a:prstGeom>
                  </pic:spPr>
                </pic:pic>
              </a:graphicData>
            </a:graphic>
          </wp:inline>
        </w:drawing>
      </w:r>
    </w:p>
    <w:p w14:paraId="194EFA53" w14:textId="77777777" w:rsidR="00F5334C" w:rsidRDefault="00F5334C" w:rsidP="00C46BDE">
      <w:pPr>
        <w:ind w:left="-1134"/>
        <w:jc w:val="both"/>
      </w:pPr>
    </w:p>
    <w:p w14:paraId="3918511A" w14:textId="65224458" w:rsidR="0092244C" w:rsidRDefault="006B7BA6" w:rsidP="00F5334C">
      <w:pPr>
        <w:ind w:left="-1134" w:right="-1567" w:firstLine="283"/>
        <w:jc w:val="both"/>
      </w:pPr>
      <w:r>
        <w:rPr>
          <w:noProof/>
          <w:lang w:val="es-ES" w:eastAsia="es-ES"/>
        </w:rPr>
        <w:drawing>
          <wp:inline distT="0" distB="0" distL="0" distR="0" wp14:anchorId="6EA4CC1E" wp14:editId="1516F92F">
            <wp:extent cx="9043615" cy="640321"/>
            <wp:effectExtent l="0" t="0" r="5715" b="762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167229" cy="649073"/>
                    </a:xfrm>
                    <a:prstGeom prst="rect">
                      <a:avLst/>
                    </a:prstGeom>
                  </pic:spPr>
                </pic:pic>
              </a:graphicData>
            </a:graphic>
          </wp:inline>
        </w:drawing>
      </w:r>
      <w:r w:rsidR="00F5334C">
        <w:t xml:space="preserve">    </w:t>
      </w:r>
      <w:r w:rsidR="00F5334C">
        <w:rPr>
          <w:noProof/>
          <w:lang w:val="es-ES" w:eastAsia="es-ES"/>
        </w:rPr>
        <w:drawing>
          <wp:inline distT="0" distB="0" distL="0" distR="0" wp14:anchorId="32813309" wp14:editId="5E7B8593">
            <wp:extent cx="800100" cy="317157"/>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821987" cy="325833"/>
                    </a:xfrm>
                    <a:prstGeom prst="rect">
                      <a:avLst/>
                    </a:prstGeom>
                  </pic:spPr>
                </pic:pic>
              </a:graphicData>
            </a:graphic>
          </wp:inline>
        </w:drawing>
      </w:r>
    </w:p>
    <w:p w14:paraId="50402384" w14:textId="77777777" w:rsidR="0092244C" w:rsidRDefault="0092244C" w:rsidP="0092244C">
      <w:pPr>
        <w:ind w:left="-1134" w:firstLine="850"/>
        <w:jc w:val="both"/>
      </w:pPr>
    </w:p>
    <w:p w14:paraId="478DA00E" w14:textId="26006201" w:rsidR="00C92E42" w:rsidRDefault="00C92E42" w:rsidP="00C92E42">
      <w:pPr>
        <w:pStyle w:val="Descripcin"/>
        <w:jc w:val="center"/>
        <w:rPr>
          <w:rFonts w:eastAsia="Arial" w:cs="Arial"/>
        </w:rPr>
      </w:pPr>
      <w:bookmarkStart w:id="10" w:name="_Ref82951233"/>
      <w:r>
        <w:t xml:space="preserve">Figure </w:t>
      </w:r>
      <w:r>
        <w:fldChar w:fldCharType="begin"/>
      </w:r>
      <w:r>
        <w:instrText>SEQ Figure \* ARABIC</w:instrText>
      </w:r>
      <w:r>
        <w:fldChar w:fldCharType="separate"/>
      </w:r>
      <w:r w:rsidR="00826D9C">
        <w:rPr>
          <w:noProof/>
        </w:rPr>
        <w:t>6</w:t>
      </w:r>
      <w:r>
        <w:fldChar w:fldCharType="end"/>
      </w:r>
      <w:bookmarkEnd w:id="10"/>
      <w:r>
        <w:t xml:space="preserve">. </w:t>
      </w:r>
      <w:r w:rsidR="00927CE9">
        <w:t xml:space="preserve">Simulation </w:t>
      </w:r>
      <w:r w:rsidR="00BC487A">
        <w:t>of</w:t>
      </w:r>
      <w:r w:rsidR="00927CE9">
        <w:t xml:space="preserve"> the program from </w:t>
      </w:r>
      <w:r w:rsidR="00927CE9">
        <w:rPr>
          <w:rFonts w:cs="Arial"/>
          <w:bCs/>
          <w:color w:val="00000A"/>
        </w:rPr>
        <w:fldChar w:fldCharType="begin"/>
      </w:r>
      <w:r w:rsidR="00927CE9">
        <w:rPr>
          <w:rFonts w:cs="Arial"/>
          <w:bCs/>
          <w:color w:val="00000A"/>
        </w:rPr>
        <w:instrText xml:space="preserve"> REF _Ref82950556 \h </w:instrText>
      </w:r>
      <w:r w:rsidR="00927CE9">
        <w:rPr>
          <w:rFonts w:cs="Arial"/>
          <w:bCs/>
          <w:color w:val="00000A"/>
        </w:rPr>
      </w:r>
      <w:r w:rsidR="00927CE9">
        <w:rPr>
          <w:rFonts w:cs="Arial"/>
          <w:bCs/>
          <w:color w:val="00000A"/>
        </w:rPr>
        <w:fldChar w:fldCharType="separate"/>
      </w:r>
      <w:r w:rsidR="00826D9C">
        <w:t xml:space="preserve">Figure </w:t>
      </w:r>
      <w:r w:rsidR="00826D9C">
        <w:rPr>
          <w:noProof/>
        </w:rPr>
        <w:t>5</w:t>
      </w:r>
      <w:r w:rsidR="00927CE9">
        <w:rPr>
          <w:rFonts w:cs="Arial"/>
          <w:bCs/>
          <w:color w:val="00000A"/>
        </w:rPr>
        <w:fldChar w:fldCharType="end"/>
      </w:r>
      <w:r w:rsidR="00927CE9">
        <w:rPr>
          <w:rFonts w:cs="Arial"/>
          <w:bCs/>
          <w:color w:val="00000A"/>
        </w:rPr>
        <w:t xml:space="preserve"> </w:t>
      </w:r>
      <w:r w:rsidR="00BC487A">
        <w:rPr>
          <w:rFonts w:cs="Arial"/>
          <w:bCs/>
          <w:color w:val="00000A"/>
        </w:rPr>
        <w:t xml:space="preserve">showing </w:t>
      </w:r>
      <w:r w:rsidR="00927CE9">
        <w:rPr>
          <w:rFonts w:cs="Arial"/>
          <w:bCs/>
          <w:color w:val="00000A"/>
        </w:rPr>
        <w:t>an I$ miss</w:t>
      </w:r>
    </w:p>
    <w:p w14:paraId="2197DB4E" w14:textId="77777777" w:rsidR="00C92E42" w:rsidRDefault="00C92E42" w:rsidP="005E398B">
      <w:pPr>
        <w:ind w:left="3600" w:firstLine="720"/>
        <w:sectPr w:rsidR="00C92E42" w:rsidSect="009A7F69">
          <w:headerReference w:type="default" r:id="rId22"/>
          <w:pgSz w:w="16838" w:h="11906" w:orient="landscape"/>
          <w:pgMar w:top="1440" w:right="1797" w:bottom="1440" w:left="1440" w:header="709" w:footer="391" w:gutter="0"/>
          <w:cols w:space="720"/>
          <w:formProt w:val="0"/>
          <w:titlePg/>
          <w:docGrid w:linePitch="299"/>
        </w:sectPr>
      </w:pPr>
    </w:p>
    <w:p w14:paraId="01172B83" w14:textId="0E03E5A3" w:rsidR="004F21A5" w:rsidRDefault="003B1FFA" w:rsidP="00C92E42">
      <w:r>
        <w:lastRenderedPageBreak/>
        <w:t xml:space="preserve">This example </w:t>
      </w:r>
      <w:r w:rsidR="007B38B7">
        <w:t xml:space="preserve">illustrates how an I$ miss is handled in SweRV EH1. It </w:t>
      </w:r>
      <w:r w:rsidR="004F21A5">
        <w:t xml:space="preserve">shows the fetch of the 16 </w:t>
      </w:r>
      <w:r w:rsidR="004F21A5" w:rsidRPr="004F21A5">
        <w:rPr>
          <w:rFonts w:ascii="Courier New" w:hAnsi="Courier New" w:cs="Courier New"/>
        </w:rPr>
        <w:t>add</w:t>
      </w:r>
      <w:r w:rsidR="004F21A5">
        <w:t xml:space="preserve"> instructions the first time</w:t>
      </w:r>
      <w:r w:rsidR="00BF1D18">
        <w:t xml:space="preserve"> they are executed</w:t>
      </w:r>
      <w:r w:rsidR="00BC487A">
        <w:t>.</w:t>
      </w:r>
      <w:r w:rsidR="004F21A5">
        <w:t xml:space="preserve"> </w:t>
      </w:r>
      <w:r w:rsidR="00BC487A">
        <w:t>W</w:t>
      </w:r>
      <w:r w:rsidR="004F21A5">
        <w:t>hen the</w:t>
      </w:r>
      <w:r w:rsidR="00B22FEE">
        <w:t>se</w:t>
      </w:r>
      <w:r w:rsidR="004F21A5">
        <w:t xml:space="preserve"> </w:t>
      </w:r>
      <w:r w:rsidR="00BF1D18">
        <w:t>instructions are</w:t>
      </w:r>
      <w:r>
        <w:t xml:space="preserve"> not in the I$ </w:t>
      </w:r>
      <w:r w:rsidR="00B22FEE">
        <w:t xml:space="preserve">yet </w:t>
      </w:r>
      <w:r>
        <w:t>and</w:t>
      </w:r>
      <w:r w:rsidR="00BF1D18">
        <w:t xml:space="preserve"> they</w:t>
      </w:r>
      <w:r w:rsidR="00190538">
        <w:t xml:space="preserve"> </w:t>
      </w:r>
      <w:r w:rsidR="004F21A5">
        <w:t xml:space="preserve">must be copied from the DDR External Memory </w:t>
      </w:r>
      <w:r w:rsidR="00FF5656">
        <w:t>in</w:t>
      </w:r>
      <w:r w:rsidR="004F21A5">
        <w:t>to the I$</w:t>
      </w:r>
      <w:r>
        <w:t>.</w:t>
      </w:r>
    </w:p>
    <w:p w14:paraId="679E2AD0" w14:textId="0D0F4D7D" w:rsidR="00152035" w:rsidRDefault="00152035" w:rsidP="00C92E42"/>
    <w:p w14:paraId="04257471" w14:textId="2744E6B5" w:rsidR="00152035" w:rsidRDefault="003B1FFA" w:rsidP="00152035">
      <w:pPr>
        <w:pStyle w:val="Prrafodelista"/>
        <w:numPr>
          <w:ilvl w:val="0"/>
          <w:numId w:val="36"/>
        </w:numPr>
      </w:pPr>
      <w:r>
        <w:t>In the figure on the top you can see</w:t>
      </w:r>
      <w:r w:rsidR="007B38B7">
        <w:t xml:space="preserve"> </w:t>
      </w:r>
      <w:r>
        <w:t>that a</w:t>
      </w:r>
      <w:r w:rsidR="00FF5656">
        <w:t xml:space="preserve">n I$ miss is </w:t>
      </w:r>
      <w:r w:rsidR="00190538">
        <w:t>signalled</w:t>
      </w:r>
      <w:r w:rsidR="00FF5656">
        <w:t xml:space="preserve"> </w:t>
      </w:r>
      <w:r w:rsidR="007B38B7">
        <w:t xml:space="preserve">around 29ns </w:t>
      </w:r>
      <w:r w:rsidR="00FF5656">
        <w:t>(</w:t>
      </w:r>
      <w:r w:rsidR="00FF5656" w:rsidRPr="00FF5656">
        <w:rPr>
          <w:rFonts w:ascii="Courier New" w:hAnsi="Courier New" w:cs="Courier New"/>
        </w:rPr>
        <w:t>ic_act_miss_f2</w:t>
      </w:r>
      <w:r w:rsidR="00FF5656">
        <w:t xml:space="preserve"> = 1)</w:t>
      </w:r>
      <w:r>
        <w:t>,</w:t>
      </w:r>
      <w:r w:rsidR="00FF5656">
        <w:t xml:space="preserve"> which triggers </w:t>
      </w:r>
      <w:r>
        <w:t xml:space="preserve">the </w:t>
      </w:r>
      <w:r w:rsidR="00FF5656">
        <w:t xml:space="preserve">request </w:t>
      </w:r>
      <w:r>
        <w:t xml:space="preserve">of the block </w:t>
      </w:r>
      <w:r w:rsidR="00FF5656">
        <w:t>through the AXI bus</w:t>
      </w:r>
      <w:r w:rsidR="00B22FEE">
        <w:t xml:space="preserve"> (</w:t>
      </w:r>
      <w:r w:rsidR="00B22FEE">
        <w:rPr>
          <w:rFonts w:ascii="Courier New" w:hAnsi="Courier New" w:cs="Courier New"/>
        </w:rPr>
        <w:t>ifu_axi_arvalid</w:t>
      </w:r>
      <w:r w:rsidR="00B22FEE">
        <w:t xml:space="preserve"> = 1)</w:t>
      </w:r>
      <w:r w:rsidR="00FF5656">
        <w:t>.</w:t>
      </w:r>
    </w:p>
    <w:p w14:paraId="6A1A13AF" w14:textId="77777777" w:rsidR="00FF5656" w:rsidRDefault="00FF5656" w:rsidP="00FF5656">
      <w:pPr>
        <w:pStyle w:val="Prrafodelista"/>
        <w:ind w:left="720"/>
      </w:pPr>
    </w:p>
    <w:p w14:paraId="740AB5F6" w14:textId="110A3EC6" w:rsidR="00FF5656" w:rsidRDefault="007B38B7" w:rsidP="00FF5656">
      <w:pPr>
        <w:pStyle w:val="Prrafodelista"/>
        <w:numPr>
          <w:ilvl w:val="0"/>
          <w:numId w:val="36"/>
        </w:numPr>
      </w:pPr>
      <w:r>
        <w:t xml:space="preserve">Then, </w:t>
      </w:r>
      <w:r w:rsidR="003B1FFA">
        <w:t>t</w:t>
      </w:r>
      <w:r w:rsidR="00FF5656">
        <w:t xml:space="preserve">he eight 64-bit chunks that make up the </w:t>
      </w:r>
      <w:r w:rsidR="00513FE9">
        <w:t xml:space="preserve">target </w:t>
      </w:r>
      <w:r w:rsidR="00FF5656">
        <w:t>block are requested sequentially through the AXI bus.</w:t>
      </w:r>
    </w:p>
    <w:p w14:paraId="77DCB40D" w14:textId="255E3028" w:rsidR="00146E02" w:rsidRDefault="00FF5656" w:rsidP="003B1FFA">
      <w:pPr>
        <w:pStyle w:val="Prrafodelista"/>
        <w:numPr>
          <w:ilvl w:val="1"/>
          <w:numId w:val="36"/>
        </w:numPr>
      </w:pPr>
      <w:r>
        <w:t xml:space="preserve">Signal </w:t>
      </w:r>
      <w:r w:rsidRPr="00FF5656">
        <w:rPr>
          <w:rFonts w:ascii="Courier New" w:hAnsi="Courier New" w:cs="Courier New"/>
        </w:rPr>
        <w:t>ifu_axi_arvalid</w:t>
      </w:r>
      <w:r w:rsidR="00E94B95">
        <w:t xml:space="preserve"> </w:t>
      </w:r>
      <w:r w:rsidR="007B38B7">
        <w:t>goes high</w:t>
      </w:r>
      <w:r>
        <w:t xml:space="preserve"> for 27 cycles</w:t>
      </w:r>
      <w:r w:rsidR="003B1FFA">
        <w:t xml:space="preserve">. This signal indicates that the channel is </w:t>
      </w:r>
      <w:r w:rsidR="00146E02">
        <w:t>signalling</w:t>
      </w:r>
      <w:r w:rsidR="003B1FFA">
        <w:t xml:space="preserve"> valid read address and control information.</w:t>
      </w:r>
      <w:r>
        <w:t xml:space="preserve"> </w:t>
      </w:r>
    </w:p>
    <w:p w14:paraId="22DF8554" w14:textId="790E2374" w:rsidR="00FF5656" w:rsidRDefault="00146E02" w:rsidP="00190538">
      <w:pPr>
        <w:pStyle w:val="Prrafodelista"/>
        <w:numPr>
          <w:ilvl w:val="1"/>
          <w:numId w:val="36"/>
        </w:numPr>
      </w:pPr>
      <w:r>
        <w:t xml:space="preserve">During these 27 cycles </w:t>
      </w:r>
      <w:r w:rsidR="007B38B7">
        <w:t xml:space="preserve">where </w:t>
      </w:r>
      <w:r w:rsidR="007B38B7" w:rsidRPr="00FF5656">
        <w:rPr>
          <w:rFonts w:ascii="Courier New" w:hAnsi="Courier New" w:cs="Courier New"/>
        </w:rPr>
        <w:t>ifu_axi_arvalid</w:t>
      </w:r>
      <w:r w:rsidR="007B38B7">
        <w:t xml:space="preserve"> = 1 </w:t>
      </w:r>
      <w:r>
        <w:t>t</w:t>
      </w:r>
      <w:r w:rsidR="00FF5656">
        <w:t xml:space="preserve">he </w:t>
      </w:r>
      <w:r>
        <w:t xml:space="preserve">initial </w:t>
      </w:r>
      <w:r w:rsidR="00FF5656">
        <w:t xml:space="preserve">addresses of the eight </w:t>
      </w:r>
      <w:r w:rsidR="007B38B7">
        <w:t xml:space="preserve">64-bit </w:t>
      </w:r>
      <w:r>
        <w:t xml:space="preserve">chunks are </w:t>
      </w:r>
      <w:r w:rsidR="00FF5656">
        <w:t xml:space="preserve">provided </w:t>
      </w:r>
      <w:r>
        <w:t xml:space="preserve">sequentially </w:t>
      </w:r>
      <w:r w:rsidR="00FF5656">
        <w:t>through the AXI bus</w:t>
      </w:r>
      <w:r>
        <w:t xml:space="preserve"> using signal </w:t>
      </w:r>
      <w:r w:rsidRPr="00146E02">
        <w:rPr>
          <w:rFonts w:ascii="Courier New" w:hAnsi="Courier New" w:cs="Courier New"/>
        </w:rPr>
        <w:t>ifu_axi_araddr</w:t>
      </w:r>
      <w:r>
        <w:t xml:space="preserve">, which provides the </w:t>
      </w:r>
      <w:r w:rsidR="007B38B7">
        <w:t xml:space="preserve">8 </w:t>
      </w:r>
      <w:r>
        <w:t>addresses</w:t>
      </w:r>
      <w:r w:rsidR="00513FE9">
        <w:t xml:space="preserve"> that must be read from the DDR Memory</w:t>
      </w:r>
      <w:r w:rsidR="00FF5656">
        <w:t>:</w:t>
      </w:r>
    </w:p>
    <w:p w14:paraId="32224CC2" w14:textId="348FCD0D"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0x000001c0</w:t>
      </w:r>
    </w:p>
    <w:p w14:paraId="3A53FF38" w14:textId="3924499D"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0x000001c8</w:t>
      </w:r>
    </w:p>
    <w:p w14:paraId="4813604C" w14:textId="01B1C1E5"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0x000001d0</w:t>
      </w:r>
    </w:p>
    <w:p w14:paraId="7B96510B" w14:textId="0092B159"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0x000001d8</w:t>
      </w:r>
    </w:p>
    <w:p w14:paraId="7ECDEAE8" w14:textId="562C9294"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0x000001e0</w:t>
      </w:r>
    </w:p>
    <w:p w14:paraId="684CD232" w14:textId="32E413E3"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0x000001e8</w:t>
      </w:r>
    </w:p>
    <w:p w14:paraId="5023196A" w14:textId="6730F1C3" w:rsidR="00E94B95" w:rsidRDefault="00E94B95" w:rsidP="00E94B95">
      <w:pPr>
        <w:pStyle w:val="Prrafodelista"/>
        <w:numPr>
          <w:ilvl w:val="2"/>
          <w:numId w:val="36"/>
        </w:numPr>
      </w:pPr>
      <w:r w:rsidRPr="00FF5656">
        <w:rPr>
          <w:rFonts w:ascii="Courier New" w:hAnsi="Courier New" w:cs="Courier New"/>
        </w:rPr>
        <w:t>ifu_axi_</w:t>
      </w:r>
      <w:r>
        <w:rPr>
          <w:rFonts w:ascii="Courier New" w:hAnsi="Courier New" w:cs="Courier New"/>
        </w:rPr>
        <w:t>araddr</w:t>
      </w:r>
      <w:r>
        <w:t xml:space="preserve"> = 0x000001f0</w:t>
      </w:r>
    </w:p>
    <w:p w14:paraId="7D11BEF3" w14:textId="1539DC58" w:rsidR="00FF5656" w:rsidRDefault="00FF5656" w:rsidP="00FF5656">
      <w:pPr>
        <w:pStyle w:val="Prrafodelista"/>
        <w:numPr>
          <w:ilvl w:val="2"/>
          <w:numId w:val="36"/>
        </w:numPr>
      </w:pPr>
      <w:r w:rsidRPr="00FF5656">
        <w:rPr>
          <w:rFonts w:ascii="Courier New" w:hAnsi="Courier New" w:cs="Courier New"/>
        </w:rPr>
        <w:t>ifu_axi_</w:t>
      </w:r>
      <w:r w:rsidR="00E94B95">
        <w:rPr>
          <w:rFonts w:ascii="Courier New" w:hAnsi="Courier New" w:cs="Courier New"/>
        </w:rPr>
        <w:t>araddr</w:t>
      </w:r>
      <w:r w:rsidR="00E94B95">
        <w:t xml:space="preserve"> =</w:t>
      </w:r>
      <w:r>
        <w:t xml:space="preserve"> </w:t>
      </w:r>
      <w:r w:rsidR="00E94B95">
        <w:t>0x000001f8</w:t>
      </w:r>
    </w:p>
    <w:p w14:paraId="1F2AFE80" w14:textId="2BE63EFA" w:rsidR="009A7F69" w:rsidRDefault="009A7F69" w:rsidP="00EA6A65"/>
    <w:p w14:paraId="205988CA" w14:textId="188658DF" w:rsidR="003B1FFA" w:rsidRDefault="00AD4BE2" w:rsidP="003B1FFA">
      <w:pPr>
        <w:pStyle w:val="Prrafodelista"/>
        <w:numPr>
          <w:ilvl w:val="0"/>
          <w:numId w:val="36"/>
        </w:numPr>
      </w:pPr>
      <w:r>
        <w:t>T</w:t>
      </w:r>
      <w:r w:rsidR="00FE2644">
        <w:t xml:space="preserve">he </w:t>
      </w:r>
      <w:r>
        <w:t xml:space="preserve">middle </w:t>
      </w:r>
      <w:r w:rsidR="00FE2644">
        <w:t>figure</w:t>
      </w:r>
      <w:r>
        <w:t xml:space="preserve"> shows</w:t>
      </w:r>
      <w:r w:rsidR="003B1FFA">
        <w:t xml:space="preserve"> the eight 64-bit chunks</w:t>
      </w:r>
      <w:r w:rsidR="00190538">
        <w:t xml:space="preserve"> arriving </w:t>
      </w:r>
      <w:r w:rsidR="007B38B7">
        <w:t xml:space="preserve">sequentially to the processor </w:t>
      </w:r>
      <w:r w:rsidR="00FE2644">
        <w:t>through the AXI bus</w:t>
      </w:r>
      <w:r w:rsidR="00513FE9">
        <w:t xml:space="preserve"> in signal </w:t>
      </w:r>
      <w:r w:rsidR="00513FE9" w:rsidRPr="00FF5656">
        <w:rPr>
          <w:rFonts w:ascii="Courier New" w:hAnsi="Courier New" w:cs="Courier New"/>
        </w:rPr>
        <w:t>ifu_axi_</w:t>
      </w:r>
      <w:r w:rsidR="00513FE9">
        <w:rPr>
          <w:rFonts w:ascii="Courier New" w:hAnsi="Courier New" w:cs="Courier New"/>
        </w:rPr>
        <w:t>rdata</w:t>
      </w:r>
      <w:r w:rsidR="003B1FFA">
        <w:t>.</w:t>
      </w:r>
    </w:p>
    <w:p w14:paraId="628FE171" w14:textId="554F7A31" w:rsidR="00FE2644" w:rsidRPr="00CA74B8" w:rsidRDefault="00FE2644" w:rsidP="00CA74B8">
      <w:pPr>
        <w:pStyle w:val="Prrafodelista"/>
        <w:numPr>
          <w:ilvl w:val="1"/>
          <w:numId w:val="36"/>
        </w:numPr>
      </w:pPr>
      <w:r>
        <w:t xml:space="preserve">Signal </w:t>
      </w:r>
      <w:r w:rsidRPr="00FF5656">
        <w:rPr>
          <w:rFonts w:ascii="Courier New" w:hAnsi="Courier New" w:cs="Courier New"/>
        </w:rPr>
        <w:t>ifu_axi_rvalid</w:t>
      </w:r>
      <w:r w:rsidR="00CA74B8">
        <w:rPr>
          <w:rFonts w:cs="Arial"/>
        </w:rPr>
        <w:t xml:space="preserve">, which </w:t>
      </w:r>
      <w:r w:rsidR="00CA74B8" w:rsidRPr="00CA74B8">
        <w:rPr>
          <w:rFonts w:cs="Arial"/>
        </w:rPr>
        <w:t>indicates that the channel is signalling the required read data</w:t>
      </w:r>
      <w:r w:rsidR="00CA74B8">
        <w:rPr>
          <w:rFonts w:cs="Arial"/>
        </w:rPr>
        <w:t xml:space="preserve">, </w:t>
      </w:r>
      <w:r>
        <w:rPr>
          <w:rFonts w:cs="Arial"/>
        </w:rPr>
        <w:t xml:space="preserve">goes high </w:t>
      </w:r>
      <w:r w:rsidR="00190538">
        <w:rPr>
          <w:rFonts w:cs="Arial"/>
        </w:rPr>
        <w:t xml:space="preserve">for one cycle </w:t>
      </w:r>
      <w:r>
        <w:rPr>
          <w:rFonts w:cs="Arial"/>
        </w:rPr>
        <w:t xml:space="preserve">every </w:t>
      </w:r>
      <w:r w:rsidR="00CA74B8">
        <w:rPr>
          <w:rFonts w:cs="Arial"/>
        </w:rPr>
        <w:t>7 cycles.</w:t>
      </w:r>
    </w:p>
    <w:p w14:paraId="1AB96718" w14:textId="5A6ADA54" w:rsidR="00CA74B8" w:rsidRPr="00CA74B8" w:rsidRDefault="00CA74B8" w:rsidP="00CA74B8">
      <w:pPr>
        <w:pStyle w:val="Prrafodelista"/>
        <w:numPr>
          <w:ilvl w:val="1"/>
          <w:numId w:val="36"/>
        </w:numPr>
      </w:pPr>
      <w:r>
        <w:rPr>
          <w:rFonts w:cs="Arial"/>
        </w:rPr>
        <w:t xml:space="preserve">Each of the </w:t>
      </w:r>
      <w:r w:rsidR="00190538">
        <w:rPr>
          <w:rFonts w:cs="Arial"/>
        </w:rPr>
        <w:t xml:space="preserve">eight </w:t>
      </w:r>
      <w:r>
        <w:rPr>
          <w:rFonts w:cs="Arial"/>
        </w:rPr>
        <w:t xml:space="preserve">64-bit chunks </w:t>
      </w:r>
      <w:r w:rsidR="00031B06">
        <w:rPr>
          <w:rFonts w:cs="Arial"/>
        </w:rPr>
        <w:t xml:space="preserve">(each containing two instructions) </w:t>
      </w:r>
      <w:r>
        <w:rPr>
          <w:rFonts w:cs="Arial"/>
        </w:rPr>
        <w:t xml:space="preserve">is provided in signal </w:t>
      </w:r>
      <w:r w:rsidRPr="00FF5656">
        <w:rPr>
          <w:rFonts w:ascii="Courier New" w:hAnsi="Courier New" w:cs="Courier New"/>
        </w:rPr>
        <w:t>ifu_axi_</w:t>
      </w:r>
      <w:r>
        <w:rPr>
          <w:rFonts w:ascii="Courier New" w:hAnsi="Courier New" w:cs="Courier New"/>
        </w:rPr>
        <w:t>rdata</w:t>
      </w:r>
      <w:r w:rsidR="00190538">
        <w:rPr>
          <w:rFonts w:cs="Arial"/>
        </w:rPr>
        <w:t xml:space="preserve"> (this cannot be seen in </w:t>
      </w:r>
      <w:r w:rsidR="00190538">
        <w:fldChar w:fldCharType="begin"/>
      </w:r>
      <w:r w:rsidR="00190538">
        <w:instrText xml:space="preserve"> REF _Ref82951233 \h </w:instrText>
      </w:r>
      <w:r w:rsidR="00190538">
        <w:fldChar w:fldCharType="separate"/>
      </w:r>
      <w:r w:rsidR="00826D9C">
        <w:t xml:space="preserve">Figure </w:t>
      </w:r>
      <w:r w:rsidR="00826D9C">
        <w:rPr>
          <w:noProof/>
        </w:rPr>
        <w:t>6</w:t>
      </w:r>
      <w:r w:rsidR="00190538">
        <w:fldChar w:fldCharType="end"/>
      </w:r>
      <w:r w:rsidR="00AD4BE2">
        <w:t xml:space="preserve"> – you can</w:t>
      </w:r>
      <w:r w:rsidR="00190538">
        <w:t xml:space="preserve"> replicate the simulation </w:t>
      </w:r>
      <w:r w:rsidR="00AD4BE2">
        <w:t>o</w:t>
      </w:r>
      <w:r w:rsidR="00190538">
        <w:t>n your computer to verify it</w:t>
      </w:r>
      <w:r w:rsidR="00190538">
        <w:rPr>
          <w:rFonts w:cs="Arial"/>
        </w:rPr>
        <w:t>):</w:t>
      </w:r>
    </w:p>
    <w:p w14:paraId="0B1A5F13" w14:textId="5DCD275A"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00630333</w:t>
      </w:r>
      <w:r w:rsidRPr="00031B06">
        <w:rPr>
          <w:color w:val="FF0000"/>
        </w:rPr>
        <w:t>005282b3</w:t>
      </w:r>
    </w:p>
    <w:p w14:paraId="226B9A6A" w14:textId="1F03049F"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01ce0e33</w:t>
      </w:r>
      <w:r w:rsidRPr="00031B06">
        <w:rPr>
          <w:color w:val="FF0000"/>
        </w:rPr>
        <w:t>007383b3</w:t>
      </w:r>
    </w:p>
    <w:p w14:paraId="54C2F814" w14:textId="5D493D26"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01ef0f33</w:t>
      </w:r>
      <w:r w:rsidRPr="00031B06">
        <w:rPr>
          <w:color w:val="FF0000"/>
        </w:rPr>
        <w:t>01de8eb3</w:t>
      </w:r>
    </w:p>
    <w:p w14:paraId="6829AC5F" w14:textId="30A59BD4"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011888b3</w:t>
      </w:r>
      <w:r w:rsidRPr="00031B06">
        <w:rPr>
          <w:color w:val="FF0000"/>
        </w:rPr>
        <w:t>01ff8fb3</w:t>
      </w:r>
    </w:p>
    <w:p w14:paraId="487E0EA2" w14:textId="6483AFEE"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007383b3</w:t>
      </w:r>
      <w:r w:rsidRPr="00031B06">
        <w:rPr>
          <w:color w:val="FF0000"/>
        </w:rPr>
        <w:t>005282b3</w:t>
      </w:r>
    </w:p>
    <w:p w14:paraId="4402A12A" w14:textId="39D8D39A"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01ce0e33</w:t>
      </w:r>
      <w:r w:rsidRPr="00031B06">
        <w:rPr>
          <w:color w:val="FF0000"/>
        </w:rPr>
        <w:t>00630333</w:t>
      </w:r>
    </w:p>
    <w:p w14:paraId="56C5834A" w14:textId="07B7C971"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01ff8fb3</w:t>
      </w:r>
      <w:r w:rsidRPr="00031B06">
        <w:rPr>
          <w:color w:val="FF0000"/>
        </w:rPr>
        <w:t>01de8eb3</w:t>
      </w:r>
    </w:p>
    <w:p w14:paraId="5F3C723C" w14:textId="2E1C1F57" w:rsidR="00CA74B8" w:rsidRDefault="00CA74B8" w:rsidP="00CA74B8">
      <w:pPr>
        <w:pStyle w:val="Prrafodelista"/>
        <w:numPr>
          <w:ilvl w:val="2"/>
          <w:numId w:val="36"/>
        </w:numPr>
      </w:pPr>
      <w:r w:rsidRPr="00FF5656">
        <w:rPr>
          <w:rFonts w:ascii="Courier New" w:hAnsi="Courier New" w:cs="Courier New"/>
        </w:rPr>
        <w:t>ifu_axi_</w:t>
      </w:r>
      <w:r>
        <w:rPr>
          <w:rFonts w:ascii="Courier New" w:hAnsi="Courier New" w:cs="Courier New"/>
        </w:rPr>
        <w:t>rdata</w:t>
      </w:r>
      <w:r>
        <w:t xml:space="preserve"> = 0x</w:t>
      </w:r>
      <w:r w:rsidRPr="00031B06">
        <w:rPr>
          <w:color w:val="76923C" w:themeColor="accent3" w:themeShade="BF"/>
        </w:rPr>
        <w:t>011888b3</w:t>
      </w:r>
      <w:r w:rsidRPr="00031B06">
        <w:rPr>
          <w:color w:val="FF0000"/>
        </w:rPr>
        <w:t>01ef0f33</w:t>
      </w:r>
    </w:p>
    <w:p w14:paraId="29309655" w14:textId="77777777" w:rsidR="00CA74B8" w:rsidRDefault="00CA74B8" w:rsidP="00CA74B8"/>
    <w:p w14:paraId="0CBD2F98" w14:textId="204D8F43" w:rsidR="00190538" w:rsidRDefault="00AD4BE2" w:rsidP="00190538">
      <w:pPr>
        <w:pStyle w:val="Prrafodelista"/>
        <w:numPr>
          <w:ilvl w:val="0"/>
          <w:numId w:val="36"/>
        </w:numPr>
      </w:pPr>
      <w:r>
        <w:t>T</w:t>
      </w:r>
      <w:r w:rsidR="00190538">
        <w:t xml:space="preserve">he two </w:t>
      </w:r>
      <w:r>
        <w:t xml:space="preserve">bottom </w:t>
      </w:r>
      <w:r w:rsidR="00190538">
        <w:t>figures</w:t>
      </w:r>
      <w:r>
        <w:t xml:space="preserve"> show</w:t>
      </w:r>
      <w:r w:rsidR="00190538">
        <w:t xml:space="preserve"> that each of the eight 64-bit chunks is written into the I$ right after their arrival to the cache controller. For example, the first two 64-bit chunks</w:t>
      </w:r>
      <w:r w:rsidR="00700D57">
        <w:t xml:space="preserve"> are written as follows</w:t>
      </w:r>
      <w:r w:rsidR="00190538">
        <w:t>:</w:t>
      </w:r>
    </w:p>
    <w:p w14:paraId="50D79CD4" w14:textId="5A7DCD5D" w:rsidR="00190538" w:rsidRDefault="00190538" w:rsidP="00190538">
      <w:pPr>
        <w:pStyle w:val="Prrafodelista"/>
        <w:numPr>
          <w:ilvl w:val="1"/>
          <w:numId w:val="36"/>
        </w:numPr>
      </w:pPr>
      <w:r>
        <w:t xml:space="preserve">Signal </w:t>
      </w:r>
      <w:r w:rsidRPr="00190538">
        <w:rPr>
          <w:rFonts w:ascii="Courier New" w:hAnsi="Courier New" w:cs="Courier New"/>
        </w:rPr>
        <w:t>ic_wr_en</w:t>
      </w:r>
      <w:r>
        <w:t xml:space="preserve"> goes high and at the same time </w:t>
      </w:r>
      <w:r w:rsidRPr="00190538">
        <w:rPr>
          <w:rFonts w:ascii="Courier New" w:hAnsi="Courier New" w:cs="Courier New"/>
        </w:rPr>
        <w:t>ic_wr</w:t>
      </w:r>
      <w:r>
        <w:rPr>
          <w:rFonts w:ascii="Courier New" w:hAnsi="Courier New" w:cs="Courier New"/>
        </w:rPr>
        <w:t>_data</w:t>
      </w:r>
      <w:r>
        <w:rPr>
          <w:rFonts w:cs="Arial"/>
        </w:rPr>
        <w:t xml:space="preserve"> = </w:t>
      </w:r>
      <w:r>
        <w:t>0x</w:t>
      </w:r>
      <w:r w:rsidRPr="00031B06">
        <w:rPr>
          <w:color w:val="76923C" w:themeColor="accent3" w:themeShade="BF"/>
        </w:rPr>
        <w:t>00630333</w:t>
      </w:r>
      <w:r w:rsidRPr="00031B06">
        <w:rPr>
          <w:color w:val="FF0000"/>
        </w:rPr>
        <w:t>005282b3</w:t>
      </w:r>
      <w:r w:rsidR="00AD4BE2">
        <w:t>. T</w:t>
      </w:r>
      <w:r w:rsidRPr="00190538">
        <w:t>hus</w:t>
      </w:r>
      <w:r w:rsidR="00AD4BE2">
        <w:t>,</w:t>
      </w:r>
      <w:r>
        <w:t xml:space="preserve"> the first </w:t>
      </w:r>
      <w:r w:rsidR="006B7BA6">
        <w:t xml:space="preserve">and second </w:t>
      </w:r>
      <w:r w:rsidRPr="00190538">
        <w:rPr>
          <w:rFonts w:ascii="Courier New" w:hAnsi="Courier New" w:cs="Courier New"/>
        </w:rPr>
        <w:t>add</w:t>
      </w:r>
      <w:r>
        <w:t xml:space="preserve"> instructions are written into the I$.</w:t>
      </w:r>
    </w:p>
    <w:p w14:paraId="4C4FF816" w14:textId="4DC94650" w:rsidR="00190538" w:rsidRDefault="00AD4BE2" w:rsidP="00190538">
      <w:pPr>
        <w:pStyle w:val="Prrafodelista"/>
        <w:numPr>
          <w:ilvl w:val="1"/>
          <w:numId w:val="36"/>
        </w:numPr>
      </w:pPr>
      <w:r>
        <w:t xml:space="preserve">Several </w:t>
      </w:r>
      <w:r w:rsidR="00190538">
        <w:t xml:space="preserve">cycles later, signal </w:t>
      </w:r>
      <w:r w:rsidR="00190538" w:rsidRPr="00190538">
        <w:rPr>
          <w:rFonts w:ascii="Courier New" w:hAnsi="Courier New" w:cs="Courier New"/>
        </w:rPr>
        <w:t>ic_wr_en</w:t>
      </w:r>
      <w:r w:rsidR="00190538">
        <w:t xml:space="preserve"> goes high again and at the same time </w:t>
      </w:r>
      <w:r w:rsidR="00190538" w:rsidRPr="00190538">
        <w:rPr>
          <w:rFonts w:ascii="Courier New" w:hAnsi="Courier New" w:cs="Courier New"/>
        </w:rPr>
        <w:t>ic_wr</w:t>
      </w:r>
      <w:r w:rsidR="00190538">
        <w:rPr>
          <w:rFonts w:ascii="Courier New" w:hAnsi="Courier New" w:cs="Courier New"/>
        </w:rPr>
        <w:t>_data</w:t>
      </w:r>
      <w:r w:rsidR="00190538">
        <w:rPr>
          <w:rFonts w:cs="Arial"/>
        </w:rPr>
        <w:t xml:space="preserve"> = </w:t>
      </w:r>
      <w:r w:rsidR="00190538">
        <w:t>0x</w:t>
      </w:r>
      <w:r w:rsidR="00190538" w:rsidRPr="00031B06">
        <w:rPr>
          <w:color w:val="76923C" w:themeColor="accent3" w:themeShade="BF"/>
        </w:rPr>
        <w:t>01ce0e33</w:t>
      </w:r>
      <w:r w:rsidR="00190538" w:rsidRPr="00031B06">
        <w:rPr>
          <w:color w:val="FF0000"/>
        </w:rPr>
        <w:t>007383b3</w:t>
      </w:r>
      <w:r>
        <w:t>. T</w:t>
      </w:r>
      <w:r w:rsidR="00190538" w:rsidRPr="00190538">
        <w:t>hus</w:t>
      </w:r>
      <w:r>
        <w:t>,</w:t>
      </w:r>
      <w:r w:rsidR="00190538">
        <w:t xml:space="preserve"> the </w:t>
      </w:r>
      <w:r w:rsidR="006B7BA6">
        <w:t xml:space="preserve">third and fourth </w:t>
      </w:r>
      <w:r w:rsidR="00190538" w:rsidRPr="00190538">
        <w:rPr>
          <w:rFonts w:ascii="Courier New" w:hAnsi="Courier New" w:cs="Courier New"/>
        </w:rPr>
        <w:t>add</w:t>
      </w:r>
      <w:r w:rsidR="00190538">
        <w:t xml:space="preserve"> instructions are written into the I$.</w:t>
      </w:r>
    </w:p>
    <w:p w14:paraId="061E8E88" w14:textId="77777777" w:rsidR="007B38B7" w:rsidRDefault="007B38B7" w:rsidP="007B38B7">
      <w:pPr>
        <w:pStyle w:val="Prrafodelista"/>
        <w:ind w:left="720"/>
      </w:pPr>
    </w:p>
    <w:p w14:paraId="6047A844" w14:textId="3D9B54F0" w:rsidR="006B7BA6" w:rsidRPr="00CA74B8" w:rsidRDefault="007B38B7" w:rsidP="007B38B7">
      <w:pPr>
        <w:pStyle w:val="Prrafodelista"/>
        <w:numPr>
          <w:ilvl w:val="0"/>
          <w:numId w:val="36"/>
        </w:numPr>
      </w:pPr>
      <w:r>
        <w:lastRenderedPageBreak/>
        <w:t>Finally, you can see that t</w:t>
      </w:r>
      <w:r w:rsidR="006B7BA6">
        <w:t>he four instructions are bypassed from the I$ controller to the pipeline</w:t>
      </w:r>
      <w:r w:rsidR="00E539A4">
        <w:t xml:space="preserve"> (signals </w:t>
      </w:r>
      <w:r w:rsidR="00E539A4">
        <w:rPr>
          <w:rFonts w:ascii="Courier New" w:hAnsi="Courier New" w:cs="Courier New"/>
        </w:rPr>
        <w:t>ifu_byp_data_first_half</w:t>
      </w:r>
      <w:r w:rsidR="00E539A4">
        <w:t xml:space="preserve"> and </w:t>
      </w:r>
      <w:r w:rsidR="00E539A4">
        <w:rPr>
          <w:rFonts w:ascii="Courier New" w:hAnsi="Courier New" w:cs="Courier New"/>
        </w:rPr>
        <w:t>ifu_byp_data_second_half</w:t>
      </w:r>
      <w:r w:rsidR="00E539A4">
        <w:t>)</w:t>
      </w:r>
      <w:r w:rsidR="006B7BA6">
        <w:t xml:space="preserve"> so that it can </w:t>
      </w:r>
      <w:r w:rsidR="00E539A4">
        <w:t>restart execution</w:t>
      </w:r>
      <w:r w:rsidR="006B7BA6">
        <w:t xml:space="preserve"> </w:t>
      </w:r>
      <w:r w:rsidR="00700D57">
        <w:t>as soon as possible</w:t>
      </w:r>
      <w:r w:rsidR="00E539A4">
        <w:t xml:space="preserve"> after the I$ miss.</w:t>
      </w:r>
      <w:r w:rsidR="00ED1DCA">
        <w:t xml:space="preserve"> S</w:t>
      </w:r>
      <w:r w:rsidR="00AD4BE2">
        <w:t>everal</w:t>
      </w:r>
      <w:r w:rsidR="00ED1DCA">
        <w:t xml:space="preserve"> cycles later</w:t>
      </w:r>
      <w:r w:rsidR="00AD4BE2">
        <w:t>,</w:t>
      </w:r>
      <w:r w:rsidR="00ED1DCA">
        <w:t xml:space="preserve"> the four instructions arrive at the Decode Stage (see the figure on the bottom right corner</w:t>
      </w:r>
      <w:r w:rsidR="00531ED3">
        <w:t xml:space="preserve"> that zooms into signals </w:t>
      </w:r>
      <w:r w:rsidR="00531ED3" w:rsidRPr="00531ED3">
        <w:rPr>
          <w:rFonts w:ascii="Courier New" w:hAnsi="Courier New" w:cs="Courier New"/>
        </w:rPr>
        <w:t>dec_i0_instr_d</w:t>
      </w:r>
      <w:r w:rsidR="00531ED3">
        <w:t xml:space="preserve"> and </w:t>
      </w:r>
      <w:r w:rsidR="00531ED3" w:rsidRPr="00531ED3">
        <w:rPr>
          <w:rFonts w:ascii="Courier New" w:hAnsi="Courier New" w:cs="Courier New"/>
        </w:rPr>
        <w:t>dec_i</w:t>
      </w:r>
      <w:r w:rsidR="00531ED3">
        <w:rPr>
          <w:rFonts w:ascii="Courier New" w:hAnsi="Courier New" w:cs="Courier New"/>
        </w:rPr>
        <w:t>1</w:t>
      </w:r>
      <w:r w:rsidR="00531ED3" w:rsidRPr="00531ED3">
        <w:rPr>
          <w:rFonts w:ascii="Courier New" w:hAnsi="Courier New" w:cs="Courier New"/>
        </w:rPr>
        <w:t>_instr_d</w:t>
      </w:r>
      <w:r w:rsidR="00ED1DCA">
        <w:t>).</w:t>
      </w:r>
    </w:p>
    <w:p w14:paraId="26BC1685" w14:textId="4C549902" w:rsidR="00C92E42" w:rsidRDefault="00C92E42" w:rsidP="00EA6A65"/>
    <w:p w14:paraId="647EB665" w14:textId="77777777" w:rsidR="00ED562C" w:rsidRDefault="00ED562C" w:rsidP="00EA6A65"/>
    <w:p w14:paraId="45DEBC30" w14:textId="77777777" w:rsidR="00ED562C" w:rsidRPr="00A408A5" w:rsidRDefault="00ED562C" w:rsidP="00ED562C">
      <w:pPr>
        <w:pStyle w:val="Prrafodelista"/>
        <w:numPr>
          <w:ilvl w:val="0"/>
          <w:numId w:val="26"/>
        </w:numPr>
        <w:rPr>
          <w:rFonts w:cs="Arial"/>
          <w:b/>
          <w:bCs/>
          <w:sz w:val="28"/>
          <w:szCs w:val="28"/>
        </w:rPr>
      </w:pPr>
      <w:r>
        <w:rPr>
          <w:rFonts w:cs="Arial"/>
          <w:b/>
          <w:bCs/>
          <w:sz w:val="28"/>
          <w:szCs w:val="28"/>
        </w:rPr>
        <w:t>Instruction Cache Hit Management</w:t>
      </w:r>
    </w:p>
    <w:p w14:paraId="1975E7B3" w14:textId="77777777" w:rsidR="00E07025" w:rsidRDefault="00E07025" w:rsidP="00E07025">
      <w:pPr>
        <w:rPr>
          <w:lang w:val="en-US"/>
        </w:rPr>
      </w:pPr>
    </w:p>
    <w:p w14:paraId="2DD8A7AA" w14:textId="54B9C07C" w:rsidR="006D6465" w:rsidRPr="00C8124D" w:rsidRDefault="008B08A5" w:rsidP="00C8124D">
      <w:pPr>
        <w:pStyle w:val="Descripcin"/>
        <w:rPr>
          <w:rFonts w:cs="Times New Roman"/>
          <w:b w:val="0"/>
          <w:iCs w:val="0"/>
          <w:szCs w:val="22"/>
        </w:rPr>
      </w:pPr>
      <w:r w:rsidRPr="00C8124D">
        <w:rPr>
          <w:rFonts w:cs="Times New Roman"/>
          <w:b w:val="0"/>
          <w:iCs w:val="0"/>
          <w:szCs w:val="22"/>
        </w:rPr>
        <w:t>In this section we work with the same example from Section 3.B (</w:t>
      </w:r>
      <w:r w:rsidR="00FC1668" w:rsidRPr="00C8124D">
        <w:rPr>
          <w:rFonts w:cs="Times New Roman"/>
          <w:b w:val="0"/>
          <w:iCs w:val="0"/>
          <w:szCs w:val="22"/>
        </w:rPr>
        <w:fldChar w:fldCharType="begin"/>
      </w:r>
      <w:r w:rsidR="00FC1668" w:rsidRPr="00C8124D">
        <w:rPr>
          <w:rFonts w:cs="Times New Roman"/>
          <w:b w:val="0"/>
          <w:iCs w:val="0"/>
          <w:szCs w:val="22"/>
        </w:rPr>
        <w:instrText xml:space="preserve"> REF _Ref82950556 \h </w:instrText>
      </w:r>
      <w:r w:rsidR="00C8124D">
        <w:rPr>
          <w:rFonts w:cs="Times New Roman"/>
          <w:b w:val="0"/>
          <w:iCs w:val="0"/>
          <w:szCs w:val="22"/>
        </w:rPr>
        <w:instrText xml:space="preserve"> \* MERGEFORMAT </w:instrText>
      </w:r>
      <w:r w:rsidR="00FC1668" w:rsidRPr="00C8124D">
        <w:rPr>
          <w:rFonts w:cs="Times New Roman"/>
          <w:b w:val="0"/>
          <w:iCs w:val="0"/>
          <w:szCs w:val="22"/>
        </w:rPr>
      </w:r>
      <w:r w:rsidR="00FC1668" w:rsidRPr="00C8124D">
        <w:rPr>
          <w:rFonts w:cs="Times New Roman"/>
          <w:b w:val="0"/>
          <w:iCs w:val="0"/>
          <w:szCs w:val="22"/>
        </w:rPr>
        <w:fldChar w:fldCharType="separate"/>
      </w:r>
      <w:r w:rsidR="00826D9C" w:rsidRPr="00826D9C">
        <w:rPr>
          <w:rFonts w:cs="Times New Roman"/>
          <w:b w:val="0"/>
          <w:iCs w:val="0"/>
          <w:szCs w:val="22"/>
        </w:rPr>
        <w:t>Figure 5</w:t>
      </w:r>
      <w:r w:rsidR="00FC1668" w:rsidRPr="00C8124D">
        <w:rPr>
          <w:rFonts w:cs="Times New Roman"/>
          <w:b w:val="0"/>
          <w:iCs w:val="0"/>
          <w:szCs w:val="22"/>
        </w:rPr>
        <w:fldChar w:fldCharType="end"/>
      </w:r>
      <w:r w:rsidRPr="00C8124D">
        <w:rPr>
          <w:rFonts w:cs="Times New Roman"/>
          <w:b w:val="0"/>
          <w:iCs w:val="0"/>
          <w:szCs w:val="22"/>
        </w:rPr>
        <w:t>)</w:t>
      </w:r>
      <w:r w:rsidR="00AD4BE2">
        <w:rPr>
          <w:rFonts w:cs="Times New Roman"/>
          <w:b w:val="0"/>
          <w:iCs w:val="0"/>
          <w:szCs w:val="22"/>
        </w:rPr>
        <w:t>,</w:t>
      </w:r>
      <w:r w:rsidR="00FC1668" w:rsidRPr="00C8124D">
        <w:rPr>
          <w:rFonts w:cs="Times New Roman"/>
          <w:b w:val="0"/>
          <w:iCs w:val="0"/>
          <w:szCs w:val="22"/>
        </w:rPr>
        <w:t xml:space="preserve"> but we </w:t>
      </w:r>
      <w:r w:rsidR="00D775C3">
        <w:rPr>
          <w:rFonts w:cs="Times New Roman"/>
          <w:b w:val="0"/>
          <w:iCs w:val="0"/>
          <w:szCs w:val="22"/>
        </w:rPr>
        <w:t xml:space="preserve">now </w:t>
      </w:r>
      <w:r w:rsidR="00FC1668" w:rsidRPr="00C8124D">
        <w:rPr>
          <w:rFonts w:cs="Times New Roman"/>
          <w:b w:val="0"/>
          <w:iCs w:val="0"/>
          <w:szCs w:val="22"/>
        </w:rPr>
        <w:t xml:space="preserve">focus </w:t>
      </w:r>
      <w:r w:rsidR="00AD4BE2">
        <w:rPr>
          <w:rFonts w:cs="Times New Roman"/>
          <w:b w:val="0"/>
          <w:iCs w:val="0"/>
          <w:szCs w:val="22"/>
        </w:rPr>
        <w:t>o</w:t>
      </w:r>
      <w:r w:rsidR="00FC1668" w:rsidRPr="00C8124D">
        <w:rPr>
          <w:rFonts w:cs="Times New Roman"/>
          <w:b w:val="0"/>
          <w:iCs w:val="0"/>
          <w:szCs w:val="22"/>
        </w:rPr>
        <w:t>n analys</w:t>
      </w:r>
      <w:r w:rsidR="00AD4BE2">
        <w:rPr>
          <w:rFonts w:cs="Times New Roman"/>
          <w:b w:val="0"/>
          <w:iCs w:val="0"/>
          <w:szCs w:val="22"/>
        </w:rPr>
        <w:t>ing</w:t>
      </w:r>
      <w:r w:rsidR="00FC1668" w:rsidRPr="00C8124D">
        <w:rPr>
          <w:rFonts w:cs="Times New Roman"/>
          <w:b w:val="0"/>
          <w:iCs w:val="0"/>
          <w:szCs w:val="22"/>
        </w:rPr>
        <w:t xml:space="preserve"> I$ hit</w:t>
      </w:r>
      <w:r w:rsidR="00AD4BE2">
        <w:rPr>
          <w:rFonts w:cs="Times New Roman"/>
          <w:b w:val="0"/>
          <w:iCs w:val="0"/>
          <w:szCs w:val="22"/>
        </w:rPr>
        <w:t>s</w:t>
      </w:r>
      <w:r w:rsidR="00FC1668" w:rsidRPr="00C8124D">
        <w:rPr>
          <w:rFonts w:cs="Times New Roman"/>
          <w:b w:val="0"/>
          <w:iCs w:val="0"/>
          <w:szCs w:val="22"/>
        </w:rPr>
        <w:t xml:space="preserve">. </w:t>
      </w:r>
      <w:r w:rsidR="00C8124D" w:rsidRPr="00C8124D">
        <w:rPr>
          <w:rFonts w:cs="Times New Roman"/>
          <w:b w:val="0"/>
          <w:iCs w:val="0"/>
          <w:szCs w:val="22"/>
        </w:rPr>
        <w:fldChar w:fldCharType="begin"/>
      </w:r>
      <w:r w:rsidR="00C8124D" w:rsidRPr="00C8124D">
        <w:rPr>
          <w:rFonts w:cs="Times New Roman"/>
          <w:b w:val="0"/>
          <w:iCs w:val="0"/>
          <w:szCs w:val="22"/>
        </w:rPr>
        <w:instrText xml:space="preserve"> REF _Ref83623375 \h  \* MERGEFORMAT </w:instrText>
      </w:r>
      <w:r w:rsidR="00C8124D" w:rsidRPr="00C8124D">
        <w:rPr>
          <w:rFonts w:cs="Times New Roman"/>
          <w:b w:val="0"/>
          <w:iCs w:val="0"/>
          <w:szCs w:val="22"/>
        </w:rPr>
      </w:r>
      <w:r w:rsidR="00C8124D" w:rsidRPr="00C8124D">
        <w:rPr>
          <w:rFonts w:cs="Times New Roman"/>
          <w:b w:val="0"/>
          <w:iCs w:val="0"/>
          <w:szCs w:val="22"/>
        </w:rPr>
        <w:fldChar w:fldCharType="separate"/>
      </w:r>
      <w:r w:rsidR="00826D9C" w:rsidRPr="00826D9C">
        <w:rPr>
          <w:b w:val="0"/>
        </w:rPr>
        <w:t xml:space="preserve">Figure </w:t>
      </w:r>
      <w:r w:rsidR="00826D9C" w:rsidRPr="00826D9C">
        <w:rPr>
          <w:b w:val="0"/>
          <w:noProof/>
        </w:rPr>
        <w:t>7</w:t>
      </w:r>
      <w:r w:rsidR="00C8124D" w:rsidRPr="00C8124D">
        <w:rPr>
          <w:rFonts w:cs="Times New Roman"/>
          <w:b w:val="0"/>
          <w:iCs w:val="0"/>
          <w:szCs w:val="22"/>
        </w:rPr>
        <w:fldChar w:fldCharType="end"/>
      </w:r>
      <w:r w:rsidR="00C8124D">
        <w:rPr>
          <w:rFonts w:cs="Times New Roman"/>
          <w:b w:val="0"/>
          <w:iCs w:val="0"/>
          <w:szCs w:val="22"/>
        </w:rPr>
        <w:t xml:space="preserve"> </w:t>
      </w:r>
      <w:r w:rsidR="00AD4BE2">
        <w:rPr>
          <w:rFonts w:cs="Times New Roman"/>
          <w:b w:val="0"/>
          <w:iCs w:val="0"/>
          <w:szCs w:val="22"/>
        </w:rPr>
        <w:t xml:space="preserve">shows </w:t>
      </w:r>
      <w:r w:rsidR="00D737DC" w:rsidRPr="00C8124D">
        <w:rPr>
          <w:rFonts w:cs="Times New Roman"/>
          <w:b w:val="0"/>
          <w:iCs w:val="0"/>
          <w:szCs w:val="22"/>
        </w:rPr>
        <w:t xml:space="preserve">the second </w:t>
      </w:r>
      <w:r w:rsidR="00FC1668" w:rsidRPr="00C8124D">
        <w:rPr>
          <w:rFonts w:cs="Times New Roman"/>
          <w:b w:val="0"/>
          <w:iCs w:val="0"/>
          <w:szCs w:val="22"/>
        </w:rPr>
        <w:t xml:space="preserve">iteration of the loop </w:t>
      </w:r>
      <w:r w:rsidR="00A76C14">
        <w:rPr>
          <w:rFonts w:cs="Times New Roman"/>
          <w:b w:val="0"/>
          <w:iCs w:val="0"/>
          <w:szCs w:val="22"/>
        </w:rPr>
        <w:t>when executing the program in</w:t>
      </w:r>
      <w:r w:rsidR="00A76C14" w:rsidRPr="00C8124D">
        <w:rPr>
          <w:rFonts w:cs="Times New Roman"/>
          <w:b w:val="0"/>
          <w:iCs w:val="0"/>
          <w:szCs w:val="22"/>
        </w:rPr>
        <w:t xml:space="preserve"> </w:t>
      </w:r>
      <w:r w:rsidR="00852B10" w:rsidRPr="00852B10">
        <w:rPr>
          <w:rFonts w:cs="Times New Roman"/>
          <w:b w:val="0"/>
          <w:iCs w:val="0"/>
          <w:szCs w:val="22"/>
        </w:rPr>
        <w:fldChar w:fldCharType="begin"/>
      </w:r>
      <w:r w:rsidR="00852B10" w:rsidRPr="00852B10">
        <w:rPr>
          <w:rFonts w:cs="Times New Roman"/>
          <w:b w:val="0"/>
          <w:iCs w:val="0"/>
          <w:szCs w:val="22"/>
        </w:rPr>
        <w:instrText xml:space="preserve"> REF _Ref82950556 \h  \* MERGEFORMAT </w:instrText>
      </w:r>
      <w:r w:rsidR="00852B10" w:rsidRPr="00852B10">
        <w:rPr>
          <w:rFonts w:cs="Times New Roman"/>
          <w:b w:val="0"/>
          <w:iCs w:val="0"/>
          <w:szCs w:val="22"/>
        </w:rPr>
      </w:r>
      <w:r w:rsidR="00852B10" w:rsidRPr="00852B10">
        <w:rPr>
          <w:rFonts w:cs="Times New Roman"/>
          <w:b w:val="0"/>
          <w:iCs w:val="0"/>
          <w:szCs w:val="22"/>
        </w:rPr>
        <w:fldChar w:fldCharType="separate"/>
      </w:r>
      <w:r w:rsidR="00826D9C" w:rsidRPr="00826D9C">
        <w:rPr>
          <w:b w:val="0"/>
        </w:rPr>
        <w:t xml:space="preserve">Figure </w:t>
      </w:r>
      <w:r w:rsidR="00826D9C" w:rsidRPr="00826D9C">
        <w:rPr>
          <w:b w:val="0"/>
          <w:noProof/>
        </w:rPr>
        <w:t>5</w:t>
      </w:r>
      <w:r w:rsidR="00852B10" w:rsidRPr="00852B10">
        <w:rPr>
          <w:rFonts w:cs="Times New Roman"/>
          <w:b w:val="0"/>
          <w:iCs w:val="0"/>
          <w:szCs w:val="22"/>
        </w:rPr>
        <w:fldChar w:fldCharType="end"/>
      </w:r>
      <w:r w:rsidR="00852B10">
        <w:rPr>
          <w:rFonts w:cs="Times New Roman"/>
          <w:b w:val="0"/>
          <w:iCs w:val="0"/>
          <w:szCs w:val="22"/>
        </w:rPr>
        <w:t xml:space="preserve"> </w:t>
      </w:r>
      <w:r w:rsidR="00D737DC" w:rsidRPr="00C8124D">
        <w:rPr>
          <w:rFonts w:cs="Times New Roman"/>
          <w:b w:val="0"/>
          <w:iCs w:val="0"/>
          <w:szCs w:val="22"/>
        </w:rPr>
        <w:t xml:space="preserve">(any iteration would be valid </w:t>
      </w:r>
      <w:r w:rsidR="00B1590C" w:rsidRPr="00C8124D">
        <w:rPr>
          <w:rFonts w:cs="Times New Roman"/>
          <w:b w:val="0"/>
          <w:iCs w:val="0"/>
          <w:szCs w:val="22"/>
        </w:rPr>
        <w:t xml:space="preserve">except </w:t>
      </w:r>
      <w:r w:rsidR="00FC1668" w:rsidRPr="00C8124D">
        <w:rPr>
          <w:rFonts w:cs="Times New Roman"/>
          <w:b w:val="0"/>
          <w:iCs w:val="0"/>
          <w:szCs w:val="22"/>
        </w:rPr>
        <w:t>the first one, which, as we analysed in</w:t>
      </w:r>
      <w:r w:rsidR="00852B10">
        <w:rPr>
          <w:rFonts w:cs="Times New Roman"/>
          <w:b w:val="0"/>
          <w:iCs w:val="0"/>
          <w:szCs w:val="22"/>
        </w:rPr>
        <w:t xml:space="preserve"> </w:t>
      </w:r>
      <w:r w:rsidR="00852B10" w:rsidRPr="00852B10">
        <w:rPr>
          <w:rFonts w:cs="Times New Roman"/>
          <w:b w:val="0"/>
          <w:iCs w:val="0"/>
          <w:szCs w:val="22"/>
        </w:rPr>
        <w:fldChar w:fldCharType="begin"/>
      </w:r>
      <w:r w:rsidR="00852B10" w:rsidRPr="00852B10">
        <w:rPr>
          <w:rFonts w:cs="Times New Roman"/>
          <w:b w:val="0"/>
          <w:iCs w:val="0"/>
          <w:szCs w:val="22"/>
        </w:rPr>
        <w:instrText xml:space="preserve"> REF _Ref82951233 \h  \* MERGEFORMAT </w:instrText>
      </w:r>
      <w:r w:rsidR="00852B10" w:rsidRPr="00852B10">
        <w:rPr>
          <w:rFonts w:cs="Times New Roman"/>
          <w:b w:val="0"/>
          <w:iCs w:val="0"/>
          <w:szCs w:val="22"/>
        </w:rPr>
      </w:r>
      <w:r w:rsidR="00852B10" w:rsidRPr="00852B10">
        <w:rPr>
          <w:rFonts w:cs="Times New Roman"/>
          <w:b w:val="0"/>
          <w:iCs w:val="0"/>
          <w:szCs w:val="22"/>
        </w:rPr>
        <w:fldChar w:fldCharType="separate"/>
      </w:r>
      <w:r w:rsidR="00826D9C" w:rsidRPr="00826D9C">
        <w:rPr>
          <w:b w:val="0"/>
        </w:rPr>
        <w:t xml:space="preserve">Figure </w:t>
      </w:r>
      <w:r w:rsidR="00826D9C" w:rsidRPr="00826D9C">
        <w:rPr>
          <w:b w:val="0"/>
          <w:noProof/>
        </w:rPr>
        <w:t>6</w:t>
      </w:r>
      <w:r w:rsidR="00852B10" w:rsidRPr="00852B10">
        <w:rPr>
          <w:rFonts w:cs="Times New Roman"/>
          <w:b w:val="0"/>
          <w:iCs w:val="0"/>
          <w:szCs w:val="22"/>
        </w:rPr>
        <w:fldChar w:fldCharType="end"/>
      </w:r>
      <w:r w:rsidR="00FC1668" w:rsidRPr="00C8124D">
        <w:rPr>
          <w:rFonts w:cs="Times New Roman"/>
          <w:b w:val="0"/>
          <w:iCs w:val="0"/>
          <w:szCs w:val="22"/>
        </w:rPr>
        <w:t>, experiences misses in the I$</w:t>
      </w:r>
      <w:r w:rsidR="00D737DC" w:rsidRPr="00C8124D">
        <w:rPr>
          <w:rFonts w:cs="Times New Roman"/>
          <w:b w:val="0"/>
          <w:iCs w:val="0"/>
          <w:szCs w:val="22"/>
        </w:rPr>
        <w:t>)</w:t>
      </w:r>
      <w:r w:rsidR="00FC1668" w:rsidRPr="00C8124D">
        <w:rPr>
          <w:rFonts w:cs="Times New Roman"/>
          <w:b w:val="0"/>
          <w:iCs w:val="0"/>
          <w:szCs w:val="22"/>
        </w:rPr>
        <w:t>.</w:t>
      </w:r>
    </w:p>
    <w:p w14:paraId="6B282416" w14:textId="369E9BAD" w:rsidR="00FC1668" w:rsidRPr="00C8124D" w:rsidRDefault="00FC1668" w:rsidP="00C8124D">
      <w:pPr>
        <w:pStyle w:val="Descripcin"/>
        <w:rPr>
          <w:rFonts w:cs="Times New Roman"/>
          <w:b w:val="0"/>
          <w:iCs w:val="0"/>
          <w:szCs w:val="22"/>
        </w:rPr>
      </w:pPr>
    </w:p>
    <w:p w14:paraId="7460DEBD" w14:textId="77777777" w:rsidR="00D737DC" w:rsidRDefault="00D737DC" w:rsidP="00D737DC"/>
    <w:p w14:paraId="434DE8FA" w14:textId="32A928F2" w:rsidR="00D737DC" w:rsidRPr="002A0CC8" w:rsidRDefault="00852B10" w:rsidP="00D737D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852B10">
        <w:rPr>
          <w:rFonts w:cs="Arial"/>
          <w:b/>
          <w:bCs/>
          <w:color w:val="00000A"/>
          <w:u w:val="single"/>
        </w:rPr>
        <w:t>TASK</w:t>
      </w:r>
      <w:r w:rsidRPr="00852B10">
        <w:rPr>
          <w:rFonts w:cs="Arial"/>
          <w:b/>
          <w:bCs/>
          <w:color w:val="00000A"/>
        </w:rPr>
        <w:t>:</w:t>
      </w:r>
      <w:r>
        <w:rPr>
          <w:rFonts w:cs="Arial"/>
          <w:bCs/>
          <w:color w:val="00000A"/>
        </w:rPr>
        <w:t xml:space="preserve"> Replicate the simulation from </w:t>
      </w:r>
      <w:r>
        <w:fldChar w:fldCharType="begin"/>
      </w:r>
      <w:r>
        <w:instrText xml:space="preserve"> REF _Ref83623375 \h </w:instrText>
      </w:r>
      <w:r>
        <w:fldChar w:fldCharType="separate"/>
      </w:r>
      <w:r w:rsidR="00826D9C">
        <w:t xml:space="preserve">Figure </w:t>
      </w:r>
      <w:r w:rsidR="00826D9C">
        <w:rPr>
          <w:noProof/>
        </w:rPr>
        <w:t>7</w:t>
      </w:r>
      <w:r>
        <w:fldChar w:fldCharType="end"/>
      </w:r>
      <w:r>
        <w:t xml:space="preserve"> </w:t>
      </w:r>
      <w:r w:rsidR="00A76C14">
        <w:t xml:space="preserve">on </w:t>
      </w:r>
      <w:r w:rsidR="00D737DC">
        <w:t xml:space="preserve">your own computer. </w:t>
      </w:r>
      <w:r w:rsidR="00D737DC" w:rsidRPr="00467ED8">
        <w:rPr>
          <w:rFonts w:cs="Arial"/>
          <w:bCs/>
          <w:color w:val="00000A"/>
        </w:rPr>
        <w:t xml:space="preserve">Use file </w:t>
      </w:r>
      <w:r w:rsidR="00D737DC" w:rsidRPr="00D737DC">
        <w:rPr>
          <w:i/>
        </w:rPr>
        <w:t>test1_Hit.tcl</w:t>
      </w:r>
      <w:r w:rsidR="00D737DC" w:rsidRPr="00467ED8">
        <w:t xml:space="preserve"> </w:t>
      </w:r>
      <w:r w:rsidR="00D737DC">
        <w:t xml:space="preserve">(provided at </w:t>
      </w:r>
      <w:r w:rsidR="00D737DC" w:rsidRPr="00467ED8">
        <w:rPr>
          <w:rFonts w:cs="Arial"/>
          <w:i/>
        </w:rPr>
        <w:t>[RVfpgaPath]/RVfpga/Labs</w:t>
      </w:r>
      <w:r w:rsidR="00D737DC">
        <w:rPr>
          <w:i/>
        </w:rPr>
        <w:t>/Lab19</w:t>
      </w:r>
      <w:r w:rsidR="00D737DC" w:rsidRPr="00467ED8">
        <w:rPr>
          <w:i/>
        </w:rPr>
        <w:t>/</w:t>
      </w:r>
      <w:r w:rsidR="00D737DC" w:rsidRPr="00D737DC">
        <w:rPr>
          <w:i/>
        </w:rPr>
        <w:t>InstructionMemory_Example</w:t>
      </w:r>
      <w:r w:rsidR="00D737DC">
        <w:t xml:space="preserve">). </w:t>
      </w:r>
      <w:r w:rsidR="00D737DC" w:rsidRPr="002A0CC8">
        <w:rPr>
          <w:i/>
        </w:rPr>
        <w:t>Zoom In</w:t>
      </w:r>
      <w:r w:rsidR="00D737DC">
        <w:t xml:space="preserve"> (</w:t>
      </w:r>
      <w:r w:rsidR="00D737DC">
        <w:rPr>
          <w:noProof/>
          <w:lang w:val="es-ES" w:eastAsia="es-ES"/>
        </w:rPr>
        <w:drawing>
          <wp:inline distT="0" distB="0" distL="0" distR="0" wp14:anchorId="6A5E4A71" wp14:editId="3E5ABED2">
            <wp:extent cx="219075" cy="238125"/>
            <wp:effectExtent l="0" t="0" r="952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rsidR="00D737DC">
        <w:t>) several times and move to 34680ps.</w:t>
      </w:r>
    </w:p>
    <w:p w14:paraId="1EEFA374" w14:textId="77777777" w:rsidR="00D737DC" w:rsidRDefault="00D737DC" w:rsidP="00D737DC"/>
    <w:p w14:paraId="7DC7104A" w14:textId="6048BFE5" w:rsidR="00D737DC" w:rsidRDefault="00D737DC" w:rsidP="00FC1668">
      <w:pPr>
        <w:rPr>
          <w:rFonts w:cs="Arial"/>
          <w:bCs/>
          <w:color w:val="00000A"/>
        </w:rPr>
      </w:pPr>
    </w:p>
    <w:p w14:paraId="61F69945" w14:textId="77777777" w:rsidR="00D737DC" w:rsidRPr="007E355F" w:rsidRDefault="00D737DC" w:rsidP="00FC1668">
      <w:pPr>
        <w:rPr>
          <w:rFonts w:cs="Arial"/>
          <w:bCs/>
          <w:color w:val="00000A"/>
        </w:rPr>
      </w:pPr>
    </w:p>
    <w:p w14:paraId="7DFD6044" w14:textId="77777777" w:rsidR="00FC1668" w:rsidRPr="007E355F" w:rsidRDefault="00FC1668" w:rsidP="00FC1668">
      <w:pPr>
        <w:rPr>
          <w:lang w:val="en-US"/>
        </w:rPr>
        <w:sectPr w:rsidR="00FC1668" w:rsidRPr="007E355F" w:rsidSect="00121946">
          <w:pgSz w:w="11906" w:h="16838"/>
          <w:pgMar w:top="1800" w:right="1440" w:bottom="1440" w:left="1440" w:header="706" w:footer="389" w:gutter="0"/>
          <w:cols w:space="720"/>
          <w:formProt w:val="0"/>
          <w:titlePg/>
          <w:docGrid w:linePitch="299"/>
        </w:sectPr>
      </w:pPr>
    </w:p>
    <w:p w14:paraId="18CB96E9" w14:textId="71E3F3AF" w:rsidR="00FC1668" w:rsidRDefault="00B31CC9" w:rsidP="002877E2">
      <w:pPr>
        <w:ind w:left="-1134" w:right="-1567"/>
        <w:jc w:val="both"/>
      </w:pPr>
      <w:r w:rsidRPr="00E94640">
        <w:rPr>
          <w:noProof/>
          <w:lang w:val="es-ES" w:eastAsia="es-ES"/>
        </w:rPr>
        <w:lastRenderedPageBreak/>
        <mc:AlternateContent>
          <mc:Choice Requires="wps">
            <w:drawing>
              <wp:anchor distT="0" distB="0" distL="114300" distR="114300" simplePos="0" relativeHeight="251740160" behindDoc="0" locked="0" layoutInCell="1" allowOverlap="1" wp14:anchorId="788A7411" wp14:editId="0D0DB9DD">
                <wp:simplePos x="0" y="0"/>
                <wp:positionH relativeFrom="margin">
                  <wp:posOffset>4460240</wp:posOffset>
                </wp:positionH>
                <wp:positionV relativeFrom="paragraph">
                  <wp:posOffset>3424555</wp:posOffset>
                </wp:positionV>
                <wp:extent cx="3410585" cy="285750"/>
                <wp:effectExtent l="0" t="0" r="18415" b="19050"/>
                <wp:wrapNone/>
                <wp:docPr id="22" name="Rectángulo 22"/>
                <wp:cNvGraphicFramePr/>
                <a:graphic xmlns:a="http://schemas.openxmlformats.org/drawingml/2006/main">
                  <a:graphicData uri="http://schemas.microsoft.com/office/word/2010/wordprocessingShape">
                    <wps:wsp>
                      <wps:cNvSpPr/>
                      <wps:spPr>
                        <a:xfrm>
                          <a:off x="0" y="0"/>
                          <a:ext cx="3410585" cy="2857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F3C8D8F" id="Rectángulo 22" o:spid="_x0000_s1026" style="position:absolute;margin-left:351.2pt;margin-top:269.65pt;width:268.55pt;height:22.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" filled="f" strokecolor="red" strokeweight="2pt">
                <w10:wrap anchorx="margin"/>
              </v:rect>
            </w:pict>
          </mc:Fallback>
        </mc:AlternateContent>
      </w:r>
      <w:r w:rsidR="00137790" w:rsidRPr="00E94640">
        <w:rPr>
          <w:noProof/>
          <w:lang w:val="es-ES" w:eastAsia="es-ES"/>
        </w:rPr>
        <mc:AlternateContent>
          <mc:Choice Requires="wps">
            <w:drawing>
              <wp:anchor distT="0" distB="0" distL="114300" distR="114300" simplePos="0" relativeHeight="251734016" behindDoc="0" locked="0" layoutInCell="1" allowOverlap="1" wp14:anchorId="618C84E5" wp14:editId="4CC5C520">
                <wp:simplePos x="0" y="0"/>
                <wp:positionH relativeFrom="margin">
                  <wp:posOffset>2750489</wp:posOffset>
                </wp:positionH>
                <wp:positionV relativeFrom="paragraph">
                  <wp:posOffset>1998345</wp:posOffset>
                </wp:positionV>
                <wp:extent cx="1709420" cy="134620"/>
                <wp:effectExtent l="0" t="0" r="24130" b="17780"/>
                <wp:wrapNone/>
                <wp:docPr id="11" name="Rectángulo 11"/>
                <wp:cNvGraphicFramePr/>
                <a:graphic xmlns:a="http://schemas.openxmlformats.org/drawingml/2006/main">
                  <a:graphicData uri="http://schemas.microsoft.com/office/word/2010/wordprocessingShape">
                    <wps:wsp>
                      <wps:cNvSpPr/>
                      <wps:spPr>
                        <a:xfrm>
                          <a:off x="0" y="0"/>
                          <a:ext cx="1709420" cy="13462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9C0A8F2" id="Rectángulo 11" o:spid="_x0000_s1026" style="position:absolute;margin-left:216.55pt;margin-top:157.35pt;width:134.6pt;height:10.6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" filled="f" strokecolor="red" strokeweight="2pt">
                <w10:wrap anchorx="margin"/>
              </v:rect>
            </w:pict>
          </mc:Fallback>
        </mc:AlternateContent>
      </w:r>
      <w:r w:rsidR="00137790" w:rsidRPr="00E94640">
        <w:rPr>
          <w:noProof/>
          <w:lang w:val="es-ES" w:eastAsia="es-ES"/>
        </w:rPr>
        <mc:AlternateContent>
          <mc:Choice Requires="wps">
            <w:drawing>
              <wp:anchor distT="0" distB="0" distL="114300" distR="114300" simplePos="0" relativeHeight="251729920" behindDoc="0" locked="0" layoutInCell="1" allowOverlap="1" wp14:anchorId="4D14C43B" wp14:editId="0E6B4CA4">
                <wp:simplePos x="0" y="0"/>
                <wp:positionH relativeFrom="margin">
                  <wp:posOffset>2761615</wp:posOffset>
                </wp:positionH>
                <wp:positionV relativeFrom="paragraph">
                  <wp:posOffset>1426210</wp:posOffset>
                </wp:positionV>
                <wp:extent cx="278130" cy="285750"/>
                <wp:effectExtent l="0" t="0" r="26670" b="19050"/>
                <wp:wrapNone/>
                <wp:docPr id="7" name="Rectángulo 7"/>
                <wp:cNvGraphicFramePr/>
                <a:graphic xmlns:a="http://schemas.openxmlformats.org/drawingml/2006/main">
                  <a:graphicData uri="http://schemas.microsoft.com/office/word/2010/wordprocessingShape">
                    <wps:wsp>
                      <wps:cNvSpPr/>
                      <wps:spPr>
                        <a:xfrm>
                          <a:off x="0" y="0"/>
                          <a:ext cx="278130" cy="2857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E1C830" id="Rectángulo 7" o:spid="_x0000_s1026" style="position:absolute;margin-left:217.45pt;margin-top:112.3pt;width:21.9pt;height:22.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" filled="f" strokecolor="red" strokeweight="2pt">
                <w10:wrap anchorx="margin"/>
              </v:rect>
            </w:pict>
          </mc:Fallback>
        </mc:AlternateContent>
      </w:r>
      <w:r w:rsidR="00137790" w:rsidRPr="00E94640">
        <w:rPr>
          <w:noProof/>
          <w:lang w:val="es-ES" w:eastAsia="es-ES"/>
        </w:rPr>
        <mc:AlternateContent>
          <mc:Choice Requires="wps">
            <w:drawing>
              <wp:anchor distT="0" distB="0" distL="114300" distR="114300" simplePos="0" relativeHeight="251727872" behindDoc="0" locked="0" layoutInCell="1" allowOverlap="1" wp14:anchorId="3C5C23DD" wp14:editId="58654615">
                <wp:simplePos x="0" y="0"/>
                <wp:positionH relativeFrom="margin">
                  <wp:posOffset>1041621</wp:posOffset>
                </wp:positionH>
                <wp:positionV relativeFrom="paragraph">
                  <wp:posOffset>429369</wp:posOffset>
                </wp:positionV>
                <wp:extent cx="1709420" cy="270345"/>
                <wp:effectExtent l="0" t="0" r="24130" b="15875"/>
                <wp:wrapNone/>
                <wp:docPr id="4" name="Rectángulo 4"/>
                <wp:cNvGraphicFramePr/>
                <a:graphic xmlns:a="http://schemas.openxmlformats.org/drawingml/2006/main">
                  <a:graphicData uri="http://schemas.microsoft.com/office/word/2010/wordprocessingShape">
                    <wps:wsp>
                      <wps:cNvSpPr/>
                      <wps:spPr>
                        <a:xfrm>
                          <a:off x="0" y="0"/>
                          <a:ext cx="1709420" cy="27034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54A92A8" id="Rectángulo 4" o:spid="_x0000_s1026" style="position:absolute;margin-left:82pt;margin-top:33.8pt;width:134.6pt;height:21.3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" filled="f" strokecolor="red" strokeweight="2pt">
                <w10:wrap anchorx="margin"/>
              </v:rect>
            </w:pict>
          </mc:Fallback>
        </mc:AlternateContent>
      </w:r>
      <w:r w:rsidR="00720C87" w:rsidRPr="00E94640">
        <w:rPr>
          <w:noProof/>
          <w:lang w:val="es-ES" w:eastAsia="es-ES"/>
        </w:rPr>
        <mc:AlternateContent>
          <mc:Choice Requires="wps">
            <w:drawing>
              <wp:anchor distT="0" distB="0" distL="114300" distR="114300" simplePos="0" relativeHeight="251742208" behindDoc="0" locked="0" layoutInCell="1" allowOverlap="1" wp14:anchorId="53604CBB" wp14:editId="510871CA">
                <wp:simplePos x="0" y="0"/>
                <wp:positionH relativeFrom="margin">
                  <wp:posOffset>6166485</wp:posOffset>
                </wp:positionH>
                <wp:positionV relativeFrom="paragraph">
                  <wp:posOffset>3711575</wp:posOffset>
                </wp:positionV>
                <wp:extent cx="3410585" cy="285750"/>
                <wp:effectExtent l="0" t="0" r="18415" b="19050"/>
                <wp:wrapNone/>
                <wp:docPr id="23" name="Rectángulo 23"/>
                <wp:cNvGraphicFramePr/>
                <a:graphic xmlns:a="http://schemas.openxmlformats.org/drawingml/2006/main">
                  <a:graphicData uri="http://schemas.microsoft.com/office/word/2010/wordprocessingShape">
                    <wps:wsp>
                      <wps:cNvSpPr/>
                      <wps:spPr>
                        <a:xfrm>
                          <a:off x="0" y="0"/>
                          <a:ext cx="3410585" cy="2857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B3ED26F" id="Rectángulo 23" o:spid="_x0000_s1026" style="position:absolute;margin-left:485.55pt;margin-top:292.25pt;width:268.55pt;height:22.5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" filled="f" strokecolor="red" strokeweight="2pt">
                <w10:wrap anchorx="margin"/>
              </v:rect>
            </w:pict>
          </mc:Fallback>
        </mc:AlternateContent>
      </w:r>
      <w:r w:rsidR="00720C87" w:rsidRPr="00E94640">
        <w:rPr>
          <w:noProof/>
          <w:lang w:val="es-ES" w:eastAsia="es-ES"/>
        </w:rPr>
        <mc:AlternateContent>
          <mc:Choice Requires="wps">
            <w:drawing>
              <wp:anchor distT="0" distB="0" distL="114300" distR="114300" simplePos="0" relativeHeight="251738112" behindDoc="0" locked="0" layoutInCell="1" allowOverlap="1" wp14:anchorId="6EABF8A8" wp14:editId="2660A2FE">
                <wp:simplePos x="0" y="0"/>
                <wp:positionH relativeFrom="margin">
                  <wp:posOffset>4458970</wp:posOffset>
                </wp:positionH>
                <wp:positionV relativeFrom="paragraph">
                  <wp:posOffset>3146756</wp:posOffset>
                </wp:positionV>
                <wp:extent cx="1709420" cy="134620"/>
                <wp:effectExtent l="0" t="0" r="24130" b="17780"/>
                <wp:wrapNone/>
                <wp:docPr id="17" name="Rectángulo 17"/>
                <wp:cNvGraphicFramePr/>
                <a:graphic xmlns:a="http://schemas.openxmlformats.org/drawingml/2006/main">
                  <a:graphicData uri="http://schemas.microsoft.com/office/word/2010/wordprocessingShape">
                    <wps:wsp>
                      <wps:cNvSpPr/>
                      <wps:spPr>
                        <a:xfrm>
                          <a:off x="0" y="0"/>
                          <a:ext cx="1709420" cy="13462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69A5572" id="Rectángulo 17" o:spid="_x0000_s1026" style="position:absolute;margin-left:351.1pt;margin-top:247.8pt;width:134.6pt;height:10.6pt;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" filled="f" strokecolor="red" strokeweight="2pt">
                <w10:wrap anchorx="margin"/>
              </v:rect>
            </w:pict>
          </mc:Fallback>
        </mc:AlternateContent>
      </w:r>
      <w:r w:rsidR="00720C87" w:rsidRPr="00E94640">
        <w:rPr>
          <w:noProof/>
          <w:lang w:val="es-ES" w:eastAsia="es-ES"/>
        </w:rPr>
        <mc:AlternateContent>
          <mc:Choice Requires="wps">
            <w:drawing>
              <wp:anchor distT="0" distB="0" distL="114300" distR="114300" simplePos="0" relativeHeight="251731968" behindDoc="0" locked="0" layoutInCell="1" allowOverlap="1" wp14:anchorId="3AB2B610" wp14:editId="0C1CADF4">
                <wp:simplePos x="0" y="0"/>
                <wp:positionH relativeFrom="margin">
                  <wp:posOffset>2750820</wp:posOffset>
                </wp:positionH>
                <wp:positionV relativeFrom="paragraph">
                  <wp:posOffset>2570811</wp:posOffset>
                </wp:positionV>
                <wp:extent cx="1709420" cy="436880"/>
                <wp:effectExtent l="0" t="0" r="24130" b="20320"/>
                <wp:wrapNone/>
                <wp:docPr id="8" name="Rectángulo 8"/>
                <wp:cNvGraphicFramePr/>
                <a:graphic xmlns:a="http://schemas.openxmlformats.org/drawingml/2006/main">
                  <a:graphicData uri="http://schemas.microsoft.com/office/word/2010/wordprocessingShape">
                    <wps:wsp>
                      <wps:cNvSpPr/>
                      <wps:spPr>
                        <a:xfrm>
                          <a:off x="0" y="0"/>
                          <a:ext cx="1709420" cy="4368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82A9ECB" id="Rectángulo 8" o:spid="_x0000_s1026" style="position:absolute;margin-left:216.6pt;margin-top:202.45pt;width:134.6pt;height:34.4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" filled="f" strokecolor="red" strokeweight="2pt">
                <w10:wrap anchorx="margin"/>
              </v:rect>
            </w:pict>
          </mc:Fallback>
        </mc:AlternateContent>
      </w:r>
      <w:r w:rsidR="00720C87" w:rsidRPr="00E94640">
        <w:rPr>
          <w:noProof/>
          <w:lang w:val="es-ES" w:eastAsia="es-ES"/>
        </w:rPr>
        <mc:AlternateContent>
          <mc:Choice Requires="wps">
            <w:drawing>
              <wp:anchor distT="0" distB="0" distL="114300" distR="114300" simplePos="0" relativeHeight="251736064" behindDoc="0" locked="0" layoutInCell="1" allowOverlap="1" wp14:anchorId="4E64F3A4" wp14:editId="66C63FF7">
                <wp:simplePos x="0" y="0"/>
                <wp:positionH relativeFrom="margin">
                  <wp:posOffset>2758136</wp:posOffset>
                </wp:positionH>
                <wp:positionV relativeFrom="paragraph">
                  <wp:posOffset>707390</wp:posOffset>
                </wp:positionV>
                <wp:extent cx="238539" cy="294005"/>
                <wp:effectExtent l="0" t="0" r="28575" b="10795"/>
                <wp:wrapNone/>
                <wp:docPr id="13" name="Rectángulo 13"/>
                <wp:cNvGraphicFramePr/>
                <a:graphic xmlns:a="http://schemas.openxmlformats.org/drawingml/2006/main">
                  <a:graphicData uri="http://schemas.microsoft.com/office/word/2010/wordprocessingShape">
                    <wps:wsp>
                      <wps:cNvSpPr/>
                      <wps:spPr>
                        <a:xfrm>
                          <a:off x="0" y="0"/>
                          <a:ext cx="238539" cy="29400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7CD9C8" id="Rectángulo 13" o:spid="_x0000_s1026" style="position:absolute;margin-left:217.2pt;margin-top:55.7pt;width:18.8pt;height:23.15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" filled="f" strokecolor="red" strokeweight="2pt">
                <w10:wrap anchorx="margin"/>
              </v:rect>
            </w:pict>
          </mc:Fallback>
        </mc:AlternateContent>
      </w:r>
      <w:r w:rsidR="00720C87">
        <w:rPr>
          <w:noProof/>
          <w:lang w:val="es-ES" w:eastAsia="es-ES"/>
        </w:rPr>
        <w:drawing>
          <wp:inline distT="0" distB="0" distL="0" distR="0" wp14:anchorId="4802FE8B" wp14:editId="5E90E193">
            <wp:extent cx="10312842" cy="4029295"/>
            <wp:effectExtent l="0" t="0" r="0"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319215" cy="4031785"/>
                    </a:xfrm>
                    <a:prstGeom prst="rect">
                      <a:avLst/>
                    </a:prstGeom>
                  </pic:spPr>
                </pic:pic>
              </a:graphicData>
            </a:graphic>
          </wp:inline>
        </w:drawing>
      </w:r>
      <w:r w:rsidR="00720C87" w:rsidRPr="007962DB">
        <w:rPr>
          <w:noProof/>
          <w:lang w:eastAsia="es-ES"/>
        </w:rPr>
        <w:t xml:space="preserve"> </w:t>
      </w:r>
      <w:r w:rsidR="007A23DA">
        <w:rPr>
          <w:noProof/>
          <w:lang w:val="es-ES" w:eastAsia="es-ES"/>
        </w:rPr>
        <mc:AlternateContent>
          <mc:Choice Requires="wps">
            <w:drawing>
              <wp:anchor distT="0" distB="0" distL="114300" distR="114300" simplePos="0" relativeHeight="251752448" behindDoc="0" locked="0" layoutInCell="1" allowOverlap="1" wp14:anchorId="260954B5" wp14:editId="3ABD4E69">
                <wp:simplePos x="0" y="0"/>
                <wp:positionH relativeFrom="column">
                  <wp:posOffset>8290256</wp:posOffset>
                </wp:positionH>
                <wp:positionV relativeFrom="paragraph">
                  <wp:posOffset>-115570</wp:posOffset>
                </wp:positionV>
                <wp:extent cx="869633" cy="200025"/>
                <wp:effectExtent l="0" t="0" r="26035" b="28575"/>
                <wp:wrapNone/>
                <wp:docPr id="37" name="Cuadro de texto 37"/>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08E9F9D8" w14:textId="1F39C956" w:rsidR="00970EC6" w:rsidRPr="001103CB" w:rsidRDefault="00970EC6" w:rsidP="007A23DA">
                            <w:pPr>
                              <w:jc w:val="center"/>
                              <w:rPr>
                                <w:b/>
                                <w:sz w:val="16"/>
                                <w:lang w:val="es-ES"/>
                              </w:rPr>
                            </w:pPr>
                            <w:r>
                              <w:rPr>
                                <w:b/>
                                <w:sz w:val="16"/>
                                <w:lang w:val="es-ES"/>
                              </w:rPr>
                              <w:t>Cycle i+4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0954B5" id="Cuadro de texto 37" o:spid="_x0000_s1030" type="#_x0000_t202" style="position:absolute;left:0;text-align:left;margin-left:652.8pt;margin-top:-9.1pt;width:68.5pt;height:15.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" fillcolor="#c0504d [3205]" strokeweight=".5pt">
                <v:textbox>
                  <w:txbxContent>
                    <w:p w14:paraId="08E9F9D8" w14:textId="1F39C956" w:rsidR="00970EC6" w:rsidRPr="001103CB" w:rsidRDefault="00970EC6" w:rsidP="007A23DA">
                      <w:pPr>
                        <w:jc w:val="center"/>
                        <w:rPr>
                          <w:b/>
                          <w:sz w:val="16"/>
                          <w:lang w:val="es-ES"/>
                        </w:rPr>
                      </w:pPr>
                      <w:r>
                        <w:rPr>
                          <w:b/>
                          <w:sz w:val="16"/>
                          <w:lang w:val="es-ES"/>
                        </w:rPr>
                        <w:t>Cycle i+4</w:t>
                      </w:r>
                    </w:p>
                  </w:txbxContent>
                </v:textbox>
              </v:shape>
            </w:pict>
          </mc:Fallback>
        </mc:AlternateContent>
      </w:r>
      <w:r w:rsidR="007A23DA">
        <w:rPr>
          <w:noProof/>
          <w:lang w:val="es-ES" w:eastAsia="es-ES"/>
        </w:rPr>
        <mc:AlternateContent>
          <mc:Choice Requires="wps">
            <w:drawing>
              <wp:anchor distT="0" distB="0" distL="114300" distR="114300" simplePos="0" relativeHeight="251750400" behindDoc="0" locked="0" layoutInCell="1" allowOverlap="1" wp14:anchorId="1EE7DDEE" wp14:editId="0B75DAE7">
                <wp:simplePos x="0" y="0"/>
                <wp:positionH relativeFrom="column">
                  <wp:posOffset>6598589</wp:posOffset>
                </wp:positionH>
                <wp:positionV relativeFrom="paragraph">
                  <wp:posOffset>-115570</wp:posOffset>
                </wp:positionV>
                <wp:extent cx="869633" cy="200025"/>
                <wp:effectExtent l="0" t="0" r="26035" b="28575"/>
                <wp:wrapNone/>
                <wp:docPr id="36" name="Cuadro de texto 36"/>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614F0CCB" w14:textId="5BE4F31A" w:rsidR="00970EC6" w:rsidRPr="001103CB" w:rsidRDefault="00970EC6" w:rsidP="007A23DA">
                            <w:pPr>
                              <w:jc w:val="center"/>
                              <w:rPr>
                                <w:b/>
                                <w:sz w:val="16"/>
                                <w:lang w:val="es-ES"/>
                              </w:rPr>
                            </w:pPr>
                            <w:r>
                              <w:rPr>
                                <w:b/>
                                <w:sz w:val="16"/>
                                <w:lang w:val="es-ES"/>
                              </w:rPr>
                              <w:t>Cycle i+3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E7DDEE" id="Cuadro de texto 36" o:spid="_x0000_s1031" type="#_x0000_t202" style="position:absolute;left:0;text-align:left;margin-left:519.55pt;margin-top:-9.1pt;width:68.5pt;height:15.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" fillcolor="#c0504d [3205]" strokeweight=".5pt">
                <v:textbox>
                  <w:txbxContent>
                    <w:p w14:paraId="614F0CCB" w14:textId="5BE4F31A" w:rsidR="00970EC6" w:rsidRPr="001103CB" w:rsidRDefault="00970EC6" w:rsidP="007A23DA">
                      <w:pPr>
                        <w:jc w:val="center"/>
                        <w:rPr>
                          <w:b/>
                          <w:sz w:val="16"/>
                          <w:lang w:val="es-ES"/>
                        </w:rPr>
                      </w:pPr>
                      <w:r>
                        <w:rPr>
                          <w:b/>
                          <w:sz w:val="16"/>
                          <w:lang w:val="es-ES"/>
                        </w:rPr>
                        <w:t>Cycle i+3</w:t>
                      </w:r>
                    </w:p>
                  </w:txbxContent>
                </v:textbox>
              </v:shape>
            </w:pict>
          </mc:Fallback>
        </mc:AlternateContent>
      </w:r>
      <w:r w:rsidR="007A23DA">
        <w:rPr>
          <w:noProof/>
          <w:lang w:val="es-ES" w:eastAsia="es-ES"/>
        </w:rPr>
        <mc:AlternateContent>
          <mc:Choice Requires="wps">
            <w:drawing>
              <wp:anchor distT="0" distB="0" distL="114300" distR="114300" simplePos="0" relativeHeight="251744256" behindDoc="0" locked="0" layoutInCell="1" allowOverlap="1" wp14:anchorId="6E50CF29" wp14:editId="435B91B5">
                <wp:simplePos x="0" y="0"/>
                <wp:positionH relativeFrom="column">
                  <wp:posOffset>1486535</wp:posOffset>
                </wp:positionH>
                <wp:positionV relativeFrom="paragraph">
                  <wp:posOffset>-127000</wp:posOffset>
                </wp:positionV>
                <wp:extent cx="869315" cy="200025"/>
                <wp:effectExtent l="0" t="0" r="26035" b="28575"/>
                <wp:wrapNone/>
                <wp:docPr id="24" name="Cuadro de texto 24"/>
                <wp:cNvGraphicFramePr/>
                <a:graphic xmlns:a="http://schemas.openxmlformats.org/drawingml/2006/main">
                  <a:graphicData uri="http://schemas.microsoft.com/office/word/2010/wordprocessingShape">
                    <wps:wsp>
                      <wps:cNvSpPr txBox="1"/>
                      <wps:spPr>
                        <a:xfrm>
                          <a:off x="0" y="0"/>
                          <a:ext cx="869315" cy="200025"/>
                        </a:xfrm>
                        <a:prstGeom prst="rect">
                          <a:avLst/>
                        </a:prstGeom>
                        <a:solidFill>
                          <a:schemeClr val="accent2"/>
                        </a:solidFill>
                        <a:ln w="6350">
                          <a:solidFill>
                            <a:prstClr val="black"/>
                          </a:solidFill>
                        </a:ln>
                      </wps:spPr>
                      <wps:txbx>
                        <w:txbxContent>
                          <w:p w14:paraId="4FE519FF" w14:textId="3716E0E1" w:rsidR="00970EC6" w:rsidRPr="001103CB" w:rsidRDefault="00970EC6" w:rsidP="007A23DA">
                            <w:pPr>
                              <w:jc w:val="center"/>
                              <w:rPr>
                                <w:b/>
                                <w:sz w:val="16"/>
                                <w:lang w:val="es-ES"/>
                              </w:rPr>
                            </w:pPr>
                            <w:r>
                              <w:rPr>
                                <w:b/>
                                <w:sz w:val="16"/>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50CF29" id="Cuadro de texto 24" o:spid="_x0000_s1032" type="#_x0000_t202" style="position:absolute;left:0;text-align:left;margin-left:117.05pt;margin-top:-10pt;width:68.45pt;height:15.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" fillcolor="#c0504d [3205]" strokeweight=".5pt">
                <v:textbox>
                  <w:txbxContent>
                    <w:p w14:paraId="4FE519FF" w14:textId="3716E0E1" w:rsidR="00970EC6" w:rsidRPr="001103CB" w:rsidRDefault="00970EC6" w:rsidP="007A23DA">
                      <w:pPr>
                        <w:jc w:val="center"/>
                        <w:rPr>
                          <w:b/>
                          <w:sz w:val="16"/>
                          <w:lang w:val="es-ES"/>
                        </w:rPr>
                      </w:pPr>
                      <w:r>
                        <w:rPr>
                          <w:b/>
                          <w:sz w:val="16"/>
                          <w:lang w:val="es-ES"/>
                        </w:rPr>
                        <w:t>Cycle i</w:t>
                      </w:r>
                    </w:p>
                  </w:txbxContent>
                </v:textbox>
              </v:shape>
            </w:pict>
          </mc:Fallback>
        </mc:AlternateContent>
      </w:r>
      <w:r w:rsidR="007A23DA">
        <w:rPr>
          <w:noProof/>
          <w:lang w:val="es-ES" w:eastAsia="es-ES"/>
        </w:rPr>
        <mc:AlternateContent>
          <mc:Choice Requires="wps">
            <w:drawing>
              <wp:anchor distT="0" distB="0" distL="114300" distR="114300" simplePos="0" relativeHeight="251748352" behindDoc="0" locked="0" layoutInCell="1" allowOverlap="1" wp14:anchorId="70DCD0FE" wp14:editId="2AF192AA">
                <wp:simplePos x="0" y="0"/>
                <wp:positionH relativeFrom="column">
                  <wp:posOffset>4880914</wp:posOffset>
                </wp:positionH>
                <wp:positionV relativeFrom="paragraph">
                  <wp:posOffset>-118110</wp:posOffset>
                </wp:positionV>
                <wp:extent cx="869633" cy="200025"/>
                <wp:effectExtent l="0" t="0" r="26035" b="28575"/>
                <wp:wrapNone/>
                <wp:docPr id="26" name="Cuadro de texto 26"/>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4D198A4D" w14:textId="60DA3910" w:rsidR="00970EC6" w:rsidRPr="001103CB" w:rsidRDefault="00970EC6" w:rsidP="007A23DA">
                            <w:pPr>
                              <w:jc w:val="center"/>
                              <w:rPr>
                                <w:b/>
                                <w:sz w:val="16"/>
                                <w:lang w:val="es-ES"/>
                              </w:rPr>
                            </w:pPr>
                            <w:r>
                              <w:rPr>
                                <w:b/>
                                <w:sz w:val="16"/>
                                <w:lang w:val="es-ES"/>
                              </w:rPr>
                              <w:t>Cycle i+2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CD0FE" id="Cuadro de texto 26" o:spid="_x0000_s1033" type="#_x0000_t202" style="position:absolute;left:0;text-align:left;margin-left:384.3pt;margin-top:-9.3pt;width:68.5pt;height:15.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" fillcolor="#c0504d [3205]" strokeweight=".5pt">
                <v:textbox>
                  <w:txbxContent>
                    <w:p w14:paraId="4D198A4D" w14:textId="60DA3910" w:rsidR="00970EC6" w:rsidRPr="001103CB" w:rsidRDefault="00970EC6" w:rsidP="007A23DA">
                      <w:pPr>
                        <w:jc w:val="center"/>
                        <w:rPr>
                          <w:b/>
                          <w:sz w:val="16"/>
                          <w:lang w:val="es-ES"/>
                        </w:rPr>
                      </w:pPr>
                      <w:r>
                        <w:rPr>
                          <w:b/>
                          <w:sz w:val="16"/>
                          <w:lang w:val="es-ES"/>
                        </w:rPr>
                        <w:t>Cycle i+2</w:t>
                      </w:r>
                    </w:p>
                  </w:txbxContent>
                </v:textbox>
              </v:shape>
            </w:pict>
          </mc:Fallback>
        </mc:AlternateContent>
      </w:r>
      <w:r w:rsidR="007A23DA">
        <w:rPr>
          <w:noProof/>
          <w:lang w:val="es-ES" w:eastAsia="es-ES"/>
        </w:rPr>
        <mc:AlternateContent>
          <mc:Choice Requires="wps">
            <w:drawing>
              <wp:anchor distT="0" distB="0" distL="114300" distR="114300" simplePos="0" relativeHeight="251746304" behindDoc="0" locked="0" layoutInCell="1" allowOverlap="1" wp14:anchorId="6F8B8FFB" wp14:editId="1094494B">
                <wp:simplePos x="0" y="0"/>
                <wp:positionH relativeFrom="column">
                  <wp:posOffset>3201974</wp:posOffset>
                </wp:positionH>
                <wp:positionV relativeFrom="paragraph">
                  <wp:posOffset>-123190</wp:posOffset>
                </wp:positionV>
                <wp:extent cx="869633" cy="200025"/>
                <wp:effectExtent l="0" t="0" r="26035" b="28575"/>
                <wp:wrapNone/>
                <wp:docPr id="25" name="Cuadro de texto 25"/>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40A77284" w14:textId="1F28E7F2" w:rsidR="00970EC6" w:rsidRPr="001103CB" w:rsidRDefault="00970EC6" w:rsidP="007A23DA">
                            <w:pPr>
                              <w:jc w:val="center"/>
                              <w:rPr>
                                <w:b/>
                                <w:sz w:val="16"/>
                                <w:lang w:val="es-ES"/>
                              </w:rPr>
                            </w:pPr>
                            <w:r>
                              <w:rPr>
                                <w:b/>
                                <w:sz w:val="16"/>
                                <w:lang w:val="es-ES"/>
                              </w:rPr>
                              <w:t>Cycle 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8B8FFB" id="Cuadro de texto 25" o:spid="_x0000_s1034" type="#_x0000_t202" style="position:absolute;left:0;text-align:left;margin-left:252.1pt;margin-top:-9.7pt;width:68.5pt;height:15.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" fillcolor="#c0504d [3205]" strokeweight=".5pt">
                <v:textbox>
                  <w:txbxContent>
                    <w:p w14:paraId="40A77284" w14:textId="1F28E7F2" w:rsidR="00970EC6" w:rsidRPr="001103CB" w:rsidRDefault="00970EC6" w:rsidP="007A23DA">
                      <w:pPr>
                        <w:jc w:val="center"/>
                        <w:rPr>
                          <w:b/>
                          <w:sz w:val="16"/>
                          <w:lang w:val="es-ES"/>
                        </w:rPr>
                      </w:pPr>
                      <w:r>
                        <w:rPr>
                          <w:b/>
                          <w:sz w:val="16"/>
                          <w:lang w:val="es-ES"/>
                        </w:rPr>
                        <w:t>Cycle i+1</w:t>
                      </w:r>
                    </w:p>
                  </w:txbxContent>
                </v:textbox>
              </v:shape>
            </w:pict>
          </mc:Fallback>
        </mc:AlternateContent>
      </w:r>
    </w:p>
    <w:p w14:paraId="7F309CF5" w14:textId="77777777" w:rsidR="002877E2" w:rsidRDefault="002877E2" w:rsidP="00FC1668">
      <w:pPr>
        <w:pStyle w:val="Descripcin"/>
        <w:jc w:val="center"/>
      </w:pPr>
      <w:bookmarkStart w:id="11" w:name="_Ref83370172"/>
    </w:p>
    <w:p w14:paraId="55693419" w14:textId="4CD77021" w:rsidR="00FC1668" w:rsidRDefault="00FC1668" w:rsidP="00FC1668">
      <w:pPr>
        <w:pStyle w:val="Descripcin"/>
        <w:jc w:val="center"/>
        <w:rPr>
          <w:rFonts w:eastAsia="Arial" w:cs="Arial"/>
        </w:rPr>
      </w:pPr>
      <w:bookmarkStart w:id="12" w:name="_Ref83623375"/>
      <w:r>
        <w:t xml:space="preserve">Figure </w:t>
      </w:r>
      <w:r>
        <w:fldChar w:fldCharType="begin"/>
      </w:r>
      <w:r>
        <w:instrText>SEQ Figure \* ARABIC</w:instrText>
      </w:r>
      <w:r>
        <w:fldChar w:fldCharType="separate"/>
      </w:r>
      <w:r w:rsidR="00826D9C">
        <w:rPr>
          <w:noProof/>
        </w:rPr>
        <w:t>7</w:t>
      </w:r>
      <w:r>
        <w:fldChar w:fldCharType="end"/>
      </w:r>
      <w:bookmarkEnd w:id="11"/>
      <w:bookmarkEnd w:id="12"/>
      <w:r>
        <w:t xml:space="preserve">. </w:t>
      </w:r>
      <w:r w:rsidR="00927CE9">
        <w:t xml:space="preserve">Simulation </w:t>
      </w:r>
      <w:r w:rsidR="00A76C14">
        <w:t>waveform for</w:t>
      </w:r>
      <w:r w:rsidR="00927CE9">
        <w:t xml:space="preserve"> the program </w:t>
      </w:r>
      <w:r w:rsidR="00A76C14">
        <w:t xml:space="preserve">in </w:t>
      </w:r>
      <w:r w:rsidR="00927CE9">
        <w:rPr>
          <w:rFonts w:cs="Arial"/>
          <w:bCs/>
          <w:color w:val="00000A"/>
        </w:rPr>
        <w:fldChar w:fldCharType="begin"/>
      </w:r>
      <w:r w:rsidR="00927CE9">
        <w:rPr>
          <w:rFonts w:cs="Arial"/>
          <w:bCs/>
          <w:color w:val="00000A"/>
        </w:rPr>
        <w:instrText xml:space="preserve"> REF _Ref82950556 \h </w:instrText>
      </w:r>
      <w:r w:rsidR="00927CE9">
        <w:rPr>
          <w:rFonts w:cs="Arial"/>
          <w:bCs/>
          <w:color w:val="00000A"/>
        </w:rPr>
      </w:r>
      <w:r w:rsidR="00927CE9">
        <w:rPr>
          <w:rFonts w:cs="Arial"/>
          <w:bCs/>
          <w:color w:val="00000A"/>
        </w:rPr>
        <w:fldChar w:fldCharType="separate"/>
      </w:r>
      <w:r w:rsidR="00826D9C">
        <w:t xml:space="preserve">Figure </w:t>
      </w:r>
      <w:r w:rsidR="00826D9C">
        <w:rPr>
          <w:noProof/>
        </w:rPr>
        <w:t>5</w:t>
      </w:r>
      <w:r w:rsidR="00927CE9">
        <w:rPr>
          <w:rFonts w:cs="Arial"/>
          <w:bCs/>
          <w:color w:val="00000A"/>
        </w:rPr>
        <w:fldChar w:fldCharType="end"/>
      </w:r>
      <w:r w:rsidR="00927CE9">
        <w:rPr>
          <w:rFonts w:cs="Arial"/>
          <w:bCs/>
          <w:color w:val="00000A"/>
        </w:rPr>
        <w:t xml:space="preserve"> illustrating an I$ hit</w:t>
      </w:r>
    </w:p>
    <w:p w14:paraId="4000798D" w14:textId="77777777" w:rsidR="00FC1668" w:rsidRDefault="00FC1668" w:rsidP="00FC1668">
      <w:pPr>
        <w:ind w:left="3600" w:firstLine="720"/>
        <w:sectPr w:rsidR="00FC1668" w:rsidSect="009A7F69">
          <w:headerReference w:type="default" r:id="rId24"/>
          <w:pgSz w:w="16838" w:h="11906" w:orient="landscape"/>
          <w:pgMar w:top="1440" w:right="1797" w:bottom="1440" w:left="1440" w:header="709" w:footer="391" w:gutter="0"/>
          <w:cols w:space="720"/>
          <w:formProt w:val="0"/>
          <w:titlePg/>
          <w:docGrid w:linePitch="299"/>
        </w:sectPr>
      </w:pPr>
    </w:p>
    <w:p w14:paraId="7E69B105" w14:textId="498B1307" w:rsidR="000B1159" w:rsidRDefault="000B1159" w:rsidP="006D6465">
      <w:pPr>
        <w:rPr>
          <w:rFonts w:cs="Arial"/>
        </w:rPr>
      </w:pPr>
      <w:r>
        <w:rPr>
          <w:rFonts w:cs="Arial"/>
        </w:rPr>
        <w:lastRenderedPageBreak/>
        <w:t xml:space="preserve">Analyse the </w:t>
      </w:r>
      <w:r w:rsidR="00A76C14">
        <w:rPr>
          <w:rFonts w:cs="Arial"/>
        </w:rPr>
        <w:t xml:space="preserve">simulation </w:t>
      </w:r>
      <w:r>
        <w:rPr>
          <w:rFonts w:cs="Arial"/>
        </w:rPr>
        <w:t>waveform</w:t>
      </w:r>
      <w:r w:rsidR="00A76C14">
        <w:rPr>
          <w:rFonts w:cs="Arial"/>
        </w:rPr>
        <w:t xml:space="preserve"> in </w:t>
      </w:r>
      <w:r w:rsidR="00A76C14" w:rsidRPr="00C8124D">
        <w:rPr>
          <w:b/>
          <w:iCs/>
        </w:rPr>
        <w:fldChar w:fldCharType="begin"/>
      </w:r>
      <w:r w:rsidR="00A76C14" w:rsidRPr="00C8124D">
        <w:instrText xml:space="preserve"> REF _Ref83623375 \h  \* MERGEFORMAT </w:instrText>
      </w:r>
      <w:r w:rsidR="00A76C14" w:rsidRPr="00C8124D">
        <w:rPr>
          <w:b/>
          <w:iCs/>
        </w:rPr>
      </w:r>
      <w:r w:rsidR="00A76C14" w:rsidRPr="00C8124D">
        <w:rPr>
          <w:b/>
          <w:iCs/>
        </w:rPr>
        <w:fldChar w:fldCharType="separate"/>
      </w:r>
      <w:r w:rsidR="00826D9C">
        <w:t xml:space="preserve">Figure </w:t>
      </w:r>
      <w:r w:rsidR="00826D9C">
        <w:rPr>
          <w:noProof/>
        </w:rPr>
        <w:t>7</w:t>
      </w:r>
      <w:r w:rsidR="00A76C14" w:rsidRPr="00C8124D">
        <w:rPr>
          <w:b/>
          <w:iCs/>
        </w:rPr>
        <w:fldChar w:fldCharType="end"/>
      </w:r>
      <w:r w:rsidR="00A76C14">
        <w:rPr>
          <w:rFonts w:cs="Arial"/>
        </w:rPr>
        <w:t xml:space="preserve">, which </w:t>
      </w:r>
      <w:r>
        <w:rPr>
          <w:rFonts w:cs="Arial"/>
        </w:rPr>
        <w:t xml:space="preserve">includes some of the signals </w:t>
      </w:r>
      <w:r w:rsidR="00A76C14">
        <w:rPr>
          <w:rFonts w:cs="Arial"/>
        </w:rPr>
        <w:t>from</w:t>
      </w:r>
      <w:r>
        <w:rPr>
          <w:rFonts w:cs="Arial"/>
        </w:rPr>
        <w:t xml:space="preserve"> Figure 3 of Lab 11 </w:t>
      </w:r>
      <w:r w:rsidR="00A76C14">
        <w:rPr>
          <w:rFonts w:cs="Arial"/>
        </w:rPr>
        <w:t>that explained</w:t>
      </w:r>
      <w:r>
        <w:rPr>
          <w:rFonts w:cs="Arial"/>
        </w:rPr>
        <w:t xml:space="preserve"> the FC1 and FC2 </w:t>
      </w:r>
      <w:r w:rsidR="00A76C14">
        <w:rPr>
          <w:rFonts w:cs="Arial"/>
        </w:rPr>
        <w:t>s</w:t>
      </w:r>
      <w:r>
        <w:rPr>
          <w:rFonts w:cs="Arial"/>
        </w:rPr>
        <w:t>tages</w:t>
      </w:r>
      <w:r w:rsidR="00A76C14">
        <w:rPr>
          <w:rFonts w:cs="Arial"/>
        </w:rPr>
        <w:t>. W</w:t>
      </w:r>
      <w:r w:rsidR="00D775C3">
        <w:rPr>
          <w:rFonts w:cs="Arial"/>
        </w:rPr>
        <w:t xml:space="preserve">e repeat </w:t>
      </w:r>
      <w:r w:rsidR="00A76C14">
        <w:rPr>
          <w:rFonts w:cs="Arial"/>
        </w:rPr>
        <w:t xml:space="preserve">a diagram of those stages </w:t>
      </w:r>
      <w:r w:rsidR="00D775C3">
        <w:rPr>
          <w:rFonts w:cs="Arial"/>
        </w:rPr>
        <w:t xml:space="preserve">in </w:t>
      </w:r>
      <w:r w:rsidR="00D775C3">
        <w:rPr>
          <w:rFonts w:cs="Arial"/>
        </w:rPr>
        <w:fldChar w:fldCharType="begin"/>
      </w:r>
      <w:r w:rsidR="00D775C3">
        <w:rPr>
          <w:rFonts w:cs="Arial"/>
        </w:rPr>
        <w:instrText xml:space="preserve"> REF _Ref83736755 \h </w:instrText>
      </w:r>
      <w:r w:rsidR="00D775C3">
        <w:rPr>
          <w:rFonts w:cs="Arial"/>
        </w:rPr>
      </w:r>
      <w:r w:rsidR="00D775C3">
        <w:rPr>
          <w:rFonts w:cs="Arial"/>
        </w:rPr>
        <w:fldChar w:fldCharType="separate"/>
      </w:r>
      <w:r w:rsidR="00826D9C">
        <w:t xml:space="preserve">Figure </w:t>
      </w:r>
      <w:r w:rsidR="00826D9C">
        <w:rPr>
          <w:noProof/>
        </w:rPr>
        <w:t>8</w:t>
      </w:r>
      <w:r w:rsidR="00D775C3">
        <w:rPr>
          <w:rFonts w:cs="Arial"/>
        </w:rPr>
        <w:fldChar w:fldCharType="end"/>
      </w:r>
      <w:r w:rsidR="00A76C14">
        <w:rPr>
          <w:rFonts w:cs="Arial"/>
        </w:rPr>
        <w:t xml:space="preserve"> below, for convenience</w:t>
      </w:r>
      <w:r w:rsidR="00E942F7">
        <w:rPr>
          <w:rFonts w:cs="Arial"/>
        </w:rPr>
        <w:t xml:space="preserve">. The simulation also includes </w:t>
      </w:r>
      <w:r w:rsidR="00B21CE9">
        <w:rPr>
          <w:rFonts w:cs="Arial"/>
        </w:rPr>
        <w:t xml:space="preserve">some of the signals shown in </w:t>
      </w:r>
      <w:r w:rsidR="00B21CE9">
        <w:rPr>
          <w:rFonts w:cs="Arial"/>
        </w:rPr>
        <w:fldChar w:fldCharType="begin"/>
      </w:r>
      <w:r w:rsidR="00B21CE9">
        <w:rPr>
          <w:rFonts w:cs="Arial"/>
        </w:rPr>
        <w:instrText xml:space="preserve"> REF _Ref83115211 \h </w:instrText>
      </w:r>
      <w:r w:rsidR="00B21CE9">
        <w:rPr>
          <w:rFonts w:cs="Arial"/>
        </w:rPr>
      </w:r>
      <w:r w:rsidR="00B21CE9">
        <w:rPr>
          <w:rFonts w:cs="Arial"/>
        </w:rPr>
        <w:fldChar w:fldCharType="separate"/>
      </w:r>
      <w:r w:rsidR="00826D9C">
        <w:t xml:space="preserve">Figure </w:t>
      </w:r>
      <w:r w:rsidR="00826D9C">
        <w:rPr>
          <w:noProof/>
        </w:rPr>
        <w:t>4</w:t>
      </w:r>
      <w:r w:rsidR="00B21CE9">
        <w:rPr>
          <w:rFonts w:cs="Arial"/>
        </w:rPr>
        <w:fldChar w:fldCharType="end"/>
      </w:r>
      <w:r w:rsidR="00B21CE9">
        <w:rPr>
          <w:rFonts w:cs="Arial"/>
        </w:rPr>
        <w:t xml:space="preserve"> of the current lab. Note that </w:t>
      </w:r>
      <w:r w:rsidR="00B21CE9">
        <w:rPr>
          <w:rFonts w:cs="Arial"/>
        </w:rPr>
        <w:fldChar w:fldCharType="begin"/>
      </w:r>
      <w:r w:rsidR="00B21CE9">
        <w:rPr>
          <w:rFonts w:cs="Arial"/>
        </w:rPr>
        <w:instrText xml:space="preserve"> REF _Ref83115211 \h </w:instrText>
      </w:r>
      <w:r w:rsidR="00B21CE9">
        <w:rPr>
          <w:rFonts w:cs="Arial"/>
        </w:rPr>
      </w:r>
      <w:r w:rsidR="00B21CE9">
        <w:rPr>
          <w:rFonts w:cs="Arial"/>
        </w:rPr>
        <w:fldChar w:fldCharType="separate"/>
      </w:r>
      <w:r w:rsidR="00826D9C">
        <w:t xml:space="preserve">Figure </w:t>
      </w:r>
      <w:r w:rsidR="00826D9C">
        <w:rPr>
          <w:noProof/>
        </w:rPr>
        <w:t>4</w:t>
      </w:r>
      <w:r w:rsidR="00B21CE9">
        <w:rPr>
          <w:rFonts w:cs="Arial"/>
        </w:rPr>
        <w:fldChar w:fldCharType="end"/>
      </w:r>
      <w:r w:rsidR="00B21CE9">
        <w:rPr>
          <w:rFonts w:cs="Arial"/>
        </w:rPr>
        <w:t xml:space="preserve"> </w:t>
      </w:r>
      <w:r w:rsidR="00A76C14">
        <w:rPr>
          <w:rFonts w:cs="Arial"/>
        </w:rPr>
        <w:t xml:space="preserve">shows </w:t>
      </w:r>
      <w:r w:rsidR="00B21CE9">
        <w:rPr>
          <w:rFonts w:cs="Arial"/>
        </w:rPr>
        <w:t xml:space="preserve">the I$ design, which </w:t>
      </w:r>
      <w:r w:rsidR="00A76C14">
        <w:rPr>
          <w:rFonts w:cs="Arial"/>
        </w:rPr>
        <w:t>i</w:t>
      </w:r>
      <w:r w:rsidR="00B21CE9">
        <w:rPr>
          <w:rFonts w:cs="Arial"/>
        </w:rPr>
        <w:t>s shown as a black</w:t>
      </w:r>
      <w:r w:rsidR="00A76C14">
        <w:rPr>
          <w:rFonts w:cs="Arial"/>
        </w:rPr>
        <w:t xml:space="preserve"> </w:t>
      </w:r>
      <w:r w:rsidR="00B21CE9">
        <w:rPr>
          <w:rFonts w:cs="Arial"/>
        </w:rPr>
        <w:t xml:space="preserve">box in </w:t>
      </w:r>
      <w:r w:rsidR="00D775C3">
        <w:rPr>
          <w:rFonts w:cs="Arial"/>
        </w:rPr>
        <w:fldChar w:fldCharType="begin"/>
      </w:r>
      <w:r w:rsidR="00D775C3">
        <w:rPr>
          <w:rFonts w:cs="Arial"/>
        </w:rPr>
        <w:instrText xml:space="preserve"> REF _Ref83736755 \h </w:instrText>
      </w:r>
      <w:r w:rsidR="00D775C3">
        <w:rPr>
          <w:rFonts w:cs="Arial"/>
        </w:rPr>
      </w:r>
      <w:r w:rsidR="00D775C3">
        <w:rPr>
          <w:rFonts w:cs="Arial"/>
        </w:rPr>
        <w:fldChar w:fldCharType="separate"/>
      </w:r>
      <w:r w:rsidR="00826D9C">
        <w:t xml:space="preserve">Figure </w:t>
      </w:r>
      <w:r w:rsidR="00826D9C">
        <w:rPr>
          <w:noProof/>
        </w:rPr>
        <w:t>8</w:t>
      </w:r>
      <w:r w:rsidR="00D775C3">
        <w:rPr>
          <w:rFonts w:cs="Arial"/>
        </w:rPr>
        <w:fldChar w:fldCharType="end"/>
      </w:r>
      <w:r w:rsidR="00E942F7">
        <w:rPr>
          <w:rFonts w:cs="Arial"/>
        </w:rPr>
        <w:t xml:space="preserve"> below</w:t>
      </w:r>
      <w:r w:rsidR="00B21CE9">
        <w:rPr>
          <w:rFonts w:cs="Arial"/>
        </w:rPr>
        <w:t>.</w:t>
      </w:r>
    </w:p>
    <w:p w14:paraId="575218F4" w14:textId="60393A97" w:rsidR="00D775C3" w:rsidRDefault="00D775C3" w:rsidP="006D6465">
      <w:pPr>
        <w:rPr>
          <w:rFonts w:cs="Arial"/>
        </w:rPr>
      </w:pPr>
    </w:p>
    <w:p w14:paraId="0E899624" w14:textId="43DCB7C8" w:rsidR="00D775C3" w:rsidRDefault="00FC713B" w:rsidP="00D775C3">
      <w:pPr>
        <w:ind w:left="-1134"/>
        <w:jc w:val="center"/>
      </w:pPr>
      <w:r>
        <w:rPr>
          <w:noProof/>
          <w:lang w:val="es-ES" w:eastAsia="es-ES"/>
        </w:rPr>
        <mc:AlternateContent>
          <mc:Choice Requires="wps">
            <w:drawing>
              <wp:anchor distT="0" distB="0" distL="114300" distR="114300" simplePos="0" relativeHeight="251760640" behindDoc="0" locked="0" layoutInCell="1" allowOverlap="1" wp14:anchorId="5DF56935" wp14:editId="39917DD2">
                <wp:simplePos x="0" y="0"/>
                <wp:positionH relativeFrom="margin">
                  <wp:posOffset>962025</wp:posOffset>
                </wp:positionH>
                <wp:positionV relativeFrom="paragraph">
                  <wp:posOffset>1917700</wp:posOffset>
                </wp:positionV>
                <wp:extent cx="1224280" cy="635635"/>
                <wp:effectExtent l="19050" t="19050" r="13970" b="12065"/>
                <wp:wrapNone/>
                <wp:docPr id="28" name="Rectángulo 28"/>
                <wp:cNvGraphicFramePr/>
                <a:graphic xmlns:a="http://schemas.openxmlformats.org/drawingml/2006/main">
                  <a:graphicData uri="http://schemas.microsoft.com/office/word/2010/wordprocessingShape">
                    <wps:wsp>
                      <wps:cNvSpPr/>
                      <wps:spPr>
                        <a:xfrm>
                          <a:off x="0" y="0"/>
                          <a:ext cx="1224280" cy="63563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68768E4" id="Rectángulo 28" o:spid="_x0000_s1026" style="position:absolute;margin-left:75.75pt;margin-top:151pt;width:96.4pt;height:50.0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" filled="f" strokecolor="red" strokeweight="3pt">
                <w10:wrap anchorx="margin"/>
              </v:rect>
            </w:pict>
          </mc:Fallback>
        </mc:AlternateContent>
      </w:r>
      <w:r>
        <w:object w:dxaOrig="23481" w:dyaOrig="11503" w14:anchorId="1C6B0419">
          <v:shape id="_x0000_i1026" type="#_x0000_t75" style="width:567.25pt;height:277.35pt" o:ole="">
            <v:imagedata r:id="rId25" o:title=""/>
          </v:shape>
          <o:OLEObject Type="Embed" ProgID="Visio.Drawing.15" ShapeID="_x0000_i1026" DrawAspect="Content" ObjectID="_1712937543" r:id="rId26"/>
        </w:object>
      </w:r>
    </w:p>
    <w:p w14:paraId="057DC094" w14:textId="77777777" w:rsidR="00E942F7" w:rsidRDefault="00E942F7" w:rsidP="00D775C3">
      <w:pPr>
        <w:ind w:left="-1134"/>
        <w:jc w:val="center"/>
        <w:rPr>
          <w:rFonts w:cs="Arial"/>
        </w:rPr>
      </w:pPr>
    </w:p>
    <w:p w14:paraId="3F0C1D1E" w14:textId="1563E1D3" w:rsidR="00D775C3" w:rsidRDefault="00D775C3" w:rsidP="00D775C3">
      <w:pPr>
        <w:pStyle w:val="Descripcin"/>
        <w:jc w:val="center"/>
        <w:rPr>
          <w:rFonts w:eastAsia="Arial" w:cs="Arial"/>
        </w:rPr>
      </w:pPr>
      <w:bookmarkStart w:id="13" w:name="_Ref83736755"/>
      <w:r>
        <w:t xml:space="preserve">Figure </w:t>
      </w:r>
      <w:r>
        <w:fldChar w:fldCharType="begin"/>
      </w:r>
      <w:r>
        <w:instrText>SEQ Figure \* ARABIC</w:instrText>
      </w:r>
      <w:r>
        <w:fldChar w:fldCharType="separate"/>
      </w:r>
      <w:r w:rsidR="00826D9C">
        <w:rPr>
          <w:noProof/>
        </w:rPr>
        <w:t>8</w:t>
      </w:r>
      <w:r>
        <w:fldChar w:fldCharType="end"/>
      </w:r>
      <w:bookmarkEnd w:id="13"/>
      <w:r>
        <w:t xml:space="preserve">. </w:t>
      </w:r>
      <w:r w:rsidR="00927CE9">
        <w:t>FC1, FC2 and Align stages</w:t>
      </w:r>
    </w:p>
    <w:p w14:paraId="40A5DDD5" w14:textId="3387A940" w:rsidR="00D775C3" w:rsidRDefault="00D775C3" w:rsidP="006D6465">
      <w:pPr>
        <w:rPr>
          <w:rFonts w:cs="Arial"/>
        </w:rPr>
      </w:pPr>
    </w:p>
    <w:p w14:paraId="7674DA22" w14:textId="206F2F7A" w:rsidR="00A76C14" w:rsidRDefault="00A76C14" w:rsidP="006D6465">
      <w:pPr>
        <w:rPr>
          <w:rFonts w:cs="Arial"/>
        </w:rPr>
      </w:pPr>
      <w:r>
        <w:rPr>
          <w:rFonts w:cs="Arial"/>
        </w:rPr>
        <w:t xml:space="preserve">The i$ hit occurs as follows, as shown in </w:t>
      </w:r>
      <w:r w:rsidRPr="00C8124D">
        <w:rPr>
          <w:b/>
          <w:iCs/>
        </w:rPr>
        <w:fldChar w:fldCharType="begin"/>
      </w:r>
      <w:r w:rsidRPr="00C8124D">
        <w:instrText xml:space="preserve"> REF _Ref83623375 \h  \* MERGEFORMAT </w:instrText>
      </w:r>
      <w:r w:rsidRPr="00C8124D">
        <w:rPr>
          <w:b/>
          <w:iCs/>
        </w:rPr>
      </w:r>
      <w:r w:rsidRPr="00C8124D">
        <w:rPr>
          <w:b/>
          <w:iCs/>
        </w:rPr>
        <w:fldChar w:fldCharType="separate"/>
      </w:r>
      <w:r w:rsidR="00826D9C">
        <w:t xml:space="preserve">Figure </w:t>
      </w:r>
      <w:r w:rsidR="00826D9C">
        <w:rPr>
          <w:noProof/>
        </w:rPr>
        <w:t>7</w:t>
      </w:r>
      <w:r w:rsidRPr="00C8124D">
        <w:rPr>
          <w:b/>
          <w:iCs/>
        </w:rPr>
        <w:fldChar w:fldCharType="end"/>
      </w:r>
      <w:r>
        <w:rPr>
          <w:rFonts w:cs="Arial"/>
        </w:rPr>
        <w:t>:</w:t>
      </w:r>
    </w:p>
    <w:p w14:paraId="369CA5B5" w14:textId="77777777" w:rsidR="005A13C2" w:rsidRDefault="005A13C2" w:rsidP="006D6465">
      <w:pPr>
        <w:rPr>
          <w:rFonts w:cs="Arial"/>
        </w:rPr>
      </w:pPr>
    </w:p>
    <w:p w14:paraId="13354917" w14:textId="3F619494" w:rsidR="001256C6" w:rsidRDefault="007A23DA" w:rsidP="007A23DA">
      <w:pPr>
        <w:pStyle w:val="Prrafodelista"/>
        <w:numPr>
          <w:ilvl w:val="0"/>
          <w:numId w:val="36"/>
        </w:numPr>
        <w:rPr>
          <w:rFonts w:cs="Arial"/>
        </w:rPr>
      </w:pPr>
      <w:r w:rsidRPr="00F84066">
        <w:rPr>
          <w:b/>
          <w:color w:val="0070C0"/>
        </w:rPr>
        <w:t>Cycle i:</w:t>
      </w:r>
      <w:r w:rsidRPr="00F84066">
        <w:rPr>
          <w:color w:val="0070C0"/>
        </w:rPr>
        <w:t xml:space="preserve"> </w:t>
      </w:r>
      <w:r>
        <w:t>The address of the first add instruction (</w:t>
      </w:r>
      <w:r w:rsidRPr="007A23DA">
        <w:rPr>
          <w:rFonts w:ascii="Courier New" w:hAnsi="Courier New" w:cs="Courier New"/>
        </w:rPr>
        <w:t>add</w:t>
      </w:r>
      <w:r>
        <w:rPr>
          <w:rFonts w:ascii="Courier New" w:hAnsi="Courier New" w:cs="Courier New"/>
        </w:rPr>
        <w:t xml:space="preserve"> </w:t>
      </w:r>
      <w:r w:rsidRPr="007A23DA">
        <w:rPr>
          <w:rFonts w:ascii="Courier New" w:hAnsi="Courier New" w:cs="Courier New"/>
        </w:rPr>
        <w:t>t0,t0,t0</w:t>
      </w:r>
      <w:r>
        <w:t xml:space="preserve">) in </w:t>
      </w:r>
      <w:r w:rsidR="00A76C14">
        <w:t xml:space="preserve">the </w:t>
      </w:r>
      <w:r>
        <w:t xml:space="preserve">program from </w:t>
      </w:r>
      <w:r>
        <w:rPr>
          <w:rFonts w:cs="Arial"/>
          <w:bCs/>
          <w:color w:val="00000A"/>
        </w:rPr>
        <w:fldChar w:fldCharType="begin"/>
      </w:r>
      <w:r>
        <w:rPr>
          <w:rFonts w:cs="Arial"/>
          <w:bCs/>
          <w:color w:val="00000A"/>
        </w:rPr>
        <w:instrText xml:space="preserve"> REF _Ref82950556 \h </w:instrText>
      </w:r>
      <w:r>
        <w:rPr>
          <w:rFonts w:cs="Arial"/>
          <w:bCs/>
          <w:color w:val="00000A"/>
        </w:rPr>
      </w:r>
      <w:r>
        <w:rPr>
          <w:rFonts w:cs="Arial"/>
          <w:bCs/>
          <w:color w:val="00000A"/>
        </w:rPr>
        <w:fldChar w:fldCharType="separate"/>
      </w:r>
      <w:r w:rsidR="00826D9C">
        <w:t xml:space="preserve">Figure </w:t>
      </w:r>
      <w:r w:rsidR="00826D9C">
        <w:rPr>
          <w:noProof/>
        </w:rPr>
        <w:t>5</w:t>
      </w:r>
      <w:r>
        <w:rPr>
          <w:rFonts w:cs="Arial"/>
          <w:bCs/>
          <w:color w:val="00000A"/>
        </w:rPr>
        <w:fldChar w:fldCharType="end"/>
      </w:r>
      <w:r>
        <w:rPr>
          <w:rFonts w:cs="Arial"/>
          <w:bCs/>
          <w:color w:val="00000A"/>
        </w:rPr>
        <w:t xml:space="preserve"> is </w:t>
      </w:r>
      <w:r w:rsidR="00A76C14">
        <w:rPr>
          <w:rFonts w:cs="Arial"/>
          <w:bCs/>
          <w:color w:val="00000A"/>
        </w:rPr>
        <w:t>given in</w:t>
      </w:r>
      <w:r>
        <w:rPr>
          <w:rFonts w:cs="Arial"/>
          <w:bCs/>
          <w:color w:val="00000A"/>
        </w:rPr>
        <w:t xml:space="preserve"> signal </w:t>
      </w:r>
      <w:r>
        <w:rPr>
          <w:rFonts w:ascii="Courier New" w:hAnsi="Courier New" w:cs="Courier New"/>
        </w:rPr>
        <w:t>ifc_fetch_addr_f1_ext</w:t>
      </w:r>
      <w:r>
        <w:rPr>
          <w:rFonts w:cs="Arial"/>
        </w:rPr>
        <w:t xml:space="preserve"> (</w:t>
      </w:r>
      <w:r>
        <w:rPr>
          <w:rFonts w:ascii="Courier New" w:hAnsi="Courier New" w:cs="Courier New"/>
        </w:rPr>
        <w:t>ifc_fetch_addr_f1_ext</w:t>
      </w:r>
      <w:r>
        <w:rPr>
          <w:rFonts w:cs="Arial"/>
        </w:rPr>
        <w:t xml:space="preserve"> = 0x000001c0). This signal is passed to the I$ </w:t>
      </w:r>
      <w:r w:rsidR="001256C6">
        <w:rPr>
          <w:rFonts w:cs="Arial"/>
        </w:rPr>
        <w:t>except for its two least significant bits, which are n</w:t>
      </w:r>
      <w:r w:rsidR="004E4A28">
        <w:rPr>
          <w:rFonts w:cs="Arial"/>
        </w:rPr>
        <w:t>eeded</w:t>
      </w:r>
      <w:r w:rsidR="001256C6">
        <w:rPr>
          <w:rFonts w:cs="Arial"/>
        </w:rPr>
        <w:t xml:space="preserve"> </w:t>
      </w:r>
      <w:r w:rsidR="004E4A28">
        <w:rPr>
          <w:rFonts w:cs="Arial"/>
        </w:rPr>
        <w:t>because instructions are 4-byte (32-bit) aligned. Thus,</w:t>
      </w:r>
      <w:r w:rsidR="001256C6">
        <w:rPr>
          <w:rFonts w:cs="Arial"/>
        </w:rPr>
        <w:t xml:space="preserve"> </w:t>
      </w:r>
      <w:r w:rsidR="001256C6">
        <w:rPr>
          <w:rFonts w:ascii="Courier New" w:hAnsi="Courier New" w:cs="Courier New"/>
        </w:rPr>
        <w:t>ic_rw_addr</w:t>
      </w:r>
      <w:r w:rsidR="00FB62DA">
        <w:rPr>
          <w:rFonts w:cs="Arial"/>
        </w:rPr>
        <w:t xml:space="preserve"> = 0x000007</w:t>
      </w:r>
      <w:r w:rsidR="001256C6">
        <w:rPr>
          <w:rFonts w:cs="Arial"/>
        </w:rPr>
        <w:t>0.</w:t>
      </w:r>
    </w:p>
    <w:p w14:paraId="683FBBEC" w14:textId="77777777" w:rsidR="001256C6" w:rsidRDefault="001256C6" w:rsidP="001256C6">
      <w:pPr>
        <w:pStyle w:val="Prrafodelista"/>
        <w:ind w:left="720"/>
        <w:rPr>
          <w:rFonts w:cs="Arial"/>
        </w:rPr>
      </w:pPr>
    </w:p>
    <w:p w14:paraId="17125651" w14:textId="11790164" w:rsidR="007A23DA" w:rsidRDefault="001256C6" w:rsidP="001256C6">
      <w:pPr>
        <w:pStyle w:val="Prrafodelista"/>
        <w:ind w:left="720"/>
        <w:rPr>
          <w:rFonts w:cs="Arial"/>
        </w:rPr>
      </w:pPr>
      <w:r w:rsidRPr="001256C6">
        <w:rPr>
          <w:rFonts w:cs="Arial"/>
        </w:rPr>
        <w:t>The</w:t>
      </w:r>
      <w:r>
        <w:rPr>
          <w:rFonts w:cs="Arial"/>
          <w:b/>
        </w:rPr>
        <w:t xml:space="preserve"> </w:t>
      </w:r>
      <w:r>
        <w:rPr>
          <w:rFonts w:cs="Arial"/>
        </w:rPr>
        <w:t xml:space="preserve">Tag Array </w:t>
      </w:r>
      <w:r w:rsidR="00137790">
        <w:rPr>
          <w:rFonts w:cs="Arial"/>
        </w:rPr>
        <w:t xml:space="preserve">and the Data Array are </w:t>
      </w:r>
      <w:r>
        <w:rPr>
          <w:rFonts w:cs="Arial"/>
        </w:rPr>
        <w:t xml:space="preserve">accessed using a subset of the Fetch Address, as shown in </w:t>
      </w:r>
      <w:r>
        <w:rPr>
          <w:rFonts w:cs="Arial"/>
        </w:rPr>
        <w:fldChar w:fldCharType="begin"/>
      </w:r>
      <w:r>
        <w:rPr>
          <w:rFonts w:cs="Arial"/>
        </w:rPr>
        <w:instrText xml:space="preserve"> REF _Ref83115211 \h </w:instrText>
      </w:r>
      <w:r>
        <w:rPr>
          <w:rFonts w:cs="Arial"/>
        </w:rPr>
      </w:r>
      <w:r>
        <w:rPr>
          <w:rFonts w:cs="Arial"/>
        </w:rPr>
        <w:fldChar w:fldCharType="separate"/>
      </w:r>
      <w:r w:rsidR="00826D9C">
        <w:t xml:space="preserve">Figure </w:t>
      </w:r>
      <w:r w:rsidR="00826D9C">
        <w:rPr>
          <w:noProof/>
        </w:rPr>
        <w:t>4</w:t>
      </w:r>
      <w:r>
        <w:rPr>
          <w:rFonts w:cs="Arial"/>
        </w:rPr>
        <w:fldChar w:fldCharType="end"/>
      </w:r>
      <w:r>
        <w:rPr>
          <w:rFonts w:cs="Arial"/>
        </w:rPr>
        <w:t>.</w:t>
      </w:r>
      <w:r w:rsidR="00137790">
        <w:rPr>
          <w:rFonts w:cs="Arial"/>
        </w:rPr>
        <w:t xml:space="preserve"> The result of the access will be available in the next cycle.</w:t>
      </w:r>
    </w:p>
    <w:p w14:paraId="6FF1CBA1" w14:textId="46B41A08" w:rsidR="001256C6" w:rsidRDefault="001256C6" w:rsidP="001256C6">
      <w:pPr>
        <w:pStyle w:val="Prrafodelista"/>
        <w:ind w:left="720"/>
        <w:rPr>
          <w:rFonts w:cs="Arial"/>
        </w:rPr>
      </w:pPr>
    </w:p>
    <w:p w14:paraId="7DDCE687" w14:textId="52B0CAA5" w:rsidR="00137790" w:rsidRDefault="006467EF" w:rsidP="006467EF">
      <w:pPr>
        <w:pStyle w:val="Prrafodelista"/>
        <w:numPr>
          <w:ilvl w:val="0"/>
          <w:numId w:val="36"/>
        </w:numPr>
        <w:rPr>
          <w:rFonts w:cs="Arial"/>
        </w:rPr>
      </w:pPr>
      <w:r w:rsidRPr="00F84066">
        <w:rPr>
          <w:b/>
          <w:color w:val="0070C0"/>
        </w:rPr>
        <w:t>Cycle i+1:</w:t>
      </w:r>
      <w:r w:rsidRPr="00F84066">
        <w:rPr>
          <w:color w:val="0070C0"/>
        </w:rPr>
        <w:t xml:space="preserve"> </w:t>
      </w:r>
      <w:r w:rsidR="004E4A28">
        <w:rPr>
          <w:rFonts w:cs="Arial"/>
        </w:rPr>
        <w:t>The f</w:t>
      </w:r>
      <w:r w:rsidR="00137790">
        <w:rPr>
          <w:rFonts w:cs="Arial"/>
        </w:rPr>
        <w:t>our tags</w:t>
      </w:r>
      <w:r w:rsidR="004E4A28">
        <w:rPr>
          <w:rFonts w:cs="Arial"/>
        </w:rPr>
        <w:t xml:space="preserve">, one per cache way, </w:t>
      </w:r>
      <w:r w:rsidR="00137790">
        <w:rPr>
          <w:rFonts w:cs="Arial"/>
        </w:rPr>
        <w:t xml:space="preserve">are in signals </w:t>
      </w:r>
      <w:r w:rsidR="00137790">
        <w:rPr>
          <w:rFonts w:ascii="Courier New" w:hAnsi="Courier New" w:cs="Courier New"/>
        </w:rPr>
        <w:t>TagWay0-TagWay3</w:t>
      </w:r>
      <w:r w:rsidR="004E4A28">
        <w:rPr>
          <w:rFonts w:cs="Arial"/>
        </w:rPr>
        <w:t>. These</w:t>
      </w:r>
      <w:r w:rsidR="00137790">
        <w:rPr>
          <w:rFonts w:cs="Arial"/>
        </w:rPr>
        <w:t xml:space="preserve"> are compared </w:t>
      </w:r>
      <w:r w:rsidR="004E4A28">
        <w:rPr>
          <w:rFonts w:cs="Arial"/>
        </w:rPr>
        <w:t xml:space="preserve">to </w:t>
      </w:r>
      <w:r w:rsidR="00137790">
        <w:rPr>
          <w:rFonts w:cs="Arial"/>
        </w:rPr>
        <w:t>the TAG field of the Fetch Address</w:t>
      </w:r>
      <w:r w:rsidR="009E52DA">
        <w:rPr>
          <w:rFonts w:cs="Arial"/>
        </w:rPr>
        <w:t xml:space="preserve"> that was registered in </w:t>
      </w:r>
      <w:r w:rsidR="00D911C9" w:rsidRPr="00D911C9">
        <w:rPr>
          <w:rFonts w:ascii="Courier New" w:hAnsi="Courier New" w:cs="Courier New"/>
        </w:rPr>
        <w:t>adr_ff</w:t>
      </w:r>
      <w:r w:rsidR="00D911C9">
        <w:rPr>
          <w:rFonts w:cs="Arial"/>
        </w:rPr>
        <w:t xml:space="preserve"> (output </w:t>
      </w:r>
      <w:r w:rsidR="009E52DA">
        <w:rPr>
          <w:rFonts w:cs="Arial"/>
        </w:rPr>
        <w:t xml:space="preserve">signal </w:t>
      </w:r>
      <w:r w:rsidR="009E52DA" w:rsidRPr="001256C6">
        <w:rPr>
          <w:rFonts w:ascii="Courier New" w:hAnsi="Courier New" w:cs="Courier New"/>
        </w:rPr>
        <w:t>ic_</w:t>
      </w:r>
      <w:r w:rsidR="009E52DA">
        <w:rPr>
          <w:rFonts w:ascii="Courier New" w:hAnsi="Courier New" w:cs="Courier New"/>
        </w:rPr>
        <w:t>rw_addr_ff</w:t>
      </w:r>
      <w:r w:rsidR="00D911C9">
        <w:rPr>
          <w:rFonts w:cs="Arial"/>
        </w:rPr>
        <w:t>).</w:t>
      </w:r>
      <w:r w:rsidR="00137790">
        <w:rPr>
          <w:rFonts w:cs="Arial"/>
        </w:rPr>
        <w:t xml:space="preserve"> </w:t>
      </w:r>
      <w:r w:rsidR="004E4A28">
        <w:rPr>
          <w:rFonts w:cs="Arial"/>
        </w:rPr>
        <w:t>In this case, all tags are the same as</w:t>
      </w:r>
      <w:r w:rsidR="00137790">
        <w:rPr>
          <w:rFonts w:cs="Arial"/>
        </w:rPr>
        <w:t xml:space="preserve"> the TAG field, however only one </w:t>
      </w:r>
      <w:r w:rsidR="004E4A28">
        <w:rPr>
          <w:rFonts w:cs="Arial"/>
        </w:rPr>
        <w:t>way (</w:t>
      </w:r>
      <w:r w:rsidR="00137790">
        <w:rPr>
          <w:rFonts w:cs="Arial"/>
        </w:rPr>
        <w:t>Way 0</w:t>
      </w:r>
      <w:r w:rsidR="004E4A28">
        <w:rPr>
          <w:rFonts w:cs="Arial"/>
        </w:rPr>
        <w:t>)</w:t>
      </w:r>
      <w:r w:rsidR="00137790">
        <w:rPr>
          <w:rFonts w:cs="Arial"/>
        </w:rPr>
        <w:t xml:space="preserve"> is valid (</w:t>
      </w:r>
      <w:r w:rsidR="00137790" w:rsidRPr="001256C6">
        <w:rPr>
          <w:rFonts w:ascii="Courier New" w:hAnsi="Courier New" w:cs="Courier New"/>
        </w:rPr>
        <w:t>ic_tag_valid</w:t>
      </w:r>
      <w:r w:rsidR="00137790">
        <w:rPr>
          <w:rFonts w:cs="Arial"/>
        </w:rPr>
        <w:t xml:space="preserve"> = 0001), thus a hit is signalled in Way 0: </w:t>
      </w:r>
      <w:r w:rsidR="00137790" w:rsidRPr="001256C6">
        <w:rPr>
          <w:rFonts w:ascii="Courier New" w:hAnsi="Courier New" w:cs="Courier New"/>
        </w:rPr>
        <w:t>ic_</w:t>
      </w:r>
      <w:r w:rsidR="00137790">
        <w:rPr>
          <w:rFonts w:ascii="Courier New" w:hAnsi="Courier New" w:cs="Courier New"/>
        </w:rPr>
        <w:t>rd_hit</w:t>
      </w:r>
      <w:r w:rsidR="00137790">
        <w:rPr>
          <w:rFonts w:cs="Arial"/>
        </w:rPr>
        <w:t xml:space="preserve"> = 0001.</w:t>
      </w:r>
    </w:p>
    <w:p w14:paraId="42206903" w14:textId="77777777" w:rsidR="00137790" w:rsidRDefault="00137790" w:rsidP="00137790">
      <w:pPr>
        <w:pStyle w:val="Prrafodelista"/>
        <w:ind w:left="720"/>
        <w:rPr>
          <w:b/>
        </w:rPr>
      </w:pPr>
    </w:p>
    <w:p w14:paraId="2A82FB3D" w14:textId="115B3066" w:rsidR="00583BD8" w:rsidRDefault="00137790" w:rsidP="00137790">
      <w:pPr>
        <w:pStyle w:val="Prrafodelista"/>
        <w:ind w:left="720"/>
        <w:rPr>
          <w:rFonts w:cs="Arial"/>
        </w:rPr>
      </w:pPr>
      <w:r>
        <w:rPr>
          <w:rFonts w:cs="Arial"/>
        </w:rPr>
        <w:t xml:space="preserve">Also, four 128-bit bundles are in signals </w:t>
      </w:r>
      <w:r>
        <w:rPr>
          <w:rFonts w:ascii="Courier New" w:hAnsi="Courier New" w:cs="Courier New"/>
        </w:rPr>
        <w:t>DataWay0-DataWay3</w:t>
      </w:r>
      <w:r>
        <w:rPr>
          <w:rFonts w:cs="Arial"/>
        </w:rPr>
        <w:t xml:space="preserve">. </w:t>
      </w:r>
      <w:r w:rsidR="00FD3632">
        <w:rPr>
          <w:rFonts w:cs="Arial"/>
        </w:rPr>
        <w:t>The 4</w:t>
      </w:r>
      <w:r w:rsidR="004E4A28">
        <w:rPr>
          <w:rFonts w:cs="Arial"/>
        </w:rPr>
        <w:t>:</w:t>
      </w:r>
      <w:r w:rsidR="00FD3632">
        <w:rPr>
          <w:rFonts w:cs="Arial"/>
        </w:rPr>
        <w:t xml:space="preserve">1 multiplexer from </w:t>
      </w:r>
      <w:r w:rsidR="00FD3632">
        <w:rPr>
          <w:rFonts w:cs="Arial"/>
        </w:rPr>
        <w:fldChar w:fldCharType="begin"/>
      </w:r>
      <w:r w:rsidR="00FD3632">
        <w:rPr>
          <w:rFonts w:cs="Arial"/>
        </w:rPr>
        <w:instrText xml:space="preserve"> REF _Ref83115211 \h </w:instrText>
      </w:r>
      <w:r w:rsidR="00FD3632">
        <w:rPr>
          <w:rFonts w:cs="Arial"/>
        </w:rPr>
      </w:r>
      <w:r w:rsidR="00FD3632">
        <w:rPr>
          <w:rFonts w:cs="Arial"/>
        </w:rPr>
        <w:fldChar w:fldCharType="separate"/>
      </w:r>
      <w:r w:rsidR="00826D9C">
        <w:t xml:space="preserve">Figure </w:t>
      </w:r>
      <w:r w:rsidR="00826D9C">
        <w:rPr>
          <w:noProof/>
        </w:rPr>
        <w:t>4</w:t>
      </w:r>
      <w:r w:rsidR="00FD3632">
        <w:rPr>
          <w:rFonts w:cs="Arial"/>
        </w:rPr>
        <w:fldChar w:fldCharType="end"/>
      </w:r>
      <w:r w:rsidR="00FD3632">
        <w:rPr>
          <w:rFonts w:cs="Arial"/>
        </w:rPr>
        <w:t xml:space="preserve"> selects the data provided by Way 0 </w:t>
      </w:r>
      <w:r w:rsidR="00B31CC9">
        <w:rPr>
          <w:rFonts w:cs="Arial"/>
        </w:rPr>
        <w:t xml:space="preserve">(i.e. </w:t>
      </w:r>
      <w:r w:rsidR="00B31CC9">
        <w:rPr>
          <w:rFonts w:ascii="Courier New" w:hAnsi="Courier New" w:cs="Courier New"/>
        </w:rPr>
        <w:t>DataWay0</w:t>
      </w:r>
      <w:r w:rsidR="00B31CC9">
        <w:rPr>
          <w:rFonts w:cs="Arial"/>
        </w:rPr>
        <w:t>)</w:t>
      </w:r>
      <w:r w:rsidR="004E4A28">
        <w:rPr>
          <w:rFonts w:cs="Arial"/>
        </w:rPr>
        <w:t>.</w:t>
      </w:r>
      <w:r w:rsidR="00583BD8">
        <w:rPr>
          <w:rFonts w:cs="Arial"/>
        </w:rPr>
        <w:t xml:space="preserve"> </w:t>
      </w:r>
      <w:r w:rsidR="004E4A28">
        <w:rPr>
          <w:rFonts w:cs="Arial"/>
        </w:rPr>
        <w:t>T</w:t>
      </w:r>
      <w:r w:rsidR="00583BD8">
        <w:rPr>
          <w:rFonts w:cs="Arial"/>
        </w:rPr>
        <w:t>hus:</w:t>
      </w:r>
    </w:p>
    <w:p w14:paraId="5E26FF5F" w14:textId="75E53B3F" w:rsidR="00583BD8" w:rsidRDefault="006467EF" w:rsidP="00583BD8">
      <w:pPr>
        <w:pStyle w:val="Prrafodelista"/>
        <w:ind w:left="1440" w:firstLine="720"/>
        <w:rPr>
          <w:rFonts w:cs="Arial"/>
        </w:rPr>
      </w:pPr>
      <w:r w:rsidRPr="001256C6">
        <w:rPr>
          <w:rFonts w:ascii="Courier New" w:hAnsi="Courier New" w:cs="Courier New"/>
        </w:rPr>
        <w:t>ic_</w:t>
      </w:r>
      <w:r>
        <w:rPr>
          <w:rFonts w:ascii="Courier New" w:hAnsi="Courier New" w:cs="Courier New"/>
        </w:rPr>
        <w:t>rd_data_only</w:t>
      </w:r>
      <w:r>
        <w:rPr>
          <w:rFonts w:cs="Arial"/>
        </w:rPr>
        <w:t xml:space="preserve"> = 0x</w:t>
      </w:r>
      <w:r w:rsidRPr="006467EF">
        <w:rPr>
          <w:rFonts w:cs="Arial"/>
          <w:color w:val="76923C" w:themeColor="accent3" w:themeShade="BF"/>
        </w:rPr>
        <w:t>01ce0e33</w:t>
      </w:r>
      <w:r w:rsidRPr="006467EF">
        <w:rPr>
          <w:rFonts w:cs="Arial"/>
          <w:color w:val="FF0000"/>
        </w:rPr>
        <w:t>007383b3</w:t>
      </w:r>
      <w:r w:rsidRPr="006467EF">
        <w:rPr>
          <w:rFonts w:cs="Arial"/>
          <w:color w:val="76923C" w:themeColor="accent3" w:themeShade="BF"/>
        </w:rPr>
        <w:t>00630333</w:t>
      </w:r>
      <w:r w:rsidRPr="006467EF">
        <w:rPr>
          <w:rFonts w:cs="Arial"/>
          <w:color w:val="FF0000"/>
        </w:rPr>
        <w:t>005282b3</w:t>
      </w:r>
    </w:p>
    <w:p w14:paraId="2621F0A8" w14:textId="77777777" w:rsidR="002D7440" w:rsidRDefault="002D7440" w:rsidP="00583BD8">
      <w:pPr>
        <w:pStyle w:val="Prrafodelista"/>
        <w:ind w:left="720"/>
        <w:rPr>
          <w:rFonts w:cs="Arial"/>
        </w:rPr>
      </w:pPr>
    </w:p>
    <w:p w14:paraId="22FED94B" w14:textId="6097E704" w:rsidR="00583BD8" w:rsidRDefault="002D7440" w:rsidP="00583BD8">
      <w:pPr>
        <w:pStyle w:val="Prrafodelista"/>
        <w:ind w:left="720"/>
        <w:rPr>
          <w:rFonts w:cs="Arial"/>
        </w:rPr>
      </w:pPr>
      <w:r>
        <w:rPr>
          <w:rFonts w:cs="Arial"/>
        </w:rPr>
        <w:t xml:space="preserve">Note that the signal that is shown in </w:t>
      </w:r>
      <w:r>
        <w:rPr>
          <w:rFonts w:cs="Arial"/>
        </w:rPr>
        <w:fldChar w:fldCharType="begin"/>
      </w:r>
      <w:r>
        <w:rPr>
          <w:rFonts w:cs="Arial"/>
        </w:rPr>
        <w:instrText xml:space="preserve"> REF _Ref83736755 \h </w:instrText>
      </w:r>
      <w:r>
        <w:rPr>
          <w:rFonts w:cs="Arial"/>
        </w:rPr>
      </w:r>
      <w:r>
        <w:rPr>
          <w:rFonts w:cs="Arial"/>
        </w:rPr>
        <w:fldChar w:fldCharType="separate"/>
      </w:r>
      <w:r w:rsidR="00826D9C">
        <w:t xml:space="preserve">Figure </w:t>
      </w:r>
      <w:r w:rsidR="00826D9C">
        <w:rPr>
          <w:noProof/>
        </w:rPr>
        <w:t>8</w:t>
      </w:r>
      <w:r>
        <w:rPr>
          <w:rFonts w:cs="Arial"/>
        </w:rPr>
        <w:fldChar w:fldCharType="end"/>
      </w:r>
      <w:r>
        <w:rPr>
          <w:rFonts w:cs="Arial"/>
        </w:rPr>
        <w:t xml:space="preserve"> is </w:t>
      </w:r>
      <w:r w:rsidRPr="001256C6">
        <w:rPr>
          <w:rFonts w:ascii="Courier New" w:hAnsi="Courier New" w:cs="Courier New"/>
        </w:rPr>
        <w:t>ic_</w:t>
      </w:r>
      <w:r>
        <w:rPr>
          <w:rFonts w:ascii="Courier New" w:hAnsi="Courier New" w:cs="Courier New"/>
        </w:rPr>
        <w:t>rd_data</w:t>
      </w:r>
      <w:r>
        <w:rPr>
          <w:rFonts w:cs="Arial"/>
        </w:rPr>
        <w:t xml:space="preserve">, which is the same as </w:t>
      </w:r>
      <w:r w:rsidRPr="001256C6">
        <w:rPr>
          <w:rFonts w:ascii="Courier New" w:hAnsi="Courier New" w:cs="Courier New"/>
        </w:rPr>
        <w:t>ic_</w:t>
      </w:r>
      <w:r>
        <w:rPr>
          <w:rFonts w:ascii="Courier New" w:hAnsi="Courier New" w:cs="Courier New"/>
        </w:rPr>
        <w:t>rd_data_only</w:t>
      </w:r>
      <w:r>
        <w:rPr>
          <w:rFonts w:cs="Arial"/>
        </w:rPr>
        <w:t xml:space="preserve"> plus the parity information.</w:t>
      </w:r>
    </w:p>
    <w:p w14:paraId="028833C5" w14:textId="77777777" w:rsidR="002D7440" w:rsidRDefault="002D7440" w:rsidP="00583BD8">
      <w:pPr>
        <w:pStyle w:val="Prrafodelista"/>
        <w:ind w:left="720"/>
        <w:rPr>
          <w:rFonts w:cs="Arial"/>
        </w:rPr>
      </w:pPr>
    </w:p>
    <w:p w14:paraId="576E99D0" w14:textId="37B37127" w:rsidR="00583BD8" w:rsidRDefault="006467EF" w:rsidP="00583BD8">
      <w:pPr>
        <w:pStyle w:val="Prrafodelista"/>
        <w:ind w:left="720"/>
        <w:rPr>
          <w:rFonts w:cs="Arial"/>
        </w:rPr>
      </w:pPr>
      <w:r>
        <w:rPr>
          <w:rFonts w:cs="Arial"/>
        </w:rPr>
        <w:t>These 128 bits are</w:t>
      </w:r>
      <w:r w:rsidR="00583BD8">
        <w:rPr>
          <w:rFonts w:cs="Arial"/>
        </w:rPr>
        <w:t xml:space="preserve"> propagated to the Align </w:t>
      </w:r>
      <w:r w:rsidR="004E4A28">
        <w:rPr>
          <w:rFonts w:cs="Arial"/>
        </w:rPr>
        <w:t>s</w:t>
      </w:r>
      <w:r w:rsidR="00583BD8">
        <w:rPr>
          <w:rFonts w:cs="Arial"/>
        </w:rPr>
        <w:t>tage</w:t>
      </w:r>
      <w:r w:rsidR="00B31CC9">
        <w:rPr>
          <w:rFonts w:cs="Arial"/>
        </w:rPr>
        <w:t xml:space="preserve"> as </w:t>
      </w:r>
      <w:r w:rsidR="004E4A28">
        <w:rPr>
          <w:rFonts w:cs="Arial"/>
        </w:rPr>
        <w:t xml:space="preserve">shown </w:t>
      </w:r>
      <w:r w:rsidR="00B31CC9">
        <w:rPr>
          <w:rFonts w:cs="Arial"/>
        </w:rPr>
        <w:t xml:space="preserve">in </w:t>
      </w:r>
      <w:r w:rsidR="00B31CC9">
        <w:rPr>
          <w:rFonts w:cs="Arial"/>
        </w:rPr>
        <w:fldChar w:fldCharType="begin"/>
      </w:r>
      <w:r w:rsidR="00B31CC9">
        <w:rPr>
          <w:rFonts w:cs="Arial"/>
        </w:rPr>
        <w:instrText xml:space="preserve"> REF _Ref83736755 \h </w:instrText>
      </w:r>
      <w:r w:rsidR="00B31CC9">
        <w:rPr>
          <w:rFonts w:cs="Arial"/>
        </w:rPr>
      </w:r>
      <w:r w:rsidR="00B31CC9">
        <w:rPr>
          <w:rFonts w:cs="Arial"/>
        </w:rPr>
        <w:fldChar w:fldCharType="separate"/>
      </w:r>
      <w:r w:rsidR="00826D9C">
        <w:t xml:space="preserve">Figure </w:t>
      </w:r>
      <w:r w:rsidR="00826D9C">
        <w:rPr>
          <w:noProof/>
        </w:rPr>
        <w:t>8</w:t>
      </w:r>
      <w:r w:rsidR="00B31CC9">
        <w:rPr>
          <w:rFonts w:cs="Arial"/>
        </w:rPr>
        <w:fldChar w:fldCharType="end"/>
      </w:r>
      <w:r w:rsidR="00B31CC9">
        <w:rPr>
          <w:rFonts w:cs="Arial"/>
        </w:rPr>
        <w:t xml:space="preserve">. </w:t>
      </w:r>
    </w:p>
    <w:p w14:paraId="065782F2" w14:textId="07BD779A" w:rsidR="001256C6" w:rsidRDefault="006467EF" w:rsidP="00B31CC9">
      <w:pPr>
        <w:pStyle w:val="Prrafodelista"/>
        <w:ind w:left="1440"/>
        <w:rPr>
          <w:rFonts w:cs="Arial"/>
        </w:rPr>
      </w:pPr>
      <w:r w:rsidRPr="001256C6">
        <w:rPr>
          <w:rFonts w:ascii="Courier New" w:hAnsi="Courier New" w:cs="Courier New"/>
        </w:rPr>
        <w:t>i</w:t>
      </w:r>
      <w:r>
        <w:rPr>
          <w:rFonts w:ascii="Courier New" w:hAnsi="Courier New" w:cs="Courier New"/>
        </w:rPr>
        <w:t>fu_fetch_data</w:t>
      </w:r>
      <w:r>
        <w:rPr>
          <w:rFonts w:cs="Arial"/>
        </w:rPr>
        <w:t xml:space="preserve"> = </w:t>
      </w:r>
      <w:r w:rsidR="00B31CC9">
        <w:rPr>
          <w:rFonts w:ascii="Courier New" w:hAnsi="Courier New" w:cs="Courier New"/>
        </w:rPr>
        <w:t>ic_data_f2</w:t>
      </w:r>
      <w:r>
        <w:rPr>
          <w:rFonts w:cs="Arial"/>
        </w:rPr>
        <w:t xml:space="preserve"> = </w:t>
      </w:r>
      <w:r w:rsidR="00B31CC9">
        <w:rPr>
          <w:rFonts w:ascii="Courier New" w:hAnsi="Courier New" w:cs="Courier New"/>
        </w:rPr>
        <w:t>ic_rd_data_only</w:t>
      </w:r>
      <w:r w:rsidR="00B31CC9">
        <w:rPr>
          <w:rFonts w:cs="Arial"/>
        </w:rPr>
        <w:t xml:space="preserve"> = </w:t>
      </w:r>
      <w:r>
        <w:rPr>
          <w:rFonts w:cs="Arial"/>
        </w:rPr>
        <w:t>0x</w:t>
      </w:r>
      <w:r w:rsidRPr="006467EF">
        <w:rPr>
          <w:rFonts w:cs="Arial"/>
          <w:color w:val="76923C" w:themeColor="accent3" w:themeShade="BF"/>
        </w:rPr>
        <w:t>01ce0e33</w:t>
      </w:r>
      <w:r w:rsidRPr="006467EF">
        <w:rPr>
          <w:rFonts w:cs="Arial"/>
          <w:color w:val="FF0000"/>
        </w:rPr>
        <w:t>007383b3</w:t>
      </w:r>
      <w:r w:rsidRPr="006467EF">
        <w:rPr>
          <w:rFonts w:cs="Arial"/>
          <w:color w:val="76923C" w:themeColor="accent3" w:themeShade="BF"/>
        </w:rPr>
        <w:t>00630333</w:t>
      </w:r>
      <w:r w:rsidRPr="006467EF">
        <w:rPr>
          <w:rFonts w:cs="Arial"/>
          <w:color w:val="FF0000"/>
        </w:rPr>
        <w:t>005282b3</w:t>
      </w:r>
    </w:p>
    <w:p w14:paraId="3D5991FE" w14:textId="77777777" w:rsidR="00583BD8" w:rsidRDefault="00583BD8" w:rsidP="00583BD8">
      <w:pPr>
        <w:pStyle w:val="Prrafodelista"/>
        <w:ind w:left="720"/>
        <w:rPr>
          <w:rFonts w:cs="Arial"/>
        </w:rPr>
      </w:pPr>
    </w:p>
    <w:p w14:paraId="71EAA549" w14:textId="54893D73" w:rsidR="00583BD8" w:rsidRDefault="00583BD8" w:rsidP="00583BD8">
      <w:pPr>
        <w:pStyle w:val="Prrafodelista"/>
        <w:ind w:left="720"/>
        <w:rPr>
          <w:rFonts w:cs="Arial"/>
        </w:rPr>
      </w:pPr>
      <w:r>
        <w:rPr>
          <w:rFonts w:cs="Arial"/>
        </w:rPr>
        <w:t>Note that these 128 bits correspond to the first four add instructions.</w:t>
      </w:r>
    </w:p>
    <w:p w14:paraId="5E99CFE1" w14:textId="77777777" w:rsidR="006467EF" w:rsidRDefault="006467EF" w:rsidP="006467EF">
      <w:pPr>
        <w:pStyle w:val="Prrafodelista"/>
        <w:ind w:left="720"/>
        <w:rPr>
          <w:rFonts w:cs="Arial"/>
        </w:rPr>
      </w:pPr>
    </w:p>
    <w:p w14:paraId="698DA28A" w14:textId="3007515A" w:rsidR="006467EF" w:rsidRDefault="006467EF" w:rsidP="006467EF">
      <w:pPr>
        <w:pStyle w:val="Prrafodelista"/>
        <w:numPr>
          <w:ilvl w:val="0"/>
          <w:numId w:val="36"/>
        </w:numPr>
        <w:rPr>
          <w:rFonts w:cs="Arial"/>
        </w:rPr>
      </w:pPr>
      <w:r w:rsidRPr="00F84066">
        <w:rPr>
          <w:b/>
          <w:color w:val="0070C0"/>
        </w:rPr>
        <w:t>Cycle i+2:</w:t>
      </w:r>
      <w:r w:rsidRPr="00F84066">
        <w:rPr>
          <w:color w:val="0070C0"/>
        </w:rPr>
        <w:t xml:space="preserve"> </w:t>
      </w:r>
      <w:r>
        <w:rPr>
          <w:rFonts w:cs="Arial"/>
        </w:rPr>
        <w:t xml:space="preserve">The first and second </w:t>
      </w:r>
      <w:r w:rsidRPr="006467EF">
        <w:rPr>
          <w:rFonts w:ascii="Courier New" w:hAnsi="Courier New" w:cs="Courier New"/>
        </w:rPr>
        <w:t>add</w:t>
      </w:r>
      <w:r>
        <w:rPr>
          <w:rFonts w:cs="Arial"/>
        </w:rPr>
        <w:t xml:space="preserve"> instructions are extracted in the Align </w:t>
      </w:r>
      <w:r w:rsidR="004E4A28">
        <w:rPr>
          <w:rFonts w:cs="Arial"/>
        </w:rPr>
        <w:t>s</w:t>
      </w:r>
      <w:r>
        <w:rPr>
          <w:rFonts w:cs="Arial"/>
        </w:rPr>
        <w:t>tage</w:t>
      </w:r>
      <w:r w:rsidR="00B31CC9">
        <w:rPr>
          <w:rFonts w:cs="Arial"/>
        </w:rPr>
        <w:t xml:space="preserve"> from buffer </w:t>
      </w:r>
      <w:r w:rsidR="00B31CC9" w:rsidRPr="00B31CC9">
        <w:rPr>
          <w:rFonts w:ascii="Courier New" w:hAnsi="Courier New" w:cs="Courier New"/>
        </w:rPr>
        <w:t>q1</w:t>
      </w:r>
      <w:r>
        <w:rPr>
          <w:rFonts w:cs="Arial"/>
        </w:rPr>
        <w:t>:</w:t>
      </w:r>
    </w:p>
    <w:p w14:paraId="61F172E7" w14:textId="4CA56CA1" w:rsidR="006467EF" w:rsidRPr="006467EF" w:rsidRDefault="006467EF" w:rsidP="006467EF">
      <w:pPr>
        <w:pStyle w:val="Prrafodelista"/>
        <w:numPr>
          <w:ilvl w:val="1"/>
          <w:numId w:val="36"/>
        </w:numPr>
        <w:rPr>
          <w:rFonts w:cs="Arial"/>
        </w:rPr>
      </w:pPr>
      <w:r w:rsidRPr="006467EF">
        <w:rPr>
          <w:rFonts w:ascii="Courier New" w:hAnsi="Courier New" w:cs="Courier New"/>
        </w:rPr>
        <w:t>ifu_i0_instr</w:t>
      </w:r>
      <w:r w:rsidRPr="006467EF">
        <w:rPr>
          <w:rFonts w:cs="Arial"/>
        </w:rPr>
        <w:t xml:space="preserve"> = 0x005282b3</w:t>
      </w:r>
    </w:p>
    <w:p w14:paraId="45B74642" w14:textId="38DF47C9" w:rsidR="006467EF" w:rsidRPr="006467EF" w:rsidRDefault="006467EF" w:rsidP="006467EF">
      <w:pPr>
        <w:pStyle w:val="Prrafodelista"/>
        <w:numPr>
          <w:ilvl w:val="1"/>
          <w:numId w:val="36"/>
        </w:numPr>
        <w:rPr>
          <w:rFonts w:cs="Arial"/>
        </w:rPr>
      </w:pPr>
      <w:r w:rsidRPr="006467EF">
        <w:rPr>
          <w:rFonts w:ascii="Courier New" w:hAnsi="Courier New" w:cs="Courier New"/>
        </w:rPr>
        <w:t>ifu_i</w:t>
      </w:r>
      <w:r>
        <w:rPr>
          <w:rFonts w:ascii="Courier New" w:hAnsi="Courier New" w:cs="Courier New"/>
        </w:rPr>
        <w:t>1</w:t>
      </w:r>
      <w:r w:rsidRPr="006467EF">
        <w:rPr>
          <w:rFonts w:ascii="Courier New" w:hAnsi="Courier New" w:cs="Courier New"/>
        </w:rPr>
        <w:t>_instr</w:t>
      </w:r>
      <w:r w:rsidRPr="006467EF">
        <w:rPr>
          <w:rFonts w:cs="Arial"/>
        </w:rPr>
        <w:t xml:space="preserve"> = 0x</w:t>
      </w:r>
      <w:r>
        <w:rPr>
          <w:rFonts w:cs="Arial"/>
        </w:rPr>
        <w:t>00630333</w:t>
      </w:r>
    </w:p>
    <w:p w14:paraId="07785E32" w14:textId="7EF5BAA0" w:rsidR="000B1159" w:rsidRDefault="000B1159" w:rsidP="006D6465">
      <w:pPr>
        <w:rPr>
          <w:rFonts w:cs="Arial"/>
        </w:rPr>
      </w:pPr>
    </w:p>
    <w:p w14:paraId="4CE1FC84" w14:textId="6364C598" w:rsidR="006467EF" w:rsidRDefault="006467EF" w:rsidP="006467EF">
      <w:pPr>
        <w:pStyle w:val="Prrafodelista"/>
        <w:numPr>
          <w:ilvl w:val="0"/>
          <w:numId w:val="36"/>
        </w:numPr>
        <w:rPr>
          <w:rFonts w:cs="Arial"/>
        </w:rPr>
      </w:pPr>
      <w:r w:rsidRPr="00F84066">
        <w:rPr>
          <w:b/>
          <w:color w:val="0070C0"/>
        </w:rPr>
        <w:t>Cycle i+3:</w:t>
      </w:r>
      <w:r w:rsidRPr="00F84066">
        <w:rPr>
          <w:color w:val="0070C0"/>
        </w:rPr>
        <w:t xml:space="preserve"> </w:t>
      </w:r>
      <w:r>
        <w:rPr>
          <w:rFonts w:cs="Arial"/>
        </w:rPr>
        <w:t xml:space="preserve">The third and fourth </w:t>
      </w:r>
      <w:r w:rsidRPr="006467EF">
        <w:rPr>
          <w:rFonts w:ascii="Courier New" w:hAnsi="Courier New" w:cs="Courier New"/>
        </w:rPr>
        <w:t>add</w:t>
      </w:r>
      <w:r>
        <w:rPr>
          <w:rFonts w:cs="Arial"/>
        </w:rPr>
        <w:t xml:space="preserve"> instructions are extracted in the Align </w:t>
      </w:r>
      <w:r w:rsidR="004E4A28">
        <w:rPr>
          <w:rFonts w:cs="Arial"/>
        </w:rPr>
        <w:t>s</w:t>
      </w:r>
      <w:r>
        <w:rPr>
          <w:rFonts w:cs="Arial"/>
        </w:rPr>
        <w:t>tage and</w:t>
      </w:r>
      <w:r w:rsidR="004E4A28">
        <w:rPr>
          <w:rFonts w:cs="Arial"/>
        </w:rPr>
        <w:t xml:space="preserve">, </w:t>
      </w:r>
      <w:r>
        <w:rPr>
          <w:rFonts w:cs="Arial"/>
        </w:rPr>
        <w:t>at the same time</w:t>
      </w:r>
      <w:r w:rsidR="004E4A28">
        <w:rPr>
          <w:rFonts w:cs="Arial"/>
        </w:rPr>
        <w:t>,</w:t>
      </w:r>
      <w:r>
        <w:rPr>
          <w:rFonts w:cs="Arial"/>
        </w:rPr>
        <w:t xml:space="preserve"> the first and second </w:t>
      </w:r>
      <w:r w:rsidRPr="006467EF">
        <w:rPr>
          <w:rFonts w:ascii="Courier New" w:hAnsi="Courier New" w:cs="Courier New"/>
        </w:rPr>
        <w:t>add</w:t>
      </w:r>
      <w:r>
        <w:rPr>
          <w:rFonts w:cs="Arial"/>
        </w:rPr>
        <w:t xml:space="preserve"> instructions are decoded:</w:t>
      </w:r>
    </w:p>
    <w:p w14:paraId="14A1263A" w14:textId="2B6FB170" w:rsidR="006467EF" w:rsidRPr="006467EF" w:rsidRDefault="006467EF" w:rsidP="000E142E">
      <w:pPr>
        <w:pStyle w:val="Prrafodelista"/>
        <w:numPr>
          <w:ilvl w:val="1"/>
          <w:numId w:val="36"/>
        </w:numPr>
        <w:rPr>
          <w:rFonts w:cs="Arial"/>
        </w:rPr>
      </w:pPr>
      <w:r w:rsidRPr="006467EF">
        <w:rPr>
          <w:rFonts w:ascii="Courier New" w:hAnsi="Courier New" w:cs="Courier New"/>
        </w:rPr>
        <w:t>ifu_i0_instr</w:t>
      </w:r>
      <w:r w:rsidRPr="006467EF">
        <w:rPr>
          <w:rFonts w:cs="Arial"/>
        </w:rPr>
        <w:t xml:space="preserve"> = 0x</w:t>
      </w:r>
      <w:r w:rsidR="000E142E" w:rsidRPr="000E142E">
        <w:rPr>
          <w:rFonts w:cs="Arial"/>
        </w:rPr>
        <w:t>007383b3</w:t>
      </w:r>
    </w:p>
    <w:p w14:paraId="0544437C" w14:textId="603ED0A9" w:rsidR="006467EF" w:rsidRDefault="006467EF" w:rsidP="000E142E">
      <w:pPr>
        <w:pStyle w:val="Prrafodelista"/>
        <w:numPr>
          <w:ilvl w:val="1"/>
          <w:numId w:val="36"/>
        </w:numPr>
        <w:rPr>
          <w:rFonts w:cs="Arial"/>
        </w:rPr>
      </w:pPr>
      <w:r w:rsidRPr="006467EF">
        <w:rPr>
          <w:rFonts w:ascii="Courier New" w:hAnsi="Courier New" w:cs="Courier New"/>
        </w:rPr>
        <w:t>ifu_i</w:t>
      </w:r>
      <w:r>
        <w:rPr>
          <w:rFonts w:ascii="Courier New" w:hAnsi="Courier New" w:cs="Courier New"/>
        </w:rPr>
        <w:t>1</w:t>
      </w:r>
      <w:r w:rsidRPr="006467EF">
        <w:rPr>
          <w:rFonts w:ascii="Courier New" w:hAnsi="Courier New" w:cs="Courier New"/>
        </w:rPr>
        <w:t>_instr</w:t>
      </w:r>
      <w:r w:rsidRPr="006467EF">
        <w:rPr>
          <w:rFonts w:cs="Arial"/>
        </w:rPr>
        <w:t xml:space="preserve"> = 0x</w:t>
      </w:r>
      <w:r w:rsidR="000E142E" w:rsidRPr="000E142E">
        <w:rPr>
          <w:rFonts w:cs="Arial"/>
        </w:rPr>
        <w:t>01ce0e33</w:t>
      </w:r>
    </w:p>
    <w:p w14:paraId="200FBD57" w14:textId="25B08883" w:rsidR="006467EF" w:rsidRPr="006467EF" w:rsidRDefault="006467EF" w:rsidP="006467EF">
      <w:pPr>
        <w:pStyle w:val="Prrafodelista"/>
        <w:numPr>
          <w:ilvl w:val="1"/>
          <w:numId w:val="36"/>
        </w:numPr>
        <w:rPr>
          <w:rFonts w:cs="Arial"/>
        </w:rPr>
      </w:pPr>
      <w:r>
        <w:rPr>
          <w:rFonts w:ascii="Courier New" w:hAnsi="Courier New" w:cs="Courier New"/>
        </w:rPr>
        <w:t>dec</w:t>
      </w:r>
      <w:r w:rsidRPr="006467EF">
        <w:rPr>
          <w:rFonts w:ascii="Courier New" w:hAnsi="Courier New" w:cs="Courier New"/>
        </w:rPr>
        <w:t>_i0_instr</w:t>
      </w:r>
      <w:r>
        <w:rPr>
          <w:rFonts w:ascii="Courier New" w:hAnsi="Courier New" w:cs="Courier New"/>
        </w:rPr>
        <w:t>_d</w:t>
      </w:r>
      <w:r w:rsidRPr="006467EF">
        <w:rPr>
          <w:rFonts w:cs="Arial"/>
        </w:rPr>
        <w:t xml:space="preserve"> = 0x005282b3</w:t>
      </w:r>
    </w:p>
    <w:p w14:paraId="4AE3B3CD" w14:textId="4D7526BF" w:rsidR="006467EF" w:rsidRPr="006467EF" w:rsidRDefault="006467EF" w:rsidP="006467EF">
      <w:pPr>
        <w:pStyle w:val="Prrafodelista"/>
        <w:numPr>
          <w:ilvl w:val="1"/>
          <w:numId w:val="36"/>
        </w:numPr>
        <w:rPr>
          <w:rFonts w:cs="Arial"/>
        </w:rPr>
      </w:pPr>
      <w:r>
        <w:rPr>
          <w:rFonts w:ascii="Courier New" w:hAnsi="Courier New" w:cs="Courier New"/>
        </w:rPr>
        <w:t>dec</w:t>
      </w:r>
      <w:r w:rsidRPr="006467EF">
        <w:rPr>
          <w:rFonts w:ascii="Courier New" w:hAnsi="Courier New" w:cs="Courier New"/>
        </w:rPr>
        <w:t>_i</w:t>
      </w:r>
      <w:r>
        <w:rPr>
          <w:rFonts w:ascii="Courier New" w:hAnsi="Courier New" w:cs="Courier New"/>
        </w:rPr>
        <w:t>1</w:t>
      </w:r>
      <w:r w:rsidRPr="006467EF">
        <w:rPr>
          <w:rFonts w:ascii="Courier New" w:hAnsi="Courier New" w:cs="Courier New"/>
        </w:rPr>
        <w:t>_instr</w:t>
      </w:r>
      <w:r>
        <w:rPr>
          <w:rFonts w:ascii="Courier New" w:hAnsi="Courier New" w:cs="Courier New"/>
        </w:rPr>
        <w:t>_d</w:t>
      </w:r>
      <w:r w:rsidRPr="006467EF">
        <w:rPr>
          <w:rFonts w:cs="Arial"/>
        </w:rPr>
        <w:t xml:space="preserve"> = 0x</w:t>
      </w:r>
      <w:r>
        <w:rPr>
          <w:rFonts w:cs="Arial"/>
        </w:rPr>
        <w:t>00630333</w:t>
      </w:r>
    </w:p>
    <w:p w14:paraId="11F03611" w14:textId="77777777" w:rsidR="006467EF" w:rsidRPr="006467EF" w:rsidRDefault="006467EF" w:rsidP="006467EF">
      <w:pPr>
        <w:rPr>
          <w:rFonts w:cs="Arial"/>
        </w:rPr>
      </w:pPr>
    </w:p>
    <w:p w14:paraId="2EC64A9B" w14:textId="50A6A1C0" w:rsidR="006467EF" w:rsidRDefault="006467EF" w:rsidP="006467EF">
      <w:pPr>
        <w:pStyle w:val="Prrafodelista"/>
        <w:numPr>
          <w:ilvl w:val="0"/>
          <w:numId w:val="36"/>
        </w:numPr>
        <w:rPr>
          <w:rFonts w:cs="Arial"/>
        </w:rPr>
      </w:pPr>
      <w:r w:rsidRPr="00F84066">
        <w:rPr>
          <w:b/>
          <w:color w:val="0070C0"/>
        </w:rPr>
        <w:t>Cycle i+4:</w:t>
      </w:r>
      <w:r w:rsidRPr="00F84066">
        <w:rPr>
          <w:color w:val="0070C0"/>
        </w:rPr>
        <w:t xml:space="preserve"> </w:t>
      </w:r>
      <w:r w:rsidR="000E142E">
        <w:t>Finally, t</w:t>
      </w:r>
      <w:r>
        <w:rPr>
          <w:rFonts w:cs="Arial"/>
        </w:rPr>
        <w:t xml:space="preserve">he third and fourth </w:t>
      </w:r>
      <w:r w:rsidRPr="006467EF">
        <w:rPr>
          <w:rFonts w:ascii="Courier New" w:hAnsi="Courier New" w:cs="Courier New"/>
        </w:rPr>
        <w:t>add</w:t>
      </w:r>
      <w:r>
        <w:rPr>
          <w:rFonts w:cs="Arial"/>
        </w:rPr>
        <w:t xml:space="preserve"> instructions are decoded:</w:t>
      </w:r>
    </w:p>
    <w:p w14:paraId="52E0BF5E" w14:textId="78B8545D" w:rsidR="006467EF" w:rsidRPr="006467EF" w:rsidRDefault="006467EF" w:rsidP="006467EF">
      <w:pPr>
        <w:pStyle w:val="Prrafodelista"/>
        <w:numPr>
          <w:ilvl w:val="1"/>
          <w:numId w:val="36"/>
        </w:numPr>
        <w:rPr>
          <w:rFonts w:cs="Arial"/>
        </w:rPr>
      </w:pPr>
      <w:r>
        <w:rPr>
          <w:rFonts w:ascii="Courier New" w:hAnsi="Courier New" w:cs="Courier New"/>
        </w:rPr>
        <w:t>dec</w:t>
      </w:r>
      <w:r w:rsidRPr="006467EF">
        <w:rPr>
          <w:rFonts w:ascii="Courier New" w:hAnsi="Courier New" w:cs="Courier New"/>
        </w:rPr>
        <w:t>_i0_instr</w:t>
      </w:r>
      <w:r>
        <w:rPr>
          <w:rFonts w:ascii="Courier New" w:hAnsi="Courier New" w:cs="Courier New"/>
        </w:rPr>
        <w:t>_d</w:t>
      </w:r>
      <w:r w:rsidRPr="006467EF">
        <w:rPr>
          <w:rFonts w:cs="Arial"/>
        </w:rPr>
        <w:t xml:space="preserve"> = </w:t>
      </w:r>
      <w:r w:rsidR="000E142E" w:rsidRPr="006467EF">
        <w:rPr>
          <w:rFonts w:cs="Arial"/>
        </w:rPr>
        <w:t>0x</w:t>
      </w:r>
      <w:r w:rsidR="000E142E" w:rsidRPr="000E142E">
        <w:rPr>
          <w:rFonts w:cs="Arial"/>
        </w:rPr>
        <w:t>007383b3</w:t>
      </w:r>
    </w:p>
    <w:p w14:paraId="340580B7" w14:textId="2E079B93" w:rsidR="006467EF" w:rsidRPr="006467EF" w:rsidRDefault="006467EF" w:rsidP="006467EF">
      <w:pPr>
        <w:pStyle w:val="Prrafodelista"/>
        <w:numPr>
          <w:ilvl w:val="1"/>
          <w:numId w:val="36"/>
        </w:numPr>
        <w:rPr>
          <w:rFonts w:cs="Arial"/>
        </w:rPr>
      </w:pPr>
      <w:r>
        <w:rPr>
          <w:rFonts w:ascii="Courier New" w:hAnsi="Courier New" w:cs="Courier New"/>
        </w:rPr>
        <w:t>dec</w:t>
      </w:r>
      <w:r w:rsidRPr="006467EF">
        <w:rPr>
          <w:rFonts w:ascii="Courier New" w:hAnsi="Courier New" w:cs="Courier New"/>
        </w:rPr>
        <w:t>_i</w:t>
      </w:r>
      <w:r>
        <w:rPr>
          <w:rFonts w:ascii="Courier New" w:hAnsi="Courier New" w:cs="Courier New"/>
        </w:rPr>
        <w:t>1</w:t>
      </w:r>
      <w:r w:rsidRPr="006467EF">
        <w:rPr>
          <w:rFonts w:ascii="Courier New" w:hAnsi="Courier New" w:cs="Courier New"/>
        </w:rPr>
        <w:t>_instr</w:t>
      </w:r>
      <w:r>
        <w:rPr>
          <w:rFonts w:ascii="Courier New" w:hAnsi="Courier New" w:cs="Courier New"/>
        </w:rPr>
        <w:t>_d</w:t>
      </w:r>
      <w:r w:rsidRPr="006467EF">
        <w:rPr>
          <w:rFonts w:cs="Arial"/>
        </w:rPr>
        <w:t xml:space="preserve"> = </w:t>
      </w:r>
      <w:r w:rsidR="000E142E" w:rsidRPr="006467EF">
        <w:rPr>
          <w:rFonts w:cs="Arial"/>
        </w:rPr>
        <w:t>0x</w:t>
      </w:r>
      <w:r w:rsidR="000E142E" w:rsidRPr="000E142E">
        <w:rPr>
          <w:rFonts w:cs="Arial"/>
        </w:rPr>
        <w:t>01ce0e33</w:t>
      </w:r>
    </w:p>
    <w:p w14:paraId="20AAC4F5" w14:textId="694F9F7D" w:rsidR="000B1159" w:rsidRDefault="000B1159" w:rsidP="006D6465"/>
    <w:p w14:paraId="2EA675D9" w14:textId="37662B7E" w:rsidR="006467EF" w:rsidRDefault="006467EF" w:rsidP="006D6465"/>
    <w:p w14:paraId="0602C6B6" w14:textId="77777777" w:rsidR="00ED562C" w:rsidRPr="00A408A5" w:rsidRDefault="00ED562C" w:rsidP="00ED562C">
      <w:pPr>
        <w:pStyle w:val="Prrafodelista"/>
        <w:numPr>
          <w:ilvl w:val="0"/>
          <w:numId w:val="26"/>
        </w:numPr>
        <w:rPr>
          <w:rFonts w:cs="Arial"/>
          <w:b/>
          <w:bCs/>
          <w:sz w:val="28"/>
          <w:szCs w:val="28"/>
        </w:rPr>
      </w:pPr>
      <w:r>
        <w:rPr>
          <w:rFonts w:cs="Arial"/>
          <w:b/>
          <w:bCs/>
          <w:sz w:val="28"/>
          <w:szCs w:val="28"/>
        </w:rPr>
        <w:t>Instruction Cache Replacement Policy</w:t>
      </w:r>
    </w:p>
    <w:p w14:paraId="659F43AF" w14:textId="77777777" w:rsidR="00ED562C" w:rsidRDefault="00ED562C" w:rsidP="006D6465"/>
    <w:p w14:paraId="39A3AC97" w14:textId="0947676E" w:rsidR="00C47B19" w:rsidRDefault="004E4A28" w:rsidP="00E07025">
      <w:r>
        <w:t xml:space="preserve">This section describes the RVfpga System’s cache replacement policy. </w:t>
      </w:r>
      <w:r w:rsidR="00C47B19" w:rsidRPr="00C47B19">
        <w:t xml:space="preserve">As explained by Harris </w:t>
      </w:r>
      <w:r w:rsidR="00C47B19">
        <w:t>&amp;</w:t>
      </w:r>
      <w:r w:rsidR="00C47B19" w:rsidRPr="00C47B19">
        <w:t xml:space="preserve"> </w:t>
      </w:r>
      <w:r w:rsidR="00C47B19">
        <w:t xml:space="preserve">Harris in Section 8.3.3 of </w:t>
      </w:r>
      <w:r w:rsidR="00E769B2">
        <w:t>[</w:t>
      </w:r>
      <w:r w:rsidR="00C47B19">
        <w:t>DDCARV</w:t>
      </w:r>
      <w:r w:rsidR="00E769B2">
        <w:t>]</w:t>
      </w:r>
      <w:r w:rsidR="00C47B19">
        <w:t xml:space="preserve">, in set associative caches the cache must choose which block to evict when a cache set is full. The principle of temporal locality suggests that the best choice is to evict the least recently used block because it is least likely to be used again soon. Hence, most associative caches have a least recently used (LRU) replacement policy. However, tracking the </w:t>
      </w:r>
      <w:r w:rsidR="009E4D22">
        <w:t>least</w:t>
      </w:r>
      <w:r w:rsidR="00C47B19">
        <w:t xml:space="preserve"> recently used way </w:t>
      </w:r>
      <w:r w:rsidR="009E4D22">
        <w:t xml:space="preserve">becomes complicated, thus approximate LRU policies (usually called Pseudo LRU) are often used and good enough in practice. Specifically, </w:t>
      </w:r>
      <w:r w:rsidR="00C47B19">
        <w:t>SweRV EH1 uses a</w:t>
      </w:r>
      <w:r w:rsidR="00A365A4">
        <w:t>n approximate policy called</w:t>
      </w:r>
      <w:r w:rsidR="00C47B19">
        <w:t xml:space="preserve"> </w:t>
      </w:r>
      <w:r w:rsidR="00C47B19" w:rsidRPr="00C47B19">
        <w:rPr>
          <w:b/>
        </w:rPr>
        <w:t>Binary Tree Pseudo LRU</w:t>
      </w:r>
      <w:r w:rsidR="00C47B19">
        <w:t>.</w:t>
      </w:r>
    </w:p>
    <w:p w14:paraId="1643D3F4" w14:textId="64C2CF4C" w:rsidR="009E4D22" w:rsidRDefault="009E4D22" w:rsidP="009E4D22">
      <w:pPr>
        <w:rPr>
          <w:rFonts w:cs="Arial"/>
          <w:bCs/>
          <w:color w:val="00000A"/>
        </w:rPr>
      </w:pPr>
    </w:p>
    <w:p w14:paraId="4326EB1E" w14:textId="7A08C380" w:rsidR="009E4D22" w:rsidRPr="009E4D22" w:rsidRDefault="009E4D22" w:rsidP="009E4D22">
      <w:pPr>
        <w:pStyle w:val="Prrafodelista"/>
        <w:pBdr>
          <w:top w:val="single" w:sz="4" w:space="1" w:color="auto"/>
          <w:left w:val="single" w:sz="4" w:space="4" w:color="auto"/>
          <w:bottom w:val="single" w:sz="4" w:space="1" w:color="auto"/>
          <w:right w:val="single" w:sz="4" w:space="4" w:color="auto"/>
        </w:pBdr>
        <w:ind w:left="142"/>
        <w:rPr>
          <w:rFonts w:cs="Arial"/>
        </w:rPr>
      </w:pPr>
      <w:r w:rsidRPr="003440AB">
        <w:rPr>
          <w:b/>
        </w:rPr>
        <w:t>NOTE:</w:t>
      </w:r>
      <w:r>
        <w:t xml:space="preserve"> </w:t>
      </w:r>
      <w:r w:rsidR="004B23BD">
        <w:t xml:space="preserve">If you haven’t </w:t>
      </w:r>
      <w:r w:rsidR="00A365A4">
        <w:t xml:space="preserve">done </w:t>
      </w:r>
      <w:r w:rsidR="004E4A28">
        <w:t>so already</w:t>
      </w:r>
      <w:r w:rsidR="004B23BD">
        <w:t xml:space="preserve">, read Section 8.3.3 of </w:t>
      </w:r>
      <w:r w:rsidR="00E769B2">
        <w:t>[</w:t>
      </w:r>
      <w:r w:rsidR="004B23BD">
        <w:t>DDCARV</w:t>
      </w:r>
      <w:r w:rsidR="00E769B2">
        <w:t>]</w:t>
      </w:r>
      <w:r w:rsidR="004B23BD">
        <w:t>. Also, w</w:t>
      </w:r>
      <w:r w:rsidRPr="007A3D99">
        <w:rPr>
          <w:rFonts w:cs="Arial"/>
        </w:rPr>
        <w:t xml:space="preserve">e recommend </w:t>
      </w:r>
      <w:r w:rsidR="004E4A28">
        <w:rPr>
          <w:rFonts w:cs="Arial"/>
        </w:rPr>
        <w:t>reading</w:t>
      </w:r>
      <w:r w:rsidRPr="007A3D99">
        <w:rPr>
          <w:rFonts w:cs="Arial"/>
        </w:rPr>
        <w:t xml:space="preserve"> </w:t>
      </w:r>
      <w:r>
        <w:rPr>
          <w:rFonts w:cs="Arial"/>
        </w:rPr>
        <w:t>Section 4 of the Master Thesis by Gille Damien, “</w:t>
      </w:r>
      <w:r w:rsidRPr="009E4D22">
        <w:rPr>
          <w:rFonts w:cs="Arial"/>
        </w:rPr>
        <w:t>Study of Different Cache</w:t>
      </w:r>
      <w:r>
        <w:rPr>
          <w:rFonts w:cs="Arial"/>
        </w:rPr>
        <w:t xml:space="preserve"> Line Replacement Algorithms in </w:t>
      </w:r>
      <w:r w:rsidR="00A365A4">
        <w:rPr>
          <w:rFonts w:cs="Arial"/>
        </w:rPr>
        <w:t>Embedded Systems” (</w:t>
      </w:r>
      <w:r w:rsidRPr="009E4D22">
        <w:rPr>
          <w:rFonts w:cs="Arial"/>
        </w:rPr>
        <w:t>8 March 2007</w:t>
      </w:r>
      <w:r w:rsidR="00A365A4">
        <w:rPr>
          <w:rFonts w:cs="Arial"/>
        </w:rPr>
        <w:t>)</w:t>
      </w:r>
      <w:r>
        <w:rPr>
          <w:rFonts w:cs="Arial"/>
        </w:rPr>
        <w:t xml:space="preserve">, which you can find online at: </w:t>
      </w:r>
      <w:hyperlink r:id="rId27" w:history="1">
        <w:r w:rsidRPr="00E30AE9">
          <w:rPr>
            <w:rStyle w:val="Hipervnculo"/>
            <w:rFonts w:cs="Arial"/>
          </w:rPr>
          <w:t>https://people.kth.se/~ingo/MasterThesis/ThesisDamienGille2007.pdf</w:t>
        </w:r>
      </w:hyperlink>
      <w:r w:rsidR="002A7B67">
        <w:rPr>
          <w:rFonts w:cs="Arial"/>
        </w:rPr>
        <w:t>. We refer to that document as [GiDa].</w:t>
      </w:r>
    </w:p>
    <w:p w14:paraId="4716AF92" w14:textId="0D859C2A" w:rsidR="009E4D22" w:rsidRDefault="009E4D22" w:rsidP="009E4D22">
      <w:pPr>
        <w:rPr>
          <w:rFonts w:cs="Arial"/>
          <w:lang w:val="en-US"/>
        </w:rPr>
      </w:pPr>
    </w:p>
    <w:p w14:paraId="59C49FCB" w14:textId="77777777" w:rsidR="00FC2C42" w:rsidRDefault="00FC2C42" w:rsidP="009E4D22">
      <w:pPr>
        <w:rPr>
          <w:rFonts w:cs="Arial"/>
          <w:lang w:val="en-US"/>
        </w:rPr>
      </w:pPr>
    </w:p>
    <w:p w14:paraId="434D4474" w14:textId="0EAAD8DE" w:rsidR="00FC2C42" w:rsidRDefault="00FC2C42" w:rsidP="00FC2C42">
      <w:pPr>
        <w:pStyle w:val="Prrafodelista"/>
        <w:numPr>
          <w:ilvl w:val="0"/>
          <w:numId w:val="38"/>
        </w:numPr>
        <w:rPr>
          <w:rFonts w:cs="Arial"/>
          <w:b/>
          <w:bCs/>
          <w:sz w:val="24"/>
        </w:rPr>
      </w:pPr>
      <w:r>
        <w:rPr>
          <w:rFonts w:cs="Arial"/>
          <w:b/>
          <w:bCs/>
          <w:sz w:val="24"/>
        </w:rPr>
        <w:t>Implementation of the Binary Tree Pseudo LRU policy in SweRV EH1</w:t>
      </w:r>
    </w:p>
    <w:p w14:paraId="1E916FE9" w14:textId="77777777" w:rsidR="00FC2C42" w:rsidRDefault="00FC2C42" w:rsidP="009E4D22">
      <w:pPr>
        <w:rPr>
          <w:rFonts w:cs="Arial"/>
          <w:lang w:val="en-US"/>
        </w:rPr>
      </w:pPr>
    </w:p>
    <w:p w14:paraId="4728C65A" w14:textId="3B6E709E" w:rsidR="00C47B19" w:rsidRPr="009E4D22" w:rsidRDefault="002A7B67" w:rsidP="002A7B67">
      <w:pPr>
        <w:rPr>
          <w:lang w:val="en-US"/>
        </w:rPr>
      </w:pPr>
      <w:r>
        <w:rPr>
          <w:lang w:val="en-US"/>
        </w:rPr>
        <w:t>As explained in [GiDa], a Binary Tree LRU policy</w:t>
      </w:r>
      <w:r w:rsidR="004B23BD">
        <w:rPr>
          <w:lang w:val="en-US"/>
        </w:rPr>
        <w:t>, which is an approximation of an LRU policy,</w:t>
      </w:r>
      <w:r>
        <w:rPr>
          <w:lang w:val="en-US"/>
        </w:rPr>
        <w:t xml:space="preserve"> requires </w:t>
      </w:r>
      <w:r w:rsidRPr="002A7B67">
        <w:rPr>
          <w:lang w:val="en-US"/>
        </w:rPr>
        <w:t xml:space="preserve">N-1 bits </w:t>
      </w:r>
      <w:r>
        <w:rPr>
          <w:lang w:val="en-US"/>
        </w:rPr>
        <w:t xml:space="preserve">per set </w:t>
      </w:r>
      <w:r w:rsidR="00C75E7F">
        <w:rPr>
          <w:lang w:val="en-US"/>
        </w:rPr>
        <w:t xml:space="preserve">(which we call LRU State) </w:t>
      </w:r>
      <w:r w:rsidRPr="002A7B67">
        <w:rPr>
          <w:lang w:val="en-US"/>
        </w:rPr>
        <w:t>in an N-way</w:t>
      </w:r>
      <w:r>
        <w:rPr>
          <w:lang w:val="en-US"/>
        </w:rPr>
        <w:t xml:space="preserve"> </w:t>
      </w:r>
      <w:r w:rsidRPr="002A7B67">
        <w:rPr>
          <w:lang w:val="en-US"/>
        </w:rPr>
        <w:t>associative cache</w:t>
      </w:r>
      <w:r w:rsidR="004B23BD">
        <w:rPr>
          <w:lang w:val="en-US"/>
        </w:rPr>
        <w:t xml:space="preserve">. </w:t>
      </w:r>
      <w:r w:rsidR="004B23BD">
        <w:rPr>
          <w:lang w:val="en-US"/>
        </w:rPr>
        <w:lastRenderedPageBreak/>
        <w:t>T</w:t>
      </w:r>
      <w:r>
        <w:rPr>
          <w:lang w:val="en-US"/>
        </w:rPr>
        <w:t>hus, in the case of SweRV EH1, where a 4-way Instruction Cache is used, 3 bits are required per set to track the access history to the different ways</w:t>
      </w:r>
      <w:r w:rsidRPr="002A7B67">
        <w:rPr>
          <w:lang w:val="en-US"/>
        </w:rPr>
        <w:t>.</w:t>
      </w:r>
    </w:p>
    <w:p w14:paraId="2A03DE4B" w14:textId="216ED590" w:rsidR="00C47B19" w:rsidRDefault="00C47B19" w:rsidP="00E07025"/>
    <w:p w14:paraId="297C7828" w14:textId="6DBFD3A8" w:rsidR="00FC2C42" w:rsidRDefault="00C75E7F" w:rsidP="00FC2C42">
      <w:r>
        <w:t>As explained in Section 3.B, w</w:t>
      </w:r>
      <w:r w:rsidR="00FC2C42">
        <w:t>hen a</w:t>
      </w:r>
      <w:r w:rsidR="00E01580">
        <w:t>n I$</w:t>
      </w:r>
      <w:r w:rsidR="00FC2C42">
        <w:t xml:space="preserve"> miss </w:t>
      </w:r>
      <w:r w:rsidR="00E01580">
        <w:t>occurs,</w:t>
      </w:r>
      <w:r w:rsidR="00FC2C42">
        <w:t xml:space="preserve"> the block must be requested </w:t>
      </w:r>
      <w:r w:rsidR="00E01580">
        <w:t>from</w:t>
      </w:r>
      <w:r w:rsidR="00FC2C42">
        <w:t xml:space="preserve"> the DDR External Memory. </w:t>
      </w:r>
      <w:r>
        <w:t>W</w:t>
      </w:r>
      <w:r w:rsidR="00FC2C42">
        <w:t>hen the DDR External Memory</w:t>
      </w:r>
      <w:r w:rsidR="00E01580">
        <w:t xml:space="preserve"> supplies the cache block</w:t>
      </w:r>
      <w:r>
        <w:t>,</w:t>
      </w:r>
      <w:r w:rsidR="00FC2C42">
        <w:t xml:space="preserve"> it must be written into the I$. The S</w:t>
      </w:r>
      <w:r w:rsidR="00686EFE">
        <w:t>ET field of the Fetch Address</w:t>
      </w:r>
      <w:r w:rsidR="00FC2C42">
        <w:t xml:space="preserve"> determines the I$ set where the new block must be written</w:t>
      </w:r>
      <w:r w:rsidR="00686EFE">
        <w:t xml:space="preserve"> (see </w:t>
      </w:r>
      <w:r w:rsidR="00686EFE">
        <w:fldChar w:fldCharType="begin"/>
      </w:r>
      <w:r w:rsidR="00686EFE">
        <w:instrText xml:space="preserve"> REF _Ref83115211 \h </w:instrText>
      </w:r>
      <w:r w:rsidR="00686EFE">
        <w:fldChar w:fldCharType="separate"/>
      </w:r>
      <w:r w:rsidR="00826D9C">
        <w:t xml:space="preserve">Figure </w:t>
      </w:r>
      <w:r w:rsidR="00826D9C">
        <w:rPr>
          <w:noProof/>
        </w:rPr>
        <w:t>4</w:t>
      </w:r>
      <w:r w:rsidR="00686EFE">
        <w:fldChar w:fldCharType="end"/>
      </w:r>
      <w:r w:rsidR="00686EFE">
        <w:t>)</w:t>
      </w:r>
      <w:r w:rsidR="00FC2C42">
        <w:t>. Two things can happen:</w:t>
      </w:r>
    </w:p>
    <w:p w14:paraId="271A5686" w14:textId="5CB27B04" w:rsidR="00FC2C42" w:rsidRDefault="00FC2C42" w:rsidP="00FC2C42"/>
    <w:p w14:paraId="38760ACD" w14:textId="172A55CE" w:rsidR="00FC2C42" w:rsidRDefault="00FC2C42" w:rsidP="00FC2C42">
      <w:pPr>
        <w:pStyle w:val="Prrafodelista"/>
        <w:numPr>
          <w:ilvl w:val="0"/>
          <w:numId w:val="36"/>
        </w:numPr>
      </w:pPr>
      <w:r>
        <w:t>The set</w:t>
      </w:r>
      <w:r w:rsidR="00E01580">
        <w:t xml:space="preserve"> is</w:t>
      </w:r>
      <w:r>
        <w:t xml:space="preserve"> not full, meaning that one or more </w:t>
      </w:r>
      <w:r w:rsidR="00D41042">
        <w:t>blocks</w:t>
      </w:r>
      <w:r>
        <w:t xml:space="preserve"> are non-valid. In this case, the new block is written in </w:t>
      </w:r>
      <w:r w:rsidR="00C75E7F">
        <w:t>the lowest way</w:t>
      </w:r>
      <w:r>
        <w:t xml:space="preserve"> </w:t>
      </w:r>
      <w:r w:rsidR="00C75E7F">
        <w:t xml:space="preserve">that contains </w:t>
      </w:r>
      <w:r w:rsidR="00D41042">
        <w:t>a non-valid block</w:t>
      </w:r>
      <w:r>
        <w:t>.</w:t>
      </w:r>
    </w:p>
    <w:p w14:paraId="23893630" w14:textId="77777777" w:rsidR="00FC2C42" w:rsidRDefault="00FC2C42" w:rsidP="00FC2C42">
      <w:pPr>
        <w:pStyle w:val="Prrafodelista"/>
        <w:ind w:left="720"/>
      </w:pPr>
    </w:p>
    <w:p w14:paraId="61F08F80" w14:textId="4E2A751C" w:rsidR="00FC2C42" w:rsidRDefault="00FC2C42" w:rsidP="00FC2C42">
      <w:pPr>
        <w:pStyle w:val="Prrafodelista"/>
        <w:numPr>
          <w:ilvl w:val="0"/>
          <w:numId w:val="36"/>
        </w:numPr>
      </w:pPr>
      <w:r>
        <w:t xml:space="preserve">The set </w:t>
      </w:r>
      <w:r w:rsidR="00E01580">
        <w:t>is</w:t>
      </w:r>
      <w:r>
        <w:t xml:space="preserve"> full, meaning that the four blocks are valid. In </w:t>
      </w:r>
      <w:r w:rsidR="00D41042">
        <w:t>our processor</w:t>
      </w:r>
      <w:r>
        <w:t xml:space="preserve">, the </w:t>
      </w:r>
      <w:r w:rsidR="00D41042">
        <w:t xml:space="preserve">Binary Tree LRU </w:t>
      </w:r>
      <w:r>
        <w:t xml:space="preserve">Replacement Policy determines which block must be evicted. </w:t>
      </w:r>
      <w:r w:rsidR="00D41042">
        <w:t xml:space="preserve">This policy </w:t>
      </w:r>
      <w:r>
        <w:t xml:space="preserve">determines the way to replace </w:t>
      </w:r>
      <w:r w:rsidR="00686EFE">
        <w:t>based on the 3-bit</w:t>
      </w:r>
      <w:r w:rsidR="00C75E7F">
        <w:t xml:space="preserve"> LRU State of the Set, </w:t>
      </w:r>
      <w:r>
        <w:t>according to the following table (</w:t>
      </w:r>
      <w:r w:rsidR="00D41042">
        <w:t xml:space="preserve">where </w:t>
      </w:r>
      <w:r w:rsidRPr="00D41042">
        <w:rPr>
          <w:i/>
        </w:rPr>
        <w:t>x</w:t>
      </w:r>
      <w:r>
        <w:t xml:space="preserve"> means don’t care):</w:t>
      </w:r>
    </w:p>
    <w:p w14:paraId="64BE06F3" w14:textId="77777777" w:rsidR="00FC2C42" w:rsidRDefault="00FC2C42" w:rsidP="00FC2C42">
      <w:pPr>
        <w:pStyle w:val="Prrafodelista"/>
      </w:pPr>
    </w:p>
    <w:tbl>
      <w:tblPr>
        <w:tblStyle w:val="Tablaconcuadrcula"/>
        <w:tblW w:w="0" w:type="auto"/>
        <w:tblInd w:w="2160" w:type="dxa"/>
        <w:tblLook w:val="04A0" w:firstRow="1" w:lastRow="0" w:firstColumn="1" w:lastColumn="0" w:noHBand="0" w:noVBand="1"/>
      </w:tblPr>
      <w:tblGrid>
        <w:gridCol w:w="1379"/>
        <w:gridCol w:w="1843"/>
      </w:tblGrid>
      <w:tr w:rsidR="00FC2C42" w14:paraId="7628ABBA" w14:textId="77777777" w:rsidTr="00D41042">
        <w:tc>
          <w:tcPr>
            <w:tcW w:w="1379" w:type="dxa"/>
          </w:tcPr>
          <w:p w14:paraId="691D963B" w14:textId="49F6BABF" w:rsidR="00FC2C42" w:rsidRPr="003E0E89" w:rsidRDefault="00D41042" w:rsidP="00BB66E4">
            <w:pPr>
              <w:pStyle w:val="Prrafodelista"/>
              <w:jc w:val="center"/>
              <w:rPr>
                <w:b/>
              </w:rPr>
            </w:pPr>
            <w:r>
              <w:rPr>
                <w:b/>
              </w:rPr>
              <w:t xml:space="preserve">LRU </w:t>
            </w:r>
            <w:r w:rsidR="00FC2C42" w:rsidRPr="003E0E89">
              <w:rPr>
                <w:b/>
              </w:rPr>
              <w:t>State</w:t>
            </w:r>
          </w:p>
        </w:tc>
        <w:tc>
          <w:tcPr>
            <w:tcW w:w="1843" w:type="dxa"/>
          </w:tcPr>
          <w:p w14:paraId="2F193C3D" w14:textId="77777777" w:rsidR="00FC2C42" w:rsidRPr="003E0E89" w:rsidRDefault="00FC2C42" w:rsidP="00BB66E4">
            <w:pPr>
              <w:pStyle w:val="Prrafodelista"/>
              <w:jc w:val="center"/>
              <w:rPr>
                <w:b/>
              </w:rPr>
            </w:pPr>
            <w:r w:rsidRPr="003E0E89">
              <w:rPr>
                <w:b/>
              </w:rPr>
              <w:t>Way to replace</w:t>
            </w:r>
          </w:p>
        </w:tc>
      </w:tr>
      <w:tr w:rsidR="00FC2C42" w14:paraId="4C605B6C" w14:textId="77777777" w:rsidTr="00D41042">
        <w:tc>
          <w:tcPr>
            <w:tcW w:w="1379" w:type="dxa"/>
          </w:tcPr>
          <w:p w14:paraId="1150E7EC" w14:textId="77777777" w:rsidR="00FC2C42" w:rsidRDefault="00FC2C42" w:rsidP="00BB66E4">
            <w:pPr>
              <w:pStyle w:val="Prrafodelista"/>
              <w:jc w:val="center"/>
            </w:pPr>
            <w:r>
              <w:t>x00</w:t>
            </w:r>
          </w:p>
        </w:tc>
        <w:tc>
          <w:tcPr>
            <w:tcW w:w="1843" w:type="dxa"/>
          </w:tcPr>
          <w:p w14:paraId="67DE0B32" w14:textId="77777777" w:rsidR="00FC2C42" w:rsidRDefault="00FC2C42" w:rsidP="00BB66E4">
            <w:pPr>
              <w:pStyle w:val="Prrafodelista"/>
              <w:jc w:val="center"/>
            </w:pPr>
            <w:r>
              <w:t>Way 0</w:t>
            </w:r>
          </w:p>
        </w:tc>
      </w:tr>
      <w:tr w:rsidR="00FC2C42" w14:paraId="1C713296" w14:textId="77777777" w:rsidTr="00D41042">
        <w:tc>
          <w:tcPr>
            <w:tcW w:w="1379" w:type="dxa"/>
          </w:tcPr>
          <w:p w14:paraId="27A02B68" w14:textId="77777777" w:rsidR="00FC2C42" w:rsidRDefault="00FC2C42" w:rsidP="00BB66E4">
            <w:pPr>
              <w:pStyle w:val="Prrafodelista"/>
              <w:jc w:val="center"/>
            </w:pPr>
            <w:r>
              <w:t>x10</w:t>
            </w:r>
          </w:p>
        </w:tc>
        <w:tc>
          <w:tcPr>
            <w:tcW w:w="1843" w:type="dxa"/>
          </w:tcPr>
          <w:p w14:paraId="46AE0135" w14:textId="77777777" w:rsidR="00FC2C42" w:rsidRDefault="00FC2C42" w:rsidP="00BB66E4">
            <w:pPr>
              <w:pStyle w:val="Prrafodelista"/>
              <w:jc w:val="center"/>
            </w:pPr>
            <w:r>
              <w:t>Way 1</w:t>
            </w:r>
          </w:p>
        </w:tc>
      </w:tr>
      <w:tr w:rsidR="00FC2C42" w14:paraId="4539A075" w14:textId="77777777" w:rsidTr="00D41042">
        <w:tc>
          <w:tcPr>
            <w:tcW w:w="1379" w:type="dxa"/>
          </w:tcPr>
          <w:p w14:paraId="3DAE6049" w14:textId="77777777" w:rsidR="00FC2C42" w:rsidRDefault="00FC2C42" w:rsidP="00BB66E4">
            <w:pPr>
              <w:pStyle w:val="Prrafodelista"/>
              <w:jc w:val="center"/>
            </w:pPr>
            <w:r>
              <w:t>0x1</w:t>
            </w:r>
          </w:p>
        </w:tc>
        <w:tc>
          <w:tcPr>
            <w:tcW w:w="1843" w:type="dxa"/>
          </w:tcPr>
          <w:p w14:paraId="65B0A869" w14:textId="77777777" w:rsidR="00FC2C42" w:rsidRDefault="00FC2C42" w:rsidP="00BB66E4">
            <w:pPr>
              <w:pStyle w:val="Prrafodelista"/>
              <w:jc w:val="center"/>
            </w:pPr>
            <w:r>
              <w:t>Way 2</w:t>
            </w:r>
          </w:p>
        </w:tc>
      </w:tr>
      <w:tr w:rsidR="00FC2C42" w14:paraId="27448837" w14:textId="77777777" w:rsidTr="00D41042">
        <w:tc>
          <w:tcPr>
            <w:tcW w:w="1379" w:type="dxa"/>
          </w:tcPr>
          <w:p w14:paraId="4ECD79F3" w14:textId="77777777" w:rsidR="00FC2C42" w:rsidRDefault="00FC2C42" w:rsidP="00BB66E4">
            <w:pPr>
              <w:pStyle w:val="Prrafodelista"/>
              <w:jc w:val="center"/>
            </w:pPr>
            <w:r>
              <w:t>1x1</w:t>
            </w:r>
          </w:p>
        </w:tc>
        <w:tc>
          <w:tcPr>
            <w:tcW w:w="1843" w:type="dxa"/>
          </w:tcPr>
          <w:p w14:paraId="3BCC4A20" w14:textId="77777777" w:rsidR="00FC2C42" w:rsidRDefault="00FC2C42" w:rsidP="00BB66E4">
            <w:pPr>
              <w:pStyle w:val="Prrafodelista"/>
              <w:jc w:val="center"/>
            </w:pPr>
            <w:r>
              <w:t>Way 3</w:t>
            </w:r>
          </w:p>
        </w:tc>
      </w:tr>
    </w:tbl>
    <w:p w14:paraId="0B2A709D" w14:textId="77777777" w:rsidR="00FC2C42" w:rsidRDefault="00FC2C42" w:rsidP="00FC2C42"/>
    <w:p w14:paraId="762EE736" w14:textId="272886AC" w:rsidR="00FC2C42" w:rsidRDefault="00FC2C42" w:rsidP="00FC2C42">
      <w:r>
        <w:t>The following Verilog snippet (</w:t>
      </w:r>
      <w:r>
        <w:fldChar w:fldCharType="begin"/>
      </w:r>
      <w:r>
        <w:instrText xml:space="preserve"> REF _Ref83652717 \h </w:instrText>
      </w:r>
      <w:r>
        <w:fldChar w:fldCharType="separate"/>
      </w:r>
      <w:r w:rsidR="00826D9C">
        <w:t xml:space="preserve">Figure </w:t>
      </w:r>
      <w:r w:rsidR="00826D9C">
        <w:rPr>
          <w:noProof/>
        </w:rPr>
        <w:t>9</w:t>
      </w:r>
      <w:r>
        <w:fldChar w:fldCharType="end"/>
      </w:r>
      <w:r>
        <w:t xml:space="preserve">), extracted from module </w:t>
      </w:r>
      <w:r w:rsidRPr="00252C13">
        <w:rPr>
          <w:b/>
        </w:rPr>
        <w:t>ifu_mem_ctl</w:t>
      </w:r>
      <w:r>
        <w:t>, implements the logic for the selection of the way that must be used for storing the new I$ block</w:t>
      </w:r>
      <w:r w:rsidR="00D41042">
        <w:t>, according to the previous explanation</w:t>
      </w:r>
      <w:r>
        <w:t>.</w:t>
      </w:r>
    </w:p>
    <w:p w14:paraId="0068FAF5" w14:textId="77777777" w:rsidR="00FC2C42" w:rsidRDefault="00FC2C42" w:rsidP="00FC2C42"/>
    <w:p w14:paraId="7ACC30BB" w14:textId="77777777" w:rsidR="00FC2C42" w:rsidRDefault="00FC2C42" w:rsidP="00FC2C42">
      <w:r>
        <w:rPr>
          <w:noProof/>
          <w:lang w:val="es-ES" w:eastAsia="es-ES"/>
        </w:rPr>
        <w:drawing>
          <wp:inline distT="0" distB="0" distL="0" distR="0" wp14:anchorId="12845C67" wp14:editId="7AD9A392">
            <wp:extent cx="5731510" cy="966470"/>
            <wp:effectExtent l="0" t="0" r="2540" b="508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966470"/>
                    </a:xfrm>
                    <a:prstGeom prst="rect">
                      <a:avLst/>
                    </a:prstGeom>
                  </pic:spPr>
                </pic:pic>
              </a:graphicData>
            </a:graphic>
          </wp:inline>
        </w:drawing>
      </w:r>
    </w:p>
    <w:p w14:paraId="0806C0D4" w14:textId="22E27712" w:rsidR="00FC2C42" w:rsidRDefault="00FC2C42" w:rsidP="00FC2C42">
      <w:pPr>
        <w:pStyle w:val="Descripcin"/>
        <w:jc w:val="center"/>
        <w:rPr>
          <w:rFonts w:eastAsia="Arial" w:cs="Arial"/>
        </w:rPr>
      </w:pPr>
      <w:bookmarkStart w:id="14" w:name="_Ref83652717"/>
      <w:r>
        <w:t xml:space="preserve">Figure </w:t>
      </w:r>
      <w:r>
        <w:fldChar w:fldCharType="begin"/>
      </w:r>
      <w:r>
        <w:instrText>SEQ Figure \* ARABIC</w:instrText>
      </w:r>
      <w:r>
        <w:fldChar w:fldCharType="separate"/>
      </w:r>
      <w:r w:rsidR="00826D9C">
        <w:rPr>
          <w:noProof/>
        </w:rPr>
        <w:t>9</w:t>
      </w:r>
      <w:r>
        <w:fldChar w:fldCharType="end"/>
      </w:r>
      <w:bookmarkEnd w:id="14"/>
      <w:r>
        <w:t xml:space="preserve">. </w:t>
      </w:r>
      <w:r w:rsidR="00927CE9">
        <w:t xml:space="preserve">Verilog </w:t>
      </w:r>
      <w:r w:rsidR="00E01580">
        <w:t>code for selecting which</w:t>
      </w:r>
      <w:r w:rsidR="00927CE9">
        <w:t xml:space="preserve"> way </w:t>
      </w:r>
      <w:r w:rsidR="00E01580">
        <w:t>must be replaced</w:t>
      </w:r>
    </w:p>
    <w:p w14:paraId="062048C1" w14:textId="4FB5619E" w:rsidR="00FC2C42" w:rsidRDefault="00FC2C42" w:rsidP="00FC2C42"/>
    <w:p w14:paraId="7C6ED578" w14:textId="5B2EFFAA" w:rsidR="00D41042" w:rsidRDefault="00D41042" w:rsidP="00FC2C42">
      <w:r>
        <w:t xml:space="preserve">The signals used in the Verilog snippet from </w:t>
      </w:r>
      <w:r>
        <w:fldChar w:fldCharType="begin"/>
      </w:r>
      <w:r>
        <w:instrText xml:space="preserve"> REF _Ref83652717 \h </w:instrText>
      </w:r>
      <w:r>
        <w:fldChar w:fldCharType="separate"/>
      </w:r>
      <w:r w:rsidR="00826D9C">
        <w:t xml:space="preserve">Figure </w:t>
      </w:r>
      <w:r w:rsidR="00826D9C">
        <w:rPr>
          <w:noProof/>
        </w:rPr>
        <w:t>9</w:t>
      </w:r>
      <w:r>
        <w:fldChar w:fldCharType="end"/>
      </w:r>
      <w:r>
        <w:t xml:space="preserve"> are the following:</w:t>
      </w:r>
    </w:p>
    <w:p w14:paraId="474E8437" w14:textId="77777777" w:rsidR="00D41042" w:rsidRDefault="00D41042" w:rsidP="00FC2C42"/>
    <w:p w14:paraId="174EB8FC" w14:textId="5E79891F" w:rsidR="00D41042" w:rsidRDefault="00D41042" w:rsidP="00D41042">
      <w:pPr>
        <w:pStyle w:val="Prrafodelista"/>
        <w:numPr>
          <w:ilvl w:val="0"/>
          <w:numId w:val="36"/>
        </w:numPr>
      </w:pPr>
      <w:r w:rsidRPr="00E769B2">
        <w:rPr>
          <w:rFonts w:ascii="Courier New" w:hAnsi="Courier New" w:cs="Courier New"/>
          <w:b/>
          <w:bCs/>
        </w:rPr>
        <w:t>replace_way_mb_any</w:t>
      </w:r>
      <w:r w:rsidRPr="00E769B2">
        <w:rPr>
          <w:b/>
          <w:bCs/>
        </w:rPr>
        <w:t xml:space="preserve"> </w:t>
      </w:r>
      <w:r w:rsidR="00E01580" w:rsidRPr="00737353">
        <w:t>(4 bits):</w:t>
      </w:r>
      <w:r w:rsidR="00E01580">
        <w:t xml:space="preserve"> </w:t>
      </w:r>
      <w:r>
        <w:t xml:space="preserve">holds a one-hot value </w:t>
      </w:r>
      <w:r w:rsidR="001A3213">
        <w:t xml:space="preserve">that </w:t>
      </w:r>
      <w:r>
        <w:t xml:space="preserve">is 1 for the way </w:t>
      </w:r>
      <w:r w:rsidR="001A3213">
        <w:t>that must be replaced</w:t>
      </w:r>
      <w:r>
        <w:t>.</w:t>
      </w:r>
    </w:p>
    <w:p w14:paraId="421B4881" w14:textId="77777777" w:rsidR="00D41042" w:rsidRDefault="00D41042" w:rsidP="00D41042">
      <w:pPr>
        <w:pStyle w:val="Prrafodelista"/>
        <w:ind w:left="720"/>
      </w:pPr>
    </w:p>
    <w:p w14:paraId="2BB9561B" w14:textId="2A5B4E26" w:rsidR="00D41042" w:rsidRDefault="00D41042" w:rsidP="00D41042">
      <w:pPr>
        <w:pStyle w:val="Prrafodelista"/>
        <w:numPr>
          <w:ilvl w:val="0"/>
          <w:numId w:val="36"/>
        </w:numPr>
      </w:pPr>
      <w:r w:rsidRPr="00E769B2">
        <w:rPr>
          <w:rFonts w:ascii="Courier New" w:hAnsi="Courier New" w:cs="Courier New"/>
          <w:b/>
          <w:bCs/>
        </w:rPr>
        <w:t>way_status_mb_ff</w:t>
      </w:r>
      <w:r w:rsidRPr="00E769B2">
        <w:rPr>
          <w:b/>
          <w:bCs/>
        </w:rPr>
        <w:t xml:space="preserve"> </w:t>
      </w:r>
      <w:r w:rsidR="00E01580" w:rsidRPr="00737353">
        <w:t>(3 bits):</w:t>
      </w:r>
      <w:r w:rsidR="00E01580">
        <w:t xml:space="preserve"> </w:t>
      </w:r>
      <w:r>
        <w:t xml:space="preserve">holds the LRU state of the </w:t>
      </w:r>
      <w:r w:rsidR="001A3213">
        <w:t xml:space="preserve">new block’s </w:t>
      </w:r>
      <w:r>
        <w:t>set.</w:t>
      </w:r>
    </w:p>
    <w:p w14:paraId="00290A1A" w14:textId="77777777" w:rsidR="00D41042" w:rsidRDefault="00D41042" w:rsidP="00D41042">
      <w:pPr>
        <w:pStyle w:val="Prrafodelista"/>
      </w:pPr>
    </w:p>
    <w:p w14:paraId="41753514" w14:textId="3181B921" w:rsidR="00D41042" w:rsidRDefault="00D41042" w:rsidP="00D41042">
      <w:pPr>
        <w:pStyle w:val="Prrafodelista"/>
        <w:numPr>
          <w:ilvl w:val="0"/>
          <w:numId w:val="36"/>
        </w:numPr>
      </w:pPr>
      <w:r w:rsidRPr="00E769B2">
        <w:rPr>
          <w:rFonts w:ascii="Courier New" w:hAnsi="Courier New" w:cs="Courier New"/>
          <w:b/>
          <w:bCs/>
        </w:rPr>
        <w:t>tagv_mb_ff</w:t>
      </w:r>
      <w:r w:rsidRPr="00E769B2">
        <w:rPr>
          <w:b/>
          <w:bCs/>
        </w:rPr>
        <w:t xml:space="preserve"> </w:t>
      </w:r>
      <w:r w:rsidR="00E01580" w:rsidRPr="00737353">
        <w:t>(4 bits):</w:t>
      </w:r>
      <w:r w:rsidR="00E01580">
        <w:t xml:space="preserve"> </w:t>
      </w:r>
      <w:r>
        <w:t xml:space="preserve">holds the valid </w:t>
      </w:r>
      <w:r w:rsidR="001A3213">
        <w:t xml:space="preserve">bits </w:t>
      </w:r>
      <w:r>
        <w:t xml:space="preserve">of the </w:t>
      </w:r>
      <w:r w:rsidR="001A3213">
        <w:t xml:space="preserve">new block’s </w:t>
      </w:r>
      <w:r>
        <w:t>set</w:t>
      </w:r>
      <w:r w:rsidR="001A3213">
        <w:t>; ways that are valid have valid bits of 1, whereas invalid ways have valid bits that are 0.</w:t>
      </w:r>
      <w:r>
        <w:t xml:space="preserve"> </w:t>
      </w:r>
    </w:p>
    <w:p w14:paraId="1A9B1222" w14:textId="77777777" w:rsidR="00D41042" w:rsidRDefault="00D41042" w:rsidP="00FC2C42"/>
    <w:p w14:paraId="1F93CF62" w14:textId="77777777" w:rsidR="00FC2C42" w:rsidRDefault="00FC2C42" w:rsidP="00FC2C42"/>
    <w:p w14:paraId="0487B015" w14:textId="0B2DE522" w:rsidR="00FC2C42" w:rsidRPr="002A0CC8" w:rsidRDefault="00FC2C42" w:rsidP="00FC2C4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852B10">
        <w:rPr>
          <w:rFonts w:cs="Arial"/>
          <w:b/>
          <w:bCs/>
          <w:color w:val="00000A"/>
          <w:u w:val="single"/>
        </w:rPr>
        <w:t>TASK</w:t>
      </w:r>
      <w:r w:rsidRPr="00852B10">
        <w:rPr>
          <w:rFonts w:cs="Arial"/>
          <w:b/>
          <w:bCs/>
          <w:color w:val="00000A"/>
        </w:rPr>
        <w:t>:</w:t>
      </w:r>
      <w:r>
        <w:rPr>
          <w:rFonts w:cs="Arial"/>
          <w:bCs/>
          <w:color w:val="00000A"/>
        </w:rPr>
        <w:t xml:space="preserve"> Analyse the Verilog code from </w:t>
      </w:r>
      <w:r>
        <w:rPr>
          <w:rFonts w:cs="Arial"/>
          <w:bCs/>
          <w:color w:val="00000A"/>
        </w:rPr>
        <w:fldChar w:fldCharType="begin"/>
      </w:r>
      <w:r>
        <w:rPr>
          <w:rFonts w:cs="Arial"/>
          <w:bCs/>
          <w:color w:val="00000A"/>
        </w:rPr>
        <w:instrText xml:space="preserve"> REF _Ref83652717 \h </w:instrText>
      </w:r>
      <w:r>
        <w:rPr>
          <w:rFonts w:cs="Arial"/>
          <w:bCs/>
          <w:color w:val="00000A"/>
        </w:rPr>
      </w:r>
      <w:r>
        <w:rPr>
          <w:rFonts w:cs="Arial"/>
          <w:bCs/>
          <w:color w:val="00000A"/>
        </w:rPr>
        <w:fldChar w:fldCharType="separate"/>
      </w:r>
      <w:r w:rsidR="00826D9C">
        <w:t xml:space="preserve">Figure </w:t>
      </w:r>
      <w:r w:rsidR="00826D9C">
        <w:rPr>
          <w:noProof/>
        </w:rPr>
        <w:t>9</w:t>
      </w:r>
      <w:r>
        <w:rPr>
          <w:rFonts w:cs="Arial"/>
          <w:bCs/>
          <w:color w:val="00000A"/>
        </w:rPr>
        <w:fldChar w:fldCharType="end"/>
      </w:r>
      <w:r w:rsidR="009C79DB">
        <w:rPr>
          <w:rFonts w:cs="Arial"/>
          <w:bCs/>
          <w:color w:val="00000A"/>
        </w:rPr>
        <w:t xml:space="preserve"> and explain how it operates based on the above explanations</w:t>
      </w:r>
      <w:r>
        <w:t>.</w:t>
      </w:r>
    </w:p>
    <w:p w14:paraId="647AC20F" w14:textId="77777777" w:rsidR="00FC2C42" w:rsidRDefault="00FC2C42" w:rsidP="00FC2C42"/>
    <w:p w14:paraId="5473AEA3" w14:textId="77777777" w:rsidR="00FC2C42" w:rsidRDefault="00FC2C42" w:rsidP="00FC2C42"/>
    <w:p w14:paraId="74FF8059" w14:textId="1EB36906" w:rsidR="00FC2C42" w:rsidRDefault="00D41042" w:rsidP="00FC2C42">
      <w:r>
        <w:t>W</w:t>
      </w:r>
      <w:r w:rsidR="00FC2C42">
        <w:t xml:space="preserve">hen a hit </w:t>
      </w:r>
      <w:r w:rsidR="00327CC0">
        <w:t xml:space="preserve">or a miss </w:t>
      </w:r>
      <w:r w:rsidR="00FC2C42">
        <w:t xml:space="preserve">happens in the I$, the LRU state </w:t>
      </w:r>
      <w:r w:rsidR="00327CC0">
        <w:t xml:space="preserve">of the </w:t>
      </w:r>
      <w:r w:rsidR="00EA58CF">
        <w:t>s</w:t>
      </w:r>
      <w:r w:rsidR="00327CC0">
        <w:t xml:space="preserve">et </w:t>
      </w:r>
      <w:r w:rsidR="00FC2C42">
        <w:t>must be updated according to the following table (</w:t>
      </w:r>
      <w:r>
        <w:t xml:space="preserve">where </w:t>
      </w:r>
      <w:r w:rsidR="001A3213">
        <w:t>‘</w:t>
      </w:r>
      <w:r w:rsidR="00FC2C42">
        <w:t>-</w:t>
      </w:r>
      <w:r w:rsidR="001A3213">
        <w:t>‘</w:t>
      </w:r>
      <w:r w:rsidR="00FC2C42">
        <w:t xml:space="preserve"> means that the bit remains unchanged):</w:t>
      </w:r>
    </w:p>
    <w:p w14:paraId="08EBCE12" w14:textId="77777777" w:rsidR="00FC2C42" w:rsidRDefault="00FC2C42" w:rsidP="00FC2C42">
      <w:pPr>
        <w:pStyle w:val="Prrafodelista"/>
      </w:pPr>
    </w:p>
    <w:tbl>
      <w:tblPr>
        <w:tblStyle w:val="Tablaconcuadrcula"/>
        <w:tblW w:w="0" w:type="auto"/>
        <w:tblInd w:w="1271" w:type="dxa"/>
        <w:tblLook w:val="04A0" w:firstRow="1" w:lastRow="0" w:firstColumn="1" w:lastColumn="0" w:noHBand="0" w:noVBand="1"/>
      </w:tblPr>
      <w:tblGrid>
        <w:gridCol w:w="2293"/>
        <w:gridCol w:w="1843"/>
      </w:tblGrid>
      <w:tr w:rsidR="00FC2C42" w14:paraId="692BE124" w14:textId="77777777" w:rsidTr="00BB66E4">
        <w:tc>
          <w:tcPr>
            <w:tcW w:w="2293" w:type="dxa"/>
          </w:tcPr>
          <w:p w14:paraId="594D4634" w14:textId="3E0CAF85" w:rsidR="00FC2C42" w:rsidRPr="003E0E89" w:rsidRDefault="001A3213" w:rsidP="007C7896">
            <w:pPr>
              <w:pStyle w:val="Prrafodelista"/>
              <w:jc w:val="center"/>
              <w:rPr>
                <w:b/>
              </w:rPr>
            </w:pPr>
            <w:r>
              <w:rPr>
                <w:b/>
              </w:rPr>
              <w:lastRenderedPageBreak/>
              <w:t>Written W</w:t>
            </w:r>
            <w:r w:rsidR="007C7896">
              <w:rPr>
                <w:b/>
              </w:rPr>
              <w:t>ay</w:t>
            </w:r>
          </w:p>
        </w:tc>
        <w:tc>
          <w:tcPr>
            <w:tcW w:w="1843" w:type="dxa"/>
          </w:tcPr>
          <w:p w14:paraId="048B258A" w14:textId="77777777" w:rsidR="00FC2C42" w:rsidRPr="003E0E89" w:rsidRDefault="00FC2C42" w:rsidP="00BB66E4">
            <w:pPr>
              <w:pStyle w:val="Prrafodelista"/>
              <w:jc w:val="center"/>
              <w:rPr>
                <w:b/>
              </w:rPr>
            </w:pPr>
            <w:r>
              <w:rPr>
                <w:b/>
              </w:rPr>
              <w:t>Next LRU state</w:t>
            </w:r>
          </w:p>
        </w:tc>
      </w:tr>
      <w:tr w:rsidR="00FC2C42" w14:paraId="06FAFFFD" w14:textId="77777777" w:rsidTr="00BB66E4">
        <w:tc>
          <w:tcPr>
            <w:tcW w:w="2293" w:type="dxa"/>
          </w:tcPr>
          <w:p w14:paraId="53692341" w14:textId="77777777" w:rsidR="00FC2C42" w:rsidRDefault="00FC2C42" w:rsidP="00BB66E4">
            <w:pPr>
              <w:pStyle w:val="Prrafodelista"/>
              <w:jc w:val="center"/>
            </w:pPr>
            <w:r>
              <w:t>Way 0</w:t>
            </w:r>
          </w:p>
        </w:tc>
        <w:tc>
          <w:tcPr>
            <w:tcW w:w="1843" w:type="dxa"/>
          </w:tcPr>
          <w:p w14:paraId="037A5427" w14:textId="77777777" w:rsidR="00FC2C42" w:rsidRDefault="00FC2C42" w:rsidP="00BB66E4">
            <w:pPr>
              <w:pStyle w:val="Prrafodelista"/>
              <w:jc w:val="center"/>
            </w:pPr>
            <w:r>
              <w:t>-11</w:t>
            </w:r>
          </w:p>
        </w:tc>
      </w:tr>
      <w:tr w:rsidR="00FC2C42" w14:paraId="0CFEF773" w14:textId="77777777" w:rsidTr="00BB66E4">
        <w:tc>
          <w:tcPr>
            <w:tcW w:w="2293" w:type="dxa"/>
          </w:tcPr>
          <w:p w14:paraId="663B39A4" w14:textId="77777777" w:rsidR="00FC2C42" w:rsidRDefault="00FC2C42" w:rsidP="00BB66E4">
            <w:pPr>
              <w:pStyle w:val="Prrafodelista"/>
              <w:jc w:val="center"/>
            </w:pPr>
            <w:r>
              <w:t>Way 1</w:t>
            </w:r>
          </w:p>
        </w:tc>
        <w:tc>
          <w:tcPr>
            <w:tcW w:w="1843" w:type="dxa"/>
          </w:tcPr>
          <w:p w14:paraId="091F3348" w14:textId="77777777" w:rsidR="00FC2C42" w:rsidRDefault="00FC2C42" w:rsidP="00BB66E4">
            <w:pPr>
              <w:pStyle w:val="Prrafodelista"/>
              <w:jc w:val="center"/>
            </w:pPr>
            <w:r>
              <w:t>-01</w:t>
            </w:r>
          </w:p>
        </w:tc>
      </w:tr>
      <w:tr w:rsidR="00FC2C42" w14:paraId="77D5BF13" w14:textId="77777777" w:rsidTr="00BB66E4">
        <w:tc>
          <w:tcPr>
            <w:tcW w:w="2293" w:type="dxa"/>
          </w:tcPr>
          <w:p w14:paraId="2C67A349" w14:textId="77777777" w:rsidR="00FC2C42" w:rsidRDefault="00FC2C42" w:rsidP="00BB66E4">
            <w:pPr>
              <w:pStyle w:val="Prrafodelista"/>
              <w:jc w:val="center"/>
            </w:pPr>
            <w:r>
              <w:t>Way 2</w:t>
            </w:r>
          </w:p>
        </w:tc>
        <w:tc>
          <w:tcPr>
            <w:tcW w:w="1843" w:type="dxa"/>
          </w:tcPr>
          <w:p w14:paraId="1EEFFD51" w14:textId="77777777" w:rsidR="00FC2C42" w:rsidRDefault="00FC2C42" w:rsidP="00BB66E4">
            <w:pPr>
              <w:pStyle w:val="Prrafodelista"/>
              <w:jc w:val="center"/>
            </w:pPr>
            <w:r>
              <w:t>1-0</w:t>
            </w:r>
          </w:p>
        </w:tc>
      </w:tr>
      <w:tr w:rsidR="00FC2C42" w14:paraId="0666E0C2" w14:textId="77777777" w:rsidTr="00BB66E4">
        <w:tc>
          <w:tcPr>
            <w:tcW w:w="2293" w:type="dxa"/>
          </w:tcPr>
          <w:p w14:paraId="5E103403" w14:textId="77777777" w:rsidR="00FC2C42" w:rsidRDefault="00FC2C42" w:rsidP="00BB66E4">
            <w:pPr>
              <w:pStyle w:val="Prrafodelista"/>
              <w:jc w:val="center"/>
            </w:pPr>
            <w:r>
              <w:t>Way 3</w:t>
            </w:r>
          </w:p>
        </w:tc>
        <w:tc>
          <w:tcPr>
            <w:tcW w:w="1843" w:type="dxa"/>
          </w:tcPr>
          <w:p w14:paraId="2EA83786" w14:textId="77777777" w:rsidR="00FC2C42" w:rsidRDefault="00FC2C42" w:rsidP="00BB66E4">
            <w:pPr>
              <w:pStyle w:val="Prrafodelista"/>
              <w:jc w:val="center"/>
            </w:pPr>
            <w:r>
              <w:t>0-0</w:t>
            </w:r>
          </w:p>
        </w:tc>
      </w:tr>
    </w:tbl>
    <w:p w14:paraId="33C9141F" w14:textId="77777777" w:rsidR="00FC2C42" w:rsidRDefault="00FC2C42" w:rsidP="00FC2C42"/>
    <w:p w14:paraId="32B57827" w14:textId="243B0A7E" w:rsidR="00EA58CF" w:rsidRDefault="00EA58CF" w:rsidP="00EA58CF">
      <w:r>
        <w:t>If you analyse this table you will see that, as explained by [GiDa]</w:t>
      </w:r>
      <w:r w:rsidR="001A3213">
        <w:t>, upo</w:t>
      </w:r>
      <w:r>
        <w:t xml:space="preserve">n </w:t>
      </w:r>
      <w:r w:rsidR="001A3213">
        <w:t xml:space="preserve">a </w:t>
      </w:r>
      <w:r>
        <w:t>hit or miss, the bits on the path towards the hit/inserted line are inversed to indicate the opposite part of the tree as pseudo LRU. The idea behind is to protect the last accessed data from eviction by inversing the nodes towards it.</w:t>
      </w:r>
    </w:p>
    <w:p w14:paraId="30B9D443" w14:textId="77777777" w:rsidR="00EA58CF" w:rsidRDefault="00EA58CF" w:rsidP="00FC2C42"/>
    <w:p w14:paraId="4415B218" w14:textId="5B9B8769" w:rsidR="00FC2C42" w:rsidRDefault="00FC2C42" w:rsidP="00FC2C42">
      <w:r>
        <w:t>The following Verilog snippet (</w:t>
      </w:r>
      <w:r>
        <w:fldChar w:fldCharType="begin"/>
      </w:r>
      <w:r>
        <w:instrText xml:space="preserve"> REF _Ref83652887 \h </w:instrText>
      </w:r>
      <w:r>
        <w:fldChar w:fldCharType="separate"/>
      </w:r>
      <w:r w:rsidR="00826D9C">
        <w:t xml:space="preserve">Figure </w:t>
      </w:r>
      <w:r w:rsidR="00826D9C">
        <w:rPr>
          <w:noProof/>
        </w:rPr>
        <w:t>10</w:t>
      </w:r>
      <w:r>
        <w:fldChar w:fldCharType="end"/>
      </w:r>
      <w:r>
        <w:t xml:space="preserve">), extracted from module </w:t>
      </w:r>
      <w:r w:rsidRPr="00252C13">
        <w:rPr>
          <w:b/>
        </w:rPr>
        <w:t>ifu_mem_ctl</w:t>
      </w:r>
      <w:r>
        <w:t xml:space="preserve">, implements the logic for </w:t>
      </w:r>
      <w:r w:rsidR="00327CC0">
        <w:t>this update of the LR</w:t>
      </w:r>
      <w:r>
        <w:t>U state.</w:t>
      </w:r>
    </w:p>
    <w:p w14:paraId="44C93D14" w14:textId="17FE09E3" w:rsidR="00FC2C42" w:rsidRDefault="00FC2C42" w:rsidP="00FC2C42"/>
    <w:p w14:paraId="77391429" w14:textId="77777777" w:rsidR="00FC2C42" w:rsidRDefault="00FC2C42" w:rsidP="00FC2C42">
      <w:r>
        <w:rPr>
          <w:noProof/>
          <w:lang w:val="es-ES" w:eastAsia="es-ES"/>
        </w:rPr>
        <w:drawing>
          <wp:inline distT="0" distB="0" distL="0" distR="0" wp14:anchorId="0A65152C" wp14:editId="62E9F9A5">
            <wp:extent cx="5731510" cy="1493520"/>
            <wp:effectExtent l="0" t="0" r="254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1493520"/>
                    </a:xfrm>
                    <a:prstGeom prst="rect">
                      <a:avLst/>
                    </a:prstGeom>
                  </pic:spPr>
                </pic:pic>
              </a:graphicData>
            </a:graphic>
          </wp:inline>
        </w:drawing>
      </w:r>
    </w:p>
    <w:p w14:paraId="63C75850" w14:textId="77777777" w:rsidR="00FC2C42" w:rsidRDefault="00FC2C42" w:rsidP="00FC2C42"/>
    <w:p w14:paraId="7193D2CC" w14:textId="767F60C5" w:rsidR="00FC2C42" w:rsidRPr="007E0DF0" w:rsidRDefault="00FC2C42" w:rsidP="00FC2C42">
      <w:pPr>
        <w:pStyle w:val="Descripcin"/>
        <w:jc w:val="center"/>
        <w:rPr>
          <w:rFonts w:eastAsia="Arial" w:cs="Arial"/>
        </w:rPr>
      </w:pPr>
      <w:bookmarkStart w:id="15" w:name="_Ref83652887"/>
      <w:r>
        <w:t xml:space="preserve">Figure </w:t>
      </w:r>
      <w:r>
        <w:fldChar w:fldCharType="begin"/>
      </w:r>
      <w:r>
        <w:instrText>SEQ Figure \* ARABIC</w:instrText>
      </w:r>
      <w:r>
        <w:fldChar w:fldCharType="separate"/>
      </w:r>
      <w:r w:rsidR="00826D9C">
        <w:rPr>
          <w:noProof/>
        </w:rPr>
        <w:t>10</w:t>
      </w:r>
      <w:r>
        <w:fldChar w:fldCharType="end"/>
      </w:r>
      <w:bookmarkEnd w:id="15"/>
      <w:r>
        <w:t xml:space="preserve">. </w:t>
      </w:r>
      <w:r w:rsidR="00927CE9">
        <w:t>Verilog snippet for updating the LRU state</w:t>
      </w:r>
    </w:p>
    <w:p w14:paraId="4F0ABEDD" w14:textId="0305C698" w:rsidR="00FC2C42" w:rsidRDefault="00FC2C42" w:rsidP="00FC2C42"/>
    <w:p w14:paraId="62C6F374" w14:textId="019B817A" w:rsidR="007C7896" w:rsidRDefault="007C7896" w:rsidP="007C7896">
      <w:r>
        <w:t xml:space="preserve">The signals used in the Verilog snippet from </w:t>
      </w:r>
      <w:r>
        <w:fldChar w:fldCharType="begin"/>
      </w:r>
      <w:r>
        <w:instrText xml:space="preserve"> REF _Ref83652887 \h </w:instrText>
      </w:r>
      <w:r>
        <w:fldChar w:fldCharType="separate"/>
      </w:r>
      <w:r w:rsidR="00826D9C">
        <w:t xml:space="preserve">Figure </w:t>
      </w:r>
      <w:r w:rsidR="00826D9C">
        <w:rPr>
          <w:noProof/>
        </w:rPr>
        <w:t>10</w:t>
      </w:r>
      <w:r>
        <w:fldChar w:fldCharType="end"/>
      </w:r>
      <w:r>
        <w:t xml:space="preserve"> are the following:</w:t>
      </w:r>
    </w:p>
    <w:p w14:paraId="0576A381" w14:textId="77777777" w:rsidR="007C7896" w:rsidRDefault="007C7896" w:rsidP="007C7896"/>
    <w:p w14:paraId="2D883637" w14:textId="79588BC3" w:rsidR="007C7896" w:rsidRDefault="007C7896" w:rsidP="007C7896">
      <w:pPr>
        <w:pStyle w:val="Prrafodelista"/>
        <w:numPr>
          <w:ilvl w:val="0"/>
          <w:numId w:val="36"/>
        </w:numPr>
      </w:pPr>
      <w:r w:rsidRPr="00E769B2">
        <w:rPr>
          <w:b/>
          <w:bCs/>
        </w:rPr>
        <w:t xml:space="preserve"> </w:t>
      </w:r>
      <w:r w:rsidRPr="00E769B2">
        <w:rPr>
          <w:rFonts w:ascii="Courier New" w:hAnsi="Courier New" w:cs="Courier New"/>
          <w:b/>
          <w:bCs/>
        </w:rPr>
        <w:t>ic_rd_hit</w:t>
      </w:r>
      <w:r>
        <w:t xml:space="preserve"> </w:t>
      </w:r>
      <w:r w:rsidR="001A3213">
        <w:t xml:space="preserve">(4 bits): </w:t>
      </w:r>
      <w:r>
        <w:t>holds the way where a hit has taken place.</w:t>
      </w:r>
    </w:p>
    <w:p w14:paraId="40BC14D1" w14:textId="77777777" w:rsidR="007C7896" w:rsidRDefault="007C7896" w:rsidP="007C7896">
      <w:pPr>
        <w:pStyle w:val="Prrafodelista"/>
        <w:ind w:left="720"/>
      </w:pPr>
    </w:p>
    <w:p w14:paraId="1AE3C56E" w14:textId="54F6C215" w:rsidR="007C7896" w:rsidRDefault="007C7896" w:rsidP="007C7896">
      <w:pPr>
        <w:pStyle w:val="Prrafodelista"/>
        <w:numPr>
          <w:ilvl w:val="0"/>
          <w:numId w:val="36"/>
        </w:numPr>
      </w:pPr>
      <w:r w:rsidRPr="00E769B2">
        <w:rPr>
          <w:rFonts w:ascii="Courier New" w:hAnsi="Courier New" w:cs="Courier New"/>
          <w:b/>
          <w:bCs/>
        </w:rPr>
        <w:t>way_status</w:t>
      </w:r>
      <w:r>
        <w:t xml:space="preserve"> and </w:t>
      </w:r>
      <w:r w:rsidRPr="00E769B2">
        <w:rPr>
          <w:rFonts w:ascii="Courier New" w:hAnsi="Courier New" w:cs="Courier New"/>
          <w:b/>
          <w:bCs/>
        </w:rPr>
        <w:t>way_status_mb_ff</w:t>
      </w:r>
      <w:r>
        <w:t xml:space="preserve"> </w:t>
      </w:r>
      <w:r w:rsidR="001A3213">
        <w:t xml:space="preserve">(3 bits each): </w:t>
      </w:r>
      <w:r>
        <w:t>hold the previous LRU state of the set where the hit or replacement has taken place.</w:t>
      </w:r>
    </w:p>
    <w:p w14:paraId="7110D045" w14:textId="77777777" w:rsidR="007C7896" w:rsidRDefault="007C7896" w:rsidP="007C7896">
      <w:pPr>
        <w:pStyle w:val="Prrafodelista"/>
      </w:pPr>
    </w:p>
    <w:p w14:paraId="5C94713A" w14:textId="717E79BA" w:rsidR="007C7896" w:rsidRDefault="007C7896" w:rsidP="007C7896">
      <w:pPr>
        <w:pStyle w:val="Prrafodelista"/>
        <w:numPr>
          <w:ilvl w:val="0"/>
          <w:numId w:val="36"/>
        </w:numPr>
      </w:pPr>
      <w:r w:rsidRPr="00E769B2">
        <w:rPr>
          <w:rFonts w:ascii="Courier New" w:hAnsi="Courier New" w:cs="Courier New"/>
          <w:b/>
          <w:bCs/>
        </w:rPr>
        <w:t>ifu_wr_en_new_q</w:t>
      </w:r>
      <w:r>
        <w:t xml:space="preserve"> </w:t>
      </w:r>
      <w:r w:rsidR="001A3213">
        <w:t xml:space="preserve">(1 bit): </w:t>
      </w:r>
      <w:r>
        <w:t>is 1 if a replacement has occurred.</w:t>
      </w:r>
    </w:p>
    <w:p w14:paraId="557AE613" w14:textId="77777777" w:rsidR="007C7896" w:rsidRDefault="007C7896" w:rsidP="007C7896">
      <w:pPr>
        <w:pStyle w:val="Prrafodelista"/>
        <w:ind w:left="720"/>
      </w:pPr>
    </w:p>
    <w:p w14:paraId="4F2B039C" w14:textId="1C10D0E1" w:rsidR="007C7896" w:rsidRDefault="007C7896" w:rsidP="007C7896">
      <w:pPr>
        <w:pStyle w:val="Prrafodelista"/>
        <w:numPr>
          <w:ilvl w:val="0"/>
          <w:numId w:val="36"/>
        </w:numPr>
      </w:pPr>
      <w:r w:rsidRPr="00E769B2">
        <w:rPr>
          <w:rFonts w:ascii="Courier New" w:hAnsi="Courier New" w:cs="Courier New"/>
          <w:b/>
          <w:bCs/>
        </w:rPr>
        <w:t>way_status_new</w:t>
      </w:r>
      <w:r>
        <w:t xml:space="preserve"> </w:t>
      </w:r>
      <w:r w:rsidR="001A3213">
        <w:t xml:space="preserve">(3 bits): </w:t>
      </w:r>
      <w:r>
        <w:t>holds the new LRU state for the set just referenced on a hit or a miss.</w:t>
      </w:r>
    </w:p>
    <w:p w14:paraId="435FA019" w14:textId="77777777" w:rsidR="00961B71" w:rsidRDefault="00961B71" w:rsidP="00961B71">
      <w:pPr>
        <w:pStyle w:val="Prrafodelista"/>
      </w:pPr>
    </w:p>
    <w:p w14:paraId="0BE34C44" w14:textId="7C07031A" w:rsidR="001A3213" w:rsidRDefault="00961B71" w:rsidP="001A3213">
      <w:pPr>
        <w:pStyle w:val="Prrafodelista"/>
        <w:numPr>
          <w:ilvl w:val="0"/>
          <w:numId w:val="36"/>
        </w:numPr>
      </w:pPr>
      <w:r w:rsidRPr="00E769B2">
        <w:rPr>
          <w:rFonts w:ascii="Courier New" w:hAnsi="Courier New" w:cs="Courier New"/>
          <w:b/>
          <w:bCs/>
        </w:rPr>
        <w:t>replace_way_mb_any</w:t>
      </w:r>
      <w:r>
        <w:t xml:space="preserve"> (</w:t>
      </w:r>
      <w:r w:rsidR="001A3213">
        <w:t xml:space="preserve">4 bits): holds a one-hot value that is 1 for the way that must be replaced. This signal was also explained below </w:t>
      </w:r>
      <w:r w:rsidR="001A3213">
        <w:fldChar w:fldCharType="begin"/>
      </w:r>
      <w:r w:rsidR="001A3213">
        <w:instrText xml:space="preserve"> REF _Ref83652717 \h </w:instrText>
      </w:r>
      <w:r w:rsidR="001A3213">
        <w:fldChar w:fldCharType="separate"/>
      </w:r>
      <w:r w:rsidR="00826D9C">
        <w:t xml:space="preserve">Figure </w:t>
      </w:r>
      <w:r w:rsidR="00826D9C">
        <w:rPr>
          <w:noProof/>
        </w:rPr>
        <w:t>9</w:t>
      </w:r>
      <w:r w:rsidR="001A3213">
        <w:fldChar w:fldCharType="end"/>
      </w:r>
      <w:r w:rsidR="001A3213">
        <w:t>.</w:t>
      </w:r>
    </w:p>
    <w:p w14:paraId="04226493" w14:textId="3165EA75" w:rsidR="00961B71" w:rsidRDefault="00961B71" w:rsidP="00E769B2">
      <w:pPr>
        <w:ind w:left="360"/>
      </w:pPr>
    </w:p>
    <w:p w14:paraId="2589CBC4" w14:textId="77777777" w:rsidR="007C7896" w:rsidRDefault="007C7896" w:rsidP="00FC2C42"/>
    <w:p w14:paraId="6A490DB5" w14:textId="77777777" w:rsidR="00FC2C42" w:rsidRDefault="00FC2C42" w:rsidP="00FC2C42"/>
    <w:p w14:paraId="0F9FC866" w14:textId="20C437D2" w:rsidR="00FC2C42" w:rsidRPr="002A0CC8" w:rsidRDefault="00FC2C42" w:rsidP="00FC2C4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852B10">
        <w:rPr>
          <w:rFonts w:cs="Arial"/>
          <w:b/>
          <w:bCs/>
          <w:color w:val="00000A"/>
          <w:u w:val="single"/>
        </w:rPr>
        <w:t>TASK</w:t>
      </w:r>
      <w:r w:rsidRPr="00852B10">
        <w:rPr>
          <w:rFonts w:cs="Arial"/>
          <w:b/>
          <w:bCs/>
          <w:color w:val="00000A"/>
        </w:rPr>
        <w:t>:</w:t>
      </w:r>
      <w:r>
        <w:rPr>
          <w:rFonts w:cs="Arial"/>
          <w:bCs/>
          <w:color w:val="00000A"/>
        </w:rPr>
        <w:t xml:space="preserve"> Analyse the Verilog code from </w:t>
      </w:r>
      <w:r>
        <w:rPr>
          <w:rFonts w:cs="Arial"/>
          <w:bCs/>
          <w:color w:val="00000A"/>
        </w:rPr>
        <w:fldChar w:fldCharType="begin"/>
      </w:r>
      <w:r>
        <w:rPr>
          <w:rFonts w:cs="Arial"/>
          <w:bCs/>
          <w:color w:val="00000A"/>
        </w:rPr>
        <w:instrText xml:space="preserve"> REF _Ref83652887 \h </w:instrText>
      </w:r>
      <w:r>
        <w:rPr>
          <w:rFonts w:cs="Arial"/>
          <w:bCs/>
          <w:color w:val="00000A"/>
        </w:rPr>
      </w:r>
      <w:r>
        <w:rPr>
          <w:rFonts w:cs="Arial"/>
          <w:bCs/>
          <w:color w:val="00000A"/>
        </w:rPr>
        <w:fldChar w:fldCharType="separate"/>
      </w:r>
      <w:r w:rsidR="00826D9C">
        <w:t xml:space="preserve">Figure </w:t>
      </w:r>
      <w:r w:rsidR="00826D9C">
        <w:rPr>
          <w:noProof/>
        </w:rPr>
        <w:t>10</w:t>
      </w:r>
      <w:r>
        <w:rPr>
          <w:rFonts w:cs="Arial"/>
          <w:bCs/>
          <w:color w:val="00000A"/>
        </w:rPr>
        <w:fldChar w:fldCharType="end"/>
      </w:r>
      <w:r w:rsidR="009C79DB">
        <w:rPr>
          <w:rFonts w:cs="Arial"/>
          <w:bCs/>
          <w:color w:val="00000A"/>
        </w:rPr>
        <w:t xml:space="preserve"> and explain how it operates based on the above explanations</w:t>
      </w:r>
      <w:r>
        <w:t>.</w:t>
      </w:r>
    </w:p>
    <w:p w14:paraId="7FD7BD41" w14:textId="77777777" w:rsidR="00FC2C42" w:rsidRDefault="00FC2C42" w:rsidP="00FC2C42"/>
    <w:p w14:paraId="76A2B7A4" w14:textId="3AEC7C36" w:rsidR="00FC2C42" w:rsidRDefault="00FC2C42" w:rsidP="00E07025"/>
    <w:p w14:paraId="75D44AEA" w14:textId="2444AC53" w:rsidR="00B269C3" w:rsidRDefault="00B269C3" w:rsidP="00B269C3">
      <w:pPr>
        <w:pStyle w:val="Prrafodelista"/>
        <w:numPr>
          <w:ilvl w:val="0"/>
          <w:numId w:val="38"/>
        </w:numPr>
        <w:rPr>
          <w:rFonts w:cs="Arial"/>
          <w:b/>
          <w:bCs/>
          <w:sz w:val="24"/>
        </w:rPr>
      </w:pPr>
      <w:r>
        <w:rPr>
          <w:rFonts w:cs="Arial"/>
          <w:b/>
          <w:bCs/>
          <w:sz w:val="24"/>
        </w:rPr>
        <w:t>Example demonstrating the operation of the Binary Tree LRU policy</w:t>
      </w:r>
    </w:p>
    <w:p w14:paraId="1D65F01F" w14:textId="77777777" w:rsidR="00B269C3" w:rsidRDefault="00B269C3" w:rsidP="00E07025"/>
    <w:p w14:paraId="24FAB020" w14:textId="2F71C59A" w:rsidR="00C47B19" w:rsidRDefault="00C8124D" w:rsidP="00695F42">
      <w:r w:rsidRPr="00695F42">
        <w:rPr>
          <w:lang w:val="en-US"/>
        </w:rPr>
        <w:t>For</w:t>
      </w:r>
      <w:r>
        <w:t xml:space="preserve"> analysing the replacement policy </w:t>
      </w:r>
      <w:r w:rsidR="007C7896">
        <w:t xml:space="preserve">of </w:t>
      </w:r>
      <w:r>
        <w:t xml:space="preserve">SweRV EH1, we provide a new example in folder </w:t>
      </w:r>
      <w:r w:rsidR="00474BC3" w:rsidRPr="00467ED8">
        <w:rPr>
          <w:rFonts w:cs="Arial"/>
          <w:i/>
        </w:rPr>
        <w:t>[RVfpgaPath]/RVfpga/Labs</w:t>
      </w:r>
      <w:r w:rsidR="00474BC3">
        <w:rPr>
          <w:i/>
        </w:rPr>
        <w:t>/Lab19</w:t>
      </w:r>
      <w:r w:rsidR="00474BC3" w:rsidRPr="00467ED8">
        <w:rPr>
          <w:i/>
        </w:rPr>
        <w:t>/</w:t>
      </w:r>
      <w:r w:rsidR="00474BC3" w:rsidRPr="00474BC3">
        <w:rPr>
          <w:i/>
        </w:rPr>
        <w:t>InstructionMemory_LRU_Example</w:t>
      </w:r>
      <w:r>
        <w:t xml:space="preserve">. In this example </w:t>
      </w:r>
      <w:r w:rsidR="009F5719">
        <w:t>(</w:t>
      </w:r>
      <w:r w:rsidR="00695F42">
        <w:fldChar w:fldCharType="begin"/>
      </w:r>
      <w:r w:rsidR="00695F42">
        <w:instrText xml:space="preserve"> REF _Ref83643933 \h </w:instrText>
      </w:r>
      <w:r w:rsidR="00695F42">
        <w:fldChar w:fldCharType="separate"/>
      </w:r>
      <w:r w:rsidR="00826D9C">
        <w:t xml:space="preserve">Figure </w:t>
      </w:r>
      <w:r w:rsidR="00826D9C">
        <w:rPr>
          <w:noProof/>
        </w:rPr>
        <w:t>11</w:t>
      </w:r>
      <w:r w:rsidR="00695F42">
        <w:fldChar w:fldCharType="end"/>
      </w:r>
      <w:r w:rsidR="009F5719">
        <w:t>)</w:t>
      </w:r>
      <w:r>
        <w:t>,</w:t>
      </w:r>
      <w:r w:rsidR="009F5719">
        <w:t xml:space="preserve"> five different I$ blocks ar</w:t>
      </w:r>
      <w:r>
        <w:t>e accessed inside an infinite loop</w:t>
      </w:r>
      <w:r w:rsidR="009F5719">
        <w:t xml:space="preserve"> </w:t>
      </w:r>
      <w:r>
        <w:t xml:space="preserve">and all five </w:t>
      </w:r>
      <w:r w:rsidR="001A3213">
        <w:t xml:space="preserve">of these </w:t>
      </w:r>
      <w:r>
        <w:lastRenderedPageBreak/>
        <w:t>blocks map</w:t>
      </w:r>
      <w:r w:rsidR="009F5719">
        <w:t xml:space="preserve"> to </w:t>
      </w:r>
      <w:r w:rsidR="0045543E">
        <w:t xml:space="preserve">the same </w:t>
      </w:r>
      <w:r w:rsidR="009F5719">
        <w:t xml:space="preserve">I$ </w:t>
      </w:r>
      <w:r w:rsidR="0045543E">
        <w:t>set:</w:t>
      </w:r>
      <w:r w:rsidR="009F5719">
        <w:t xml:space="preserve"> </w:t>
      </w:r>
      <w:r w:rsidR="0045543E">
        <w:t xml:space="preserve">SET = </w:t>
      </w:r>
      <w:r w:rsidR="009F5719">
        <w:t>8.</w:t>
      </w:r>
      <w:r>
        <w:t xml:space="preserve"> For that purpose, we create an infinite loop that contains five </w:t>
      </w:r>
      <w:r w:rsidRPr="00C8124D">
        <w:rPr>
          <w:rFonts w:ascii="Courier New" w:hAnsi="Courier New" w:cs="Courier New"/>
        </w:rPr>
        <w:t>j</w:t>
      </w:r>
      <w:r>
        <w:t xml:space="preserve"> </w:t>
      </w:r>
      <w:r w:rsidR="009275D3">
        <w:t xml:space="preserve">(jump) </w:t>
      </w:r>
      <w:r>
        <w:t xml:space="preserve">instructions, where each pair of </w:t>
      </w:r>
      <w:r w:rsidRPr="00C8124D">
        <w:rPr>
          <w:rFonts w:ascii="Courier New" w:hAnsi="Courier New" w:cs="Courier New"/>
        </w:rPr>
        <w:t>j</w:t>
      </w:r>
      <w:r>
        <w:t xml:space="preserve"> instructions is separated by 1023</w:t>
      </w:r>
      <w:r w:rsidR="009275D3">
        <w:t xml:space="preserve"> nops</w:t>
      </w:r>
      <w:r>
        <w:t>.</w:t>
      </w:r>
      <w:r w:rsidR="001966E3">
        <w:t xml:space="preserve"> Notice that the </w:t>
      </w:r>
      <w:r w:rsidR="001966E3" w:rsidRPr="001966E3">
        <w:rPr>
          <w:rFonts w:ascii="Courier New" w:hAnsi="Courier New" w:cs="Courier New"/>
        </w:rPr>
        <w:t>j</w:t>
      </w:r>
      <w:r w:rsidR="001966E3">
        <w:t xml:space="preserve"> </w:t>
      </w:r>
      <w:r w:rsidR="009275D3">
        <w:t xml:space="preserve">instruction </w:t>
      </w:r>
      <w:r w:rsidR="001966E3">
        <w:t>plus the</w:t>
      </w:r>
      <w:r w:rsidR="009275D3">
        <w:t xml:space="preserve"> nops</w:t>
      </w:r>
      <w:r w:rsidR="001966E3">
        <w:t xml:space="preserve"> occupy 4K</w:t>
      </w:r>
      <w:r w:rsidR="009275D3">
        <w:t>i</w:t>
      </w:r>
      <w:r w:rsidR="001966E3">
        <w:t xml:space="preserve">B (1024 * 4Bytes/Instruction), which is equal to the size of each Way in the I$ (see Section 3.A and </w:t>
      </w:r>
      <w:r w:rsidR="001966E3">
        <w:fldChar w:fldCharType="begin"/>
      </w:r>
      <w:r w:rsidR="001966E3">
        <w:instrText xml:space="preserve"> REF _Ref83115211 \h </w:instrText>
      </w:r>
      <w:r w:rsidR="001966E3">
        <w:fldChar w:fldCharType="separate"/>
      </w:r>
      <w:r w:rsidR="00826D9C">
        <w:t xml:space="preserve">Figure </w:t>
      </w:r>
      <w:r w:rsidR="00826D9C">
        <w:rPr>
          <w:noProof/>
        </w:rPr>
        <w:t>4</w:t>
      </w:r>
      <w:r w:rsidR="001966E3">
        <w:fldChar w:fldCharType="end"/>
      </w:r>
      <w:r w:rsidR="001966E3">
        <w:t>).</w:t>
      </w:r>
    </w:p>
    <w:p w14:paraId="0D16DF90" w14:textId="77777777" w:rsidR="009F5719" w:rsidRPr="001966E3" w:rsidRDefault="009F5719" w:rsidP="009F5719">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9F5719" w14:paraId="189EC5DD" w14:textId="77777777" w:rsidTr="00A217CA">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418B40AC" w14:textId="77777777" w:rsidR="009F5719" w:rsidRPr="007E0AED" w:rsidRDefault="009F5719" w:rsidP="00A217CA">
            <w:pPr>
              <w:rPr>
                <w:rFonts w:ascii="Courier New" w:eastAsia="Courier New" w:hAnsi="Courier New" w:cs="Courier New"/>
                <w:sz w:val="16"/>
                <w:szCs w:val="18"/>
              </w:rPr>
            </w:pPr>
          </w:p>
          <w:p w14:paraId="073C4353" w14:textId="77292594" w:rsidR="009F5719" w:rsidRPr="007E0AED" w:rsidRDefault="009F5719" w:rsidP="009F5719">
            <w:pPr>
              <w:rPr>
                <w:rFonts w:ascii="Courier New" w:eastAsia="Courier New" w:hAnsi="Courier New" w:cs="Courier New"/>
                <w:sz w:val="16"/>
                <w:szCs w:val="18"/>
              </w:rPr>
            </w:pPr>
            <w:r w:rsidRPr="007E0AED">
              <w:rPr>
                <w:rFonts w:ascii="Courier New" w:eastAsia="Courier New" w:hAnsi="Courier New" w:cs="Courier New"/>
                <w:sz w:val="16"/>
                <w:szCs w:val="18"/>
              </w:rPr>
              <w:t>Set8_Block1:   j Set8_Block2</w:t>
            </w:r>
            <w:r w:rsidR="001777E5" w:rsidRPr="007E0AED">
              <w:rPr>
                <w:rFonts w:ascii="Courier New" w:eastAsia="Courier New" w:hAnsi="Courier New" w:cs="Courier New"/>
                <w:sz w:val="16"/>
                <w:szCs w:val="18"/>
              </w:rPr>
              <w:t xml:space="preserve">        # </w:t>
            </w:r>
            <w:r w:rsidR="007E0AED" w:rsidRPr="007E0AED">
              <w:rPr>
                <w:rFonts w:ascii="Courier New" w:eastAsia="Courier New" w:hAnsi="Courier New" w:cs="Courier New"/>
                <w:sz w:val="16"/>
                <w:szCs w:val="18"/>
              </w:rPr>
              <w:t xml:space="preserve">This j instruction is at address </w:t>
            </w:r>
            <w:r w:rsidR="001777E5" w:rsidRPr="007E0AED">
              <w:rPr>
                <w:rFonts w:ascii="Courier New" w:eastAsia="Courier New" w:hAnsi="Courier New" w:cs="Courier New"/>
                <w:sz w:val="16"/>
                <w:szCs w:val="18"/>
              </w:rPr>
              <w:t>0x00000200</w:t>
            </w:r>
            <w:r w:rsidRPr="007E0AED">
              <w:rPr>
                <w:rFonts w:ascii="Courier New" w:eastAsia="Courier New" w:hAnsi="Courier New" w:cs="Courier New"/>
                <w:sz w:val="16"/>
                <w:szCs w:val="18"/>
              </w:rPr>
              <w:cr/>
              <w:t xml:space="preserve">               INSERT_NOPS_1023</w:t>
            </w:r>
            <w:r w:rsidRPr="007E0AED">
              <w:rPr>
                <w:rFonts w:ascii="Courier New" w:eastAsia="Courier New" w:hAnsi="Courier New" w:cs="Courier New"/>
                <w:sz w:val="16"/>
                <w:szCs w:val="18"/>
              </w:rPr>
              <w:cr/>
            </w:r>
          </w:p>
          <w:p w14:paraId="0559D965" w14:textId="009396CE" w:rsidR="009F5719" w:rsidRPr="007E0AED" w:rsidRDefault="00A65FCD" w:rsidP="009F5719">
            <w:pPr>
              <w:rPr>
                <w:rFonts w:ascii="Courier New" w:eastAsia="Courier New" w:hAnsi="Courier New" w:cs="Courier New"/>
                <w:sz w:val="16"/>
                <w:szCs w:val="18"/>
              </w:rPr>
            </w:pPr>
            <w:r w:rsidRPr="007E0AED">
              <w:rPr>
                <w:rFonts w:ascii="Courier New" w:eastAsia="Courier New" w:hAnsi="Courier New" w:cs="Courier New"/>
                <w:sz w:val="16"/>
                <w:szCs w:val="18"/>
              </w:rPr>
              <w:t>Set8_Block2</w:t>
            </w:r>
            <w:r w:rsidR="009F5719" w:rsidRPr="007E0AED">
              <w:rPr>
                <w:rFonts w:ascii="Courier New" w:eastAsia="Courier New" w:hAnsi="Courier New" w:cs="Courier New"/>
                <w:sz w:val="16"/>
                <w:szCs w:val="18"/>
              </w:rPr>
              <w:t>:   j Set8_Block3</w:t>
            </w:r>
            <w:r w:rsidR="001777E5" w:rsidRPr="007E0AED">
              <w:rPr>
                <w:rFonts w:ascii="Courier New" w:eastAsia="Courier New" w:hAnsi="Courier New" w:cs="Courier New"/>
                <w:sz w:val="16"/>
                <w:szCs w:val="18"/>
              </w:rPr>
              <w:t xml:space="preserve">        # </w:t>
            </w:r>
            <w:r w:rsidR="007E0AED" w:rsidRPr="007E0AED">
              <w:rPr>
                <w:rFonts w:ascii="Courier New" w:eastAsia="Courier New" w:hAnsi="Courier New" w:cs="Courier New"/>
                <w:sz w:val="16"/>
                <w:szCs w:val="18"/>
              </w:rPr>
              <w:t>This j instruction is at address</w:t>
            </w:r>
            <w:r w:rsidR="007E0AED">
              <w:rPr>
                <w:rFonts w:ascii="Courier New" w:eastAsia="Courier New" w:hAnsi="Courier New" w:cs="Courier New"/>
                <w:sz w:val="16"/>
                <w:szCs w:val="18"/>
              </w:rPr>
              <w:t xml:space="preserve"> </w:t>
            </w:r>
            <w:r w:rsidR="001777E5" w:rsidRPr="007E0AED">
              <w:rPr>
                <w:rFonts w:ascii="Courier New" w:eastAsia="Courier New" w:hAnsi="Courier New" w:cs="Courier New"/>
                <w:sz w:val="16"/>
                <w:szCs w:val="18"/>
              </w:rPr>
              <w:t>0x00001200</w:t>
            </w:r>
            <w:r w:rsidR="009F5719" w:rsidRPr="007E0AED">
              <w:rPr>
                <w:rFonts w:ascii="Courier New" w:eastAsia="Courier New" w:hAnsi="Courier New" w:cs="Courier New"/>
                <w:sz w:val="16"/>
                <w:szCs w:val="18"/>
              </w:rPr>
              <w:cr/>
              <w:t xml:space="preserve">               INSERT_NOPS_1023</w:t>
            </w:r>
            <w:r w:rsidR="009F5719" w:rsidRPr="007E0AED">
              <w:rPr>
                <w:rFonts w:ascii="Courier New" w:eastAsia="Courier New" w:hAnsi="Courier New" w:cs="Courier New"/>
                <w:sz w:val="16"/>
                <w:szCs w:val="18"/>
              </w:rPr>
              <w:cr/>
            </w:r>
          </w:p>
          <w:p w14:paraId="04DCCBFF" w14:textId="390D1003" w:rsidR="009F5719" w:rsidRPr="007E0AED" w:rsidRDefault="009F5719" w:rsidP="009F5719">
            <w:pPr>
              <w:rPr>
                <w:rFonts w:ascii="Courier New" w:eastAsia="Courier New" w:hAnsi="Courier New" w:cs="Courier New"/>
                <w:sz w:val="16"/>
                <w:szCs w:val="18"/>
              </w:rPr>
            </w:pPr>
            <w:r w:rsidRPr="007E0AED">
              <w:rPr>
                <w:rFonts w:ascii="Courier New" w:eastAsia="Courier New" w:hAnsi="Courier New" w:cs="Courier New"/>
                <w:sz w:val="16"/>
                <w:szCs w:val="18"/>
              </w:rPr>
              <w:t>Set8_Block3:   j Set8_Block4</w:t>
            </w:r>
            <w:r w:rsidR="001777E5" w:rsidRPr="007E0AED">
              <w:rPr>
                <w:rFonts w:ascii="Courier New" w:eastAsia="Courier New" w:hAnsi="Courier New" w:cs="Courier New"/>
                <w:sz w:val="16"/>
                <w:szCs w:val="18"/>
              </w:rPr>
              <w:t xml:space="preserve">        # </w:t>
            </w:r>
            <w:r w:rsidR="007E0AED" w:rsidRPr="007E0AED">
              <w:rPr>
                <w:rFonts w:ascii="Courier New" w:eastAsia="Courier New" w:hAnsi="Courier New" w:cs="Courier New"/>
                <w:sz w:val="16"/>
                <w:szCs w:val="18"/>
              </w:rPr>
              <w:t>This j instruction is at address</w:t>
            </w:r>
            <w:r w:rsidR="007E0AED">
              <w:rPr>
                <w:rFonts w:ascii="Courier New" w:eastAsia="Courier New" w:hAnsi="Courier New" w:cs="Courier New"/>
                <w:sz w:val="16"/>
                <w:szCs w:val="18"/>
              </w:rPr>
              <w:t xml:space="preserve"> </w:t>
            </w:r>
            <w:r w:rsidR="001777E5" w:rsidRPr="007E0AED">
              <w:rPr>
                <w:rFonts w:ascii="Courier New" w:eastAsia="Courier New" w:hAnsi="Courier New" w:cs="Courier New"/>
                <w:sz w:val="16"/>
                <w:szCs w:val="18"/>
              </w:rPr>
              <w:t>0x00002200</w:t>
            </w:r>
            <w:r w:rsidRPr="007E0AED">
              <w:rPr>
                <w:rFonts w:ascii="Courier New" w:eastAsia="Courier New" w:hAnsi="Courier New" w:cs="Courier New"/>
                <w:sz w:val="16"/>
                <w:szCs w:val="18"/>
              </w:rPr>
              <w:cr/>
              <w:t xml:space="preserve">               INSERT_NOPS_1023</w:t>
            </w:r>
            <w:r w:rsidRPr="007E0AED">
              <w:rPr>
                <w:rFonts w:ascii="Courier New" w:eastAsia="Courier New" w:hAnsi="Courier New" w:cs="Courier New"/>
                <w:sz w:val="16"/>
                <w:szCs w:val="18"/>
              </w:rPr>
              <w:cr/>
            </w:r>
          </w:p>
          <w:p w14:paraId="70C365D4" w14:textId="452C1F41" w:rsidR="009F5719" w:rsidRPr="007E0AED" w:rsidRDefault="009F5719" w:rsidP="009F5719">
            <w:pPr>
              <w:rPr>
                <w:rFonts w:ascii="Courier New" w:eastAsia="Courier New" w:hAnsi="Courier New" w:cs="Courier New"/>
                <w:sz w:val="16"/>
                <w:szCs w:val="18"/>
              </w:rPr>
            </w:pPr>
            <w:r w:rsidRPr="007E0AED">
              <w:rPr>
                <w:rFonts w:ascii="Courier New" w:eastAsia="Courier New" w:hAnsi="Courier New" w:cs="Courier New"/>
                <w:sz w:val="16"/>
                <w:szCs w:val="18"/>
              </w:rPr>
              <w:t>Set8_Block4:   j Set8_Block5</w:t>
            </w:r>
            <w:r w:rsidR="001777E5" w:rsidRPr="007E0AED">
              <w:rPr>
                <w:rFonts w:ascii="Courier New" w:eastAsia="Courier New" w:hAnsi="Courier New" w:cs="Courier New"/>
                <w:sz w:val="16"/>
                <w:szCs w:val="18"/>
              </w:rPr>
              <w:t xml:space="preserve">        # </w:t>
            </w:r>
            <w:r w:rsidR="007E0AED" w:rsidRPr="007E0AED">
              <w:rPr>
                <w:rFonts w:ascii="Courier New" w:eastAsia="Courier New" w:hAnsi="Courier New" w:cs="Courier New"/>
                <w:sz w:val="16"/>
                <w:szCs w:val="18"/>
              </w:rPr>
              <w:t>This j instruction is at address</w:t>
            </w:r>
            <w:r w:rsidR="007E0AED">
              <w:rPr>
                <w:rFonts w:ascii="Courier New" w:eastAsia="Courier New" w:hAnsi="Courier New" w:cs="Courier New"/>
                <w:sz w:val="16"/>
                <w:szCs w:val="18"/>
              </w:rPr>
              <w:t xml:space="preserve"> </w:t>
            </w:r>
            <w:r w:rsidR="001777E5" w:rsidRPr="007E0AED">
              <w:rPr>
                <w:rFonts w:ascii="Courier New" w:eastAsia="Courier New" w:hAnsi="Courier New" w:cs="Courier New"/>
                <w:sz w:val="16"/>
                <w:szCs w:val="18"/>
              </w:rPr>
              <w:t>0x00003200</w:t>
            </w:r>
            <w:r w:rsidRPr="007E0AED">
              <w:rPr>
                <w:rFonts w:ascii="Courier New" w:eastAsia="Courier New" w:hAnsi="Courier New" w:cs="Courier New"/>
                <w:sz w:val="16"/>
                <w:szCs w:val="18"/>
              </w:rPr>
              <w:cr/>
              <w:t xml:space="preserve">               INSERT_NOPS_1023</w:t>
            </w:r>
            <w:r w:rsidRPr="007E0AED">
              <w:rPr>
                <w:rFonts w:ascii="Courier New" w:eastAsia="Courier New" w:hAnsi="Courier New" w:cs="Courier New"/>
                <w:sz w:val="16"/>
                <w:szCs w:val="18"/>
              </w:rPr>
              <w:cr/>
            </w:r>
          </w:p>
          <w:p w14:paraId="64640EDE" w14:textId="48B7CF96" w:rsidR="009F5719" w:rsidRPr="007E0AED" w:rsidRDefault="009F5719" w:rsidP="009F5719">
            <w:pPr>
              <w:rPr>
                <w:rFonts w:ascii="Courier New" w:eastAsia="Courier New" w:hAnsi="Courier New" w:cs="Courier New"/>
                <w:sz w:val="16"/>
                <w:szCs w:val="18"/>
              </w:rPr>
            </w:pPr>
            <w:r w:rsidRPr="007E0AED">
              <w:rPr>
                <w:rFonts w:ascii="Courier New" w:eastAsia="Courier New" w:hAnsi="Courier New" w:cs="Courier New"/>
                <w:sz w:val="16"/>
                <w:szCs w:val="18"/>
              </w:rPr>
              <w:t>Set8_Block5:   j Set8_Block1</w:t>
            </w:r>
            <w:r w:rsidR="001777E5" w:rsidRPr="007E0AED">
              <w:rPr>
                <w:rFonts w:ascii="Courier New" w:eastAsia="Courier New" w:hAnsi="Courier New" w:cs="Courier New"/>
                <w:sz w:val="16"/>
                <w:szCs w:val="18"/>
              </w:rPr>
              <w:t xml:space="preserve">        # </w:t>
            </w:r>
            <w:r w:rsidR="007E0AED" w:rsidRPr="007E0AED">
              <w:rPr>
                <w:rFonts w:ascii="Courier New" w:eastAsia="Courier New" w:hAnsi="Courier New" w:cs="Courier New"/>
                <w:sz w:val="16"/>
                <w:szCs w:val="18"/>
              </w:rPr>
              <w:t>This j instruction is at address</w:t>
            </w:r>
            <w:r w:rsidR="007E0AED">
              <w:rPr>
                <w:rFonts w:ascii="Courier New" w:eastAsia="Courier New" w:hAnsi="Courier New" w:cs="Courier New"/>
                <w:sz w:val="16"/>
                <w:szCs w:val="18"/>
              </w:rPr>
              <w:t xml:space="preserve"> </w:t>
            </w:r>
            <w:r w:rsidR="001777E5" w:rsidRPr="007E0AED">
              <w:rPr>
                <w:rFonts w:ascii="Courier New" w:eastAsia="Courier New" w:hAnsi="Courier New" w:cs="Courier New"/>
                <w:sz w:val="16"/>
                <w:szCs w:val="18"/>
              </w:rPr>
              <w:t>0x00004200</w:t>
            </w:r>
          </w:p>
          <w:p w14:paraId="42CEF521" w14:textId="074E5D75" w:rsidR="009F5719" w:rsidRPr="007E0AED" w:rsidRDefault="009F5719" w:rsidP="009F5719">
            <w:pPr>
              <w:rPr>
                <w:rFonts w:ascii="Courier New" w:eastAsia="Courier New" w:hAnsi="Courier New" w:cs="Courier New"/>
                <w:sz w:val="16"/>
                <w:szCs w:val="18"/>
              </w:rPr>
            </w:pPr>
          </w:p>
        </w:tc>
      </w:tr>
    </w:tbl>
    <w:p w14:paraId="2F1EAB61" w14:textId="77777777" w:rsidR="009E1329" w:rsidRDefault="009E1329" w:rsidP="009F5719">
      <w:pPr>
        <w:pStyle w:val="Descripcin"/>
        <w:jc w:val="center"/>
      </w:pPr>
      <w:bookmarkStart w:id="16" w:name="_Ref83582980"/>
    </w:p>
    <w:p w14:paraId="1E195EB8" w14:textId="515C46C6" w:rsidR="009F5719" w:rsidRDefault="009F5719" w:rsidP="009F5719">
      <w:pPr>
        <w:pStyle w:val="Descripcin"/>
        <w:jc w:val="center"/>
        <w:rPr>
          <w:rFonts w:eastAsia="Arial" w:cs="Arial"/>
        </w:rPr>
      </w:pPr>
      <w:bookmarkStart w:id="17" w:name="_Ref83643933"/>
      <w:r>
        <w:t xml:space="preserve">Figure </w:t>
      </w:r>
      <w:r>
        <w:fldChar w:fldCharType="begin"/>
      </w:r>
      <w:r>
        <w:instrText>SEQ Figure \* ARABIC</w:instrText>
      </w:r>
      <w:r>
        <w:fldChar w:fldCharType="separate"/>
      </w:r>
      <w:r w:rsidR="00826D9C">
        <w:rPr>
          <w:noProof/>
        </w:rPr>
        <w:t>11</w:t>
      </w:r>
      <w:r>
        <w:fldChar w:fldCharType="end"/>
      </w:r>
      <w:bookmarkEnd w:id="16"/>
      <w:bookmarkEnd w:id="17"/>
      <w:r>
        <w:t xml:space="preserve">. </w:t>
      </w:r>
      <w:r w:rsidR="00927CE9">
        <w:t>Example program</w:t>
      </w:r>
      <w:r w:rsidR="009275D3">
        <w:t xml:space="preserve"> showing </w:t>
      </w:r>
      <w:r w:rsidR="009275D3" w:rsidRPr="00E769B2">
        <w:rPr>
          <w:rFonts w:ascii="Courier New" w:hAnsi="Courier New" w:cs="Courier New"/>
        </w:rPr>
        <w:t>j</w:t>
      </w:r>
      <w:r w:rsidR="009275D3">
        <w:t xml:space="preserve"> instructions that map to the same set</w:t>
      </w:r>
    </w:p>
    <w:p w14:paraId="44C456AB" w14:textId="440FBB38" w:rsidR="009F5719" w:rsidRDefault="009F5719" w:rsidP="00E07025"/>
    <w:p w14:paraId="1EF87538" w14:textId="7520BBCE" w:rsidR="00A217CA" w:rsidRDefault="009275D3" w:rsidP="00A217CA">
      <w:r>
        <w:rPr>
          <w:rFonts w:cs="Arial"/>
        </w:rPr>
        <w:t>O</w:t>
      </w:r>
      <w:r w:rsidR="001966E3">
        <w:rPr>
          <w:rFonts w:cs="Arial"/>
        </w:rPr>
        <w:t xml:space="preserve">pen the project in PlatformIO, build it, and open the disassembly file (available at </w:t>
      </w:r>
      <w:r w:rsidR="001966E3" w:rsidRPr="00D851E5">
        <w:rPr>
          <w:rFonts w:cs="Arial"/>
          <w:i/>
        </w:rPr>
        <w:t>[RVfpgaPath]/RVfpga/</w:t>
      </w:r>
      <w:r w:rsidR="001966E3">
        <w:rPr>
          <w:rFonts w:cs="Arial"/>
          <w:i/>
        </w:rPr>
        <w:t>Labs</w:t>
      </w:r>
      <w:r w:rsidR="001966E3">
        <w:rPr>
          <w:i/>
        </w:rPr>
        <w:t>/</w:t>
      </w:r>
      <w:r w:rsidR="001966E3">
        <w:rPr>
          <w:i/>
          <w:iCs/>
        </w:rPr>
        <w:t>Lab19</w:t>
      </w:r>
      <w:r w:rsidR="001966E3" w:rsidRPr="00FE41C6">
        <w:rPr>
          <w:i/>
          <w:iCs/>
        </w:rPr>
        <w:t>/</w:t>
      </w:r>
      <w:r w:rsidR="001966E3" w:rsidRPr="00C92E42">
        <w:rPr>
          <w:i/>
          <w:iCs/>
        </w:rPr>
        <w:t>InstructionMemory</w:t>
      </w:r>
      <w:r w:rsidR="001966E3">
        <w:rPr>
          <w:i/>
          <w:iCs/>
        </w:rPr>
        <w:t>_LRU</w:t>
      </w:r>
      <w:r w:rsidR="001966E3" w:rsidRPr="00C92E42">
        <w:rPr>
          <w:i/>
          <w:iCs/>
        </w:rPr>
        <w:t>_Example</w:t>
      </w:r>
      <w:r w:rsidR="001966E3">
        <w:rPr>
          <w:i/>
        </w:rPr>
        <w:t>/</w:t>
      </w:r>
      <w:r w:rsidR="001966E3" w:rsidRPr="00BB5D4A">
        <w:rPr>
          <w:i/>
        </w:rPr>
        <w:t>.pio/build/swervolf_nexys</w:t>
      </w:r>
      <w:r w:rsidR="001966E3">
        <w:rPr>
          <w:i/>
        </w:rPr>
        <w:t>/firmware.dis</w:t>
      </w:r>
      <w:r w:rsidR="001966E3">
        <w:rPr>
          <w:rFonts w:cs="Arial"/>
        </w:rPr>
        <w:t>)</w:t>
      </w:r>
      <w:r>
        <w:rPr>
          <w:rFonts w:cs="Arial"/>
        </w:rPr>
        <w:t>. Notice the following</w:t>
      </w:r>
      <w:r w:rsidR="00A217CA">
        <w:t>:</w:t>
      </w:r>
    </w:p>
    <w:p w14:paraId="3BF43CEA" w14:textId="77777777" w:rsidR="00A217CA" w:rsidRDefault="00A217CA" w:rsidP="00A217CA"/>
    <w:p w14:paraId="3CB59B25" w14:textId="19ED4387" w:rsidR="00A217CA" w:rsidRDefault="00A217CA" w:rsidP="00A217CA">
      <w:pPr>
        <w:pStyle w:val="Prrafodelista"/>
        <w:numPr>
          <w:ilvl w:val="0"/>
          <w:numId w:val="36"/>
        </w:numPr>
      </w:pPr>
      <w:r>
        <w:t xml:space="preserve">The first </w:t>
      </w:r>
      <w:r w:rsidRPr="00A217CA">
        <w:rPr>
          <w:rFonts w:ascii="Courier New" w:hAnsi="Courier New" w:cs="Courier New"/>
        </w:rPr>
        <w:t>j</w:t>
      </w:r>
      <w:r>
        <w:t xml:space="preserve"> instruction (</w:t>
      </w:r>
      <w:r w:rsidRPr="00A217CA">
        <w:rPr>
          <w:rFonts w:ascii="Courier New" w:eastAsia="Courier New" w:hAnsi="Courier New" w:cs="Courier New"/>
        </w:rPr>
        <w:t>j Set8_Block2</w:t>
      </w:r>
      <w:r>
        <w:t xml:space="preserve">) is at address 0x00000200. According to the address division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xml:space="preserve"> for accessing the I$:</w:t>
      </w:r>
    </w:p>
    <w:p w14:paraId="1E0D9DF4" w14:textId="761213C7" w:rsidR="00A217CA" w:rsidRDefault="00A217CA" w:rsidP="00A217CA">
      <w:pPr>
        <w:pStyle w:val="Prrafodelista"/>
        <w:ind w:left="1440"/>
        <w:rPr>
          <w:strike/>
        </w:rPr>
      </w:pPr>
      <w:r>
        <w:t xml:space="preserve">I$ Address in binary = </w:t>
      </w:r>
      <w:r w:rsidRPr="00A217CA">
        <w:rPr>
          <w:color w:val="76923C" w:themeColor="accent3" w:themeShade="BF"/>
        </w:rPr>
        <w:t>00000000000000000000</w:t>
      </w:r>
      <w:r w:rsidRPr="00A217CA">
        <w:rPr>
          <w:color w:val="C0504D" w:themeColor="accent2"/>
        </w:rPr>
        <w:t>001000</w:t>
      </w:r>
      <w:r w:rsidRPr="00A217CA">
        <w:t>0000</w:t>
      </w:r>
      <w:r w:rsidRPr="00A217CA">
        <w:rPr>
          <w:strike/>
        </w:rPr>
        <w:t>00</w:t>
      </w:r>
    </w:p>
    <w:p w14:paraId="0B71665F" w14:textId="77777777" w:rsidR="00A217CA" w:rsidRDefault="00A217CA" w:rsidP="00A217CA">
      <w:pPr>
        <w:pStyle w:val="Prrafodelista"/>
        <w:ind w:left="1440"/>
      </w:pPr>
      <w:r w:rsidRPr="00A217CA">
        <w:t>T</w:t>
      </w:r>
      <w:r>
        <w:t>AG = 0x0</w:t>
      </w:r>
    </w:p>
    <w:p w14:paraId="1870FDFD" w14:textId="4CB43118" w:rsidR="00A217CA" w:rsidRDefault="00A217CA" w:rsidP="00A217CA">
      <w:pPr>
        <w:pStyle w:val="Prrafodelista"/>
        <w:ind w:left="1440"/>
      </w:pPr>
      <w:r>
        <w:t>SET = 0x8</w:t>
      </w:r>
    </w:p>
    <w:p w14:paraId="37CC35AB" w14:textId="0DB15810" w:rsidR="009963E5" w:rsidRDefault="009963E5" w:rsidP="00A217CA">
      <w:pPr>
        <w:pStyle w:val="Prrafodelista"/>
        <w:ind w:left="1440"/>
      </w:pPr>
      <w:r>
        <w:t>OFFSET = 0x0</w:t>
      </w:r>
    </w:p>
    <w:p w14:paraId="41CCA495" w14:textId="77777777" w:rsidR="00A217CA" w:rsidRDefault="00A217CA" w:rsidP="00A217CA">
      <w:pPr>
        <w:pStyle w:val="Prrafodelista"/>
        <w:ind w:left="720"/>
      </w:pPr>
    </w:p>
    <w:p w14:paraId="62D2C184" w14:textId="2C7BC24E" w:rsidR="00A217CA" w:rsidRDefault="00A217CA" w:rsidP="00A217CA">
      <w:pPr>
        <w:pStyle w:val="Prrafodelista"/>
        <w:numPr>
          <w:ilvl w:val="0"/>
          <w:numId w:val="36"/>
        </w:numPr>
      </w:pPr>
      <w:r>
        <w:t xml:space="preserve">The second </w:t>
      </w:r>
      <w:r w:rsidRPr="00A217CA">
        <w:rPr>
          <w:rFonts w:ascii="Courier New" w:hAnsi="Courier New" w:cs="Courier New"/>
        </w:rPr>
        <w:t>j</w:t>
      </w:r>
      <w:r>
        <w:t xml:space="preserve"> instruction (</w:t>
      </w:r>
      <w:r>
        <w:rPr>
          <w:rFonts w:ascii="Courier New" w:eastAsia="Courier New" w:hAnsi="Courier New" w:cs="Courier New"/>
        </w:rPr>
        <w:t>j Set8_Block3</w:t>
      </w:r>
      <w:r>
        <w:t xml:space="preserve">) is at address 0x00001200. According to the address division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xml:space="preserve"> for accessing the I$:</w:t>
      </w:r>
    </w:p>
    <w:p w14:paraId="4A56D98B" w14:textId="7EB75507" w:rsidR="00A217CA" w:rsidRDefault="00A217CA" w:rsidP="00A217CA">
      <w:pPr>
        <w:pStyle w:val="Prrafodelista"/>
        <w:ind w:left="1440"/>
        <w:rPr>
          <w:strike/>
        </w:rPr>
      </w:pPr>
      <w:r>
        <w:t xml:space="preserve">I$ Address in binary = </w:t>
      </w:r>
      <w:r w:rsidRPr="00A217CA">
        <w:rPr>
          <w:color w:val="76923C" w:themeColor="accent3" w:themeShade="BF"/>
        </w:rPr>
        <w:t>0000000000000000000</w:t>
      </w:r>
      <w:r>
        <w:rPr>
          <w:color w:val="76923C" w:themeColor="accent3" w:themeShade="BF"/>
        </w:rPr>
        <w:t>1</w:t>
      </w:r>
      <w:r w:rsidRPr="00A217CA">
        <w:rPr>
          <w:color w:val="C0504D" w:themeColor="accent2"/>
        </w:rPr>
        <w:t>001000</w:t>
      </w:r>
      <w:r w:rsidRPr="00A217CA">
        <w:t>0000</w:t>
      </w:r>
      <w:r w:rsidRPr="00A217CA">
        <w:rPr>
          <w:strike/>
        </w:rPr>
        <w:t>00</w:t>
      </w:r>
    </w:p>
    <w:p w14:paraId="00E47541" w14:textId="77777777" w:rsidR="00A217CA" w:rsidRDefault="00A217CA" w:rsidP="00A217CA">
      <w:pPr>
        <w:pStyle w:val="Prrafodelista"/>
        <w:ind w:left="1440"/>
      </w:pPr>
      <w:r w:rsidRPr="00A217CA">
        <w:t>T</w:t>
      </w:r>
      <w:r>
        <w:t>AG = 0x1</w:t>
      </w:r>
    </w:p>
    <w:p w14:paraId="5772E43A" w14:textId="0D22C83F" w:rsidR="00A217CA" w:rsidRDefault="00A217CA" w:rsidP="00A217CA">
      <w:pPr>
        <w:pStyle w:val="Prrafodelista"/>
        <w:ind w:left="1440"/>
      </w:pPr>
      <w:r>
        <w:t>SET = 0x8</w:t>
      </w:r>
    </w:p>
    <w:p w14:paraId="0A68DBCD" w14:textId="574FC274" w:rsidR="009963E5" w:rsidRDefault="009963E5" w:rsidP="00A217CA">
      <w:pPr>
        <w:pStyle w:val="Prrafodelista"/>
        <w:ind w:left="1440"/>
      </w:pPr>
      <w:r>
        <w:t>OFFSET = 0x0</w:t>
      </w:r>
    </w:p>
    <w:p w14:paraId="6DAA65F4" w14:textId="77777777" w:rsidR="00A217CA" w:rsidRDefault="00A217CA" w:rsidP="00A217CA"/>
    <w:p w14:paraId="3D1621A0" w14:textId="23D1EFFD" w:rsidR="00A217CA" w:rsidRDefault="00A217CA" w:rsidP="00A217CA">
      <w:pPr>
        <w:pStyle w:val="Prrafodelista"/>
        <w:numPr>
          <w:ilvl w:val="0"/>
          <w:numId w:val="36"/>
        </w:numPr>
      </w:pPr>
      <w:r>
        <w:t xml:space="preserve">The third </w:t>
      </w:r>
      <w:r w:rsidRPr="00A217CA">
        <w:rPr>
          <w:rFonts w:ascii="Courier New" w:hAnsi="Courier New" w:cs="Courier New"/>
        </w:rPr>
        <w:t>j</w:t>
      </w:r>
      <w:r>
        <w:t xml:space="preserve"> instruction (</w:t>
      </w:r>
      <w:r w:rsidR="00C8124D">
        <w:rPr>
          <w:rFonts w:ascii="Courier New" w:eastAsia="Courier New" w:hAnsi="Courier New" w:cs="Courier New"/>
        </w:rPr>
        <w:t>j Set8_Block4</w:t>
      </w:r>
      <w:r>
        <w:t xml:space="preserve">) is at address </w:t>
      </w:r>
      <w:r w:rsidR="00C8124D">
        <w:t>0x00002</w:t>
      </w:r>
      <w:r>
        <w:t xml:space="preserve">200. According to the address division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xml:space="preserve"> for accessing the I$:</w:t>
      </w:r>
    </w:p>
    <w:p w14:paraId="1514C4D4" w14:textId="66F637B3" w:rsidR="00A217CA" w:rsidRDefault="00A217CA" w:rsidP="00A217CA">
      <w:pPr>
        <w:pStyle w:val="Prrafodelista"/>
        <w:ind w:left="1440"/>
        <w:rPr>
          <w:strike/>
        </w:rPr>
      </w:pPr>
      <w:r>
        <w:t xml:space="preserve">I$ Address in binary = </w:t>
      </w:r>
      <w:r>
        <w:rPr>
          <w:color w:val="76923C" w:themeColor="accent3" w:themeShade="BF"/>
        </w:rPr>
        <w:t>00000000000000000010</w:t>
      </w:r>
      <w:r w:rsidRPr="00A217CA">
        <w:rPr>
          <w:color w:val="C0504D" w:themeColor="accent2"/>
        </w:rPr>
        <w:t>001000</w:t>
      </w:r>
      <w:r w:rsidRPr="00A217CA">
        <w:t>0000</w:t>
      </w:r>
      <w:r w:rsidRPr="00A217CA">
        <w:rPr>
          <w:strike/>
        </w:rPr>
        <w:t>00</w:t>
      </w:r>
    </w:p>
    <w:p w14:paraId="58CFBA5A" w14:textId="1C515EBF" w:rsidR="00A217CA" w:rsidRDefault="00A217CA" w:rsidP="00A217CA">
      <w:pPr>
        <w:pStyle w:val="Prrafodelista"/>
        <w:ind w:left="1440"/>
      </w:pPr>
      <w:r w:rsidRPr="00A217CA">
        <w:t>T</w:t>
      </w:r>
      <w:r w:rsidR="00C8124D">
        <w:t>AG = 0x2</w:t>
      </w:r>
    </w:p>
    <w:p w14:paraId="342CF785" w14:textId="34025773" w:rsidR="00A217CA" w:rsidRDefault="00A217CA" w:rsidP="00A217CA">
      <w:pPr>
        <w:pStyle w:val="Prrafodelista"/>
        <w:ind w:left="1440"/>
      </w:pPr>
      <w:r>
        <w:t>SET = 0x8</w:t>
      </w:r>
    </w:p>
    <w:p w14:paraId="58E195A4" w14:textId="0A325144" w:rsidR="009963E5" w:rsidRDefault="009963E5" w:rsidP="00A217CA">
      <w:pPr>
        <w:pStyle w:val="Prrafodelista"/>
        <w:ind w:left="1440"/>
      </w:pPr>
      <w:r>
        <w:t>OFFSET = 0x0</w:t>
      </w:r>
    </w:p>
    <w:p w14:paraId="3C208794" w14:textId="77777777" w:rsidR="00A217CA" w:rsidRDefault="00A217CA" w:rsidP="00A217CA">
      <w:pPr>
        <w:pStyle w:val="Prrafodelista"/>
        <w:ind w:left="720"/>
      </w:pPr>
    </w:p>
    <w:p w14:paraId="46FDFF93" w14:textId="7DE3A08D" w:rsidR="00A217CA" w:rsidRDefault="00A217CA" w:rsidP="00A217CA">
      <w:pPr>
        <w:pStyle w:val="Prrafodelista"/>
        <w:numPr>
          <w:ilvl w:val="0"/>
          <w:numId w:val="36"/>
        </w:numPr>
      </w:pPr>
      <w:r>
        <w:t xml:space="preserve">The </w:t>
      </w:r>
      <w:r w:rsidR="00DC71F9">
        <w:t>fourth</w:t>
      </w:r>
      <w:r>
        <w:t xml:space="preserve"> </w:t>
      </w:r>
      <w:r w:rsidRPr="00A217CA">
        <w:rPr>
          <w:rFonts w:ascii="Courier New" w:hAnsi="Courier New" w:cs="Courier New"/>
        </w:rPr>
        <w:t>j</w:t>
      </w:r>
      <w:r>
        <w:t xml:space="preserve"> instruction (</w:t>
      </w:r>
      <w:r>
        <w:rPr>
          <w:rFonts w:ascii="Courier New" w:eastAsia="Courier New" w:hAnsi="Courier New" w:cs="Courier New"/>
        </w:rPr>
        <w:t>j Set8_Block</w:t>
      </w:r>
      <w:r w:rsidR="00C8124D">
        <w:rPr>
          <w:rFonts w:ascii="Courier New" w:eastAsia="Courier New" w:hAnsi="Courier New" w:cs="Courier New"/>
        </w:rPr>
        <w:t>5</w:t>
      </w:r>
      <w:r>
        <w:t>) is at address 0x0000</w:t>
      </w:r>
      <w:r w:rsidR="00C8124D">
        <w:t>3</w:t>
      </w:r>
      <w:r>
        <w:t xml:space="preserve">200. According to the address division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xml:space="preserve"> for accessing the I$:</w:t>
      </w:r>
    </w:p>
    <w:p w14:paraId="194276D5" w14:textId="48DE8E13" w:rsidR="00A217CA" w:rsidRDefault="00A217CA" w:rsidP="00A217CA">
      <w:pPr>
        <w:pStyle w:val="Prrafodelista"/>
        <w:ind w:left="1440"/>
        <w:rPr>
          <w:strike/>
        </w:rPr>
      </w:pPr>
      <w:r>
        <w:t xml:space="preserve">I$ Address in binary = </w:t>
      </w:r>
      <w:r w:rsidR="00C8124D">
        <w:rPr>
          <w:color w:val="76923C" w:themeColor="accent3" w:themeShade="BF"/>
        </w:rPr>
        <w:t>00000000000000000011</w:t>
      </w:r>
      <w:r w:rsidRPr="00A217CA">
        <w:rPr>
          <w:color w:val="C0504D" w:themeColor="accent2"/>
        </w:rPr>
        <w:t>001000</w:t>
      </w:r>
      <w:r w:rsidRPr="00A217CA">
        <w:t>0000</w:t>
      </w:r>
      <w:r w:rsidRPr="00A217CA">
        <w:rPr>
          <w:strike/>
        </w:rPr>
        <w:t>00</w:t>
      </w:r>
    </w:p>
    <w:p w14:paraId="25D58759" w14:textId="776E78C4" w:rsidR="00A217CA" w:rsidRDefault="00A217CA" w:rsidP="00A217CA">
      <w:pPr>
        <w:pStyle w:val="Prrafodelista"/>
        <w:ind w:left="1440"/>
      </w:pPr>
      <w:r w:rsidRPr="00A217CA">
        <w:t>T</w:t>
      </w:r>
      <w:r w:rsidR="00C8124D">
        <w:t>AG = 0x3</w:t>
      </w:r>
    </w:p>
    <w:p w14:paraId="0BB61D21" w14:textId="2CF6B5F4" w:rsidR="00A217CA" w:rsidRDefault="00A217CA" w:rsidP="00A217CA">
      <w:pPr>
        <w:pStyle w:val="Prrafodelista"/>
        <w:ind w:left="1440"/>
      </w:pPr>
      <w:r>
        <w:t>SET = 0x8</w:t>
      </w:r>
    </w:p>
    <w:p w14:paraId="0FAF0E7C" w14:textId="2F7E4051" w:rsidR="009963E5" w:rsidRDefault="009963E5" w:rsidP="00A217CA">
      <w:pPr>
        <w:pStyle w:val="Prrafodelista"/>
        <w:ind w:left="1440"/>
      </w:pPr>
      <w:r>
        <w:t>OFFSET = 0x0</w:t>
      </w:r>
    </w:p>
    <w:p w14:paraId="64882C84" w14:textId="77777777" w:rsidR="00A217CA" w:rsidRDefault="00A217CA" w:rsidP="00A217CA"/>
    <w:p w14:paraId="5720A044" w14:textId="40D93310" w:rsidR="00A217CA" w:rsidRDefault="00A217CA" w:rsidP="00A217CA">
      <w:pPr>
        <w:pStyle w:val="Prrafodelista"/>
        <w:numPr>
          <w:ilvl w:val="0"/>
          <w:numId w:val="36"/>
        </w:numPr>
      </w:pPr>
      <w:r>
        <w:t xml:space="preserve">The </w:t>
      </w:r>
      <w:r w:rsidR="00DC71F9">
        <w:t>fifth</w:t>
      </w:r>
      <w:r>
        <w:t xml:space="preserve"> </w:t>
      </w:r>
      <w:r w:rsidRPr="00A217CA">
        <w:rPr>
          <w:rFonts w:ascii="Courier New" w:hAnsi="Courier New" w:cs="Courier New"/>
        </w:rPr>
        <w:t>j</w:t>
      </w:r>
      <w:r>
        <w:t xml:space="preserve"> instruction (</w:t>
      </w:r>
      <w:r>
        <w:rPr>
          <w:rFonts w:ascii="Courier New" w:eastAsia="Courier New" w:hAnsi="Courier New" w:cs="Courier New"/>
        </w:rPr>
        <w:t>j Set8_Block</w:t>
      </w:r>
      <w:r w:rsidR="00C8124D">
        <w:rPr>
          <w:rFonts w:ascii="Courier New" w:eastAsia="Courier New" w:hAnsi="Courier New" w:cs="Courier New"/>
        </w:rPr>
        <w:t>1</w:t>
      </w:r>
      <w:r>
        <w:t xml:space="preserve">) is </w:t>
      </w:r>
      <w:r w:rsidR="00C8124D">
        <w:t>at address 0x00004</w:t>
      </w:r>
      <w:r>
        <w:t xml:space="preserve">200. According to the address division shown in </w:t>
      </w:r>
      <w:r>
        <w:fldChar w:fldCharType="begin"/>
      </w:r>
      <w:r>
        <w:instrText xml:space="preserve"> REF _Ref83115211 \h </w:instrText>
      </w:r>
      <w:r>
        <w:fldChar w:fldCharType="separate"/>
      </w:r>
      <w:r w:rsidR="00826D9C">
        <w:t xml:space="preserve">Figure </w:t>
      </w:r>
      <w:r w:rsidR="00826D9C">
        <w:rPr>
          <w:noProof/>
        </w:rPr>
        <w:t>4</w:t>
      </w:r>
      <w:r>
        <w:fldChar w:fldCharType="end"/>
      </w:r>
      <w:r>
        <w:t xml:space="preserve"> for accessing the I$:</w:t>
      </w:r>
    </w:p>
    <w:p w14:paraId="19B12227" w14:textId="30B37FB7" w:rsidR="00A217CA" w:rsidRDefault="00A217CA" w:rsidP="00A217CA">
      <w:pPr>
        <w:pStyle w:val="Prrafodelista"/>
        <w:ind w:left="1440"/>
        <w:rPr>
          <w:strike/>
        </w:rPr>
      </w:pPr>
      <w:r>
        <w:lastRenderedPageBreak/>
        <w:t xml:space="preserve">I$ Address in binary = </w:t>
      </w:r>
      <w:r w:rsidR="00C8124D">
        <w:rPr>
          <w:color w:val="76923C" w:themeColor="accent3" w:themeShade="BF"/>
        </w:rPr>
        <w:t>00000000000000000</w:t>
      </w:r>
      <w:r>
        <w:rPr>
          <w:color w:val="76923C" w:themeColor="accent3" w:themeShade="BF"/>
        </w:rPr>
        <w:t>1</w:t>
      </w:r>
      <w:r w:rsidR="00C8124D">
        <w:rPr>
          <w:color w:val="76923C" w:themeColor="accent3" w:themeShade="BF"/>
        </w:rPr>
        <w:t>00</w:t>
      </w:r>
      <w:r w:rsidRPr="00A217CA">
        <w:rPr>
          <w:color w:val="C0504D" w:themeColor="accent2"/>
        </w:rPr>
        <w:t>001000</w:t>
      </w:r>
      <w:r w:rsidRPr="00A217CA">
        <w:t>0000</w:t>
      </w:r>
      <w:r w:rsidRPr="00A217CA">
        <w:rPr>
          <w:strike/>
        </w:rPr>
        <w:t>00</w:t>
      </w:r>
    </w:p>
    <w:p w14:paraId="3B77F6A7" w14:textId="3466E19E" w:rsidR="00A217CA" w:rsidRDefault="00A217CA" w:rsidP="00A217CA">
      <w:pPr>
        <w:pStyle w:val="Prrafodelista"/>
        <w:ind w:left="1440"/>
      </w:pPr>
      <w:r w:rsidRPr="00A217CA">
        <w:t>T</w:t>
      </w:r>
      <w:r w:rsidR="00C8124D">
        <w:t>AG = 0x4</w:t>
      </w:r>
    </w:p>
    <w:p w14:paraId="043E3F43" w14:textId="49706D40" w:rsidR="00A217CA" w:rsidRDefault="00A217CA" w:rsidP="00A217CA">
      <w:pPr>
        <w:pStyle w:val="Prrafodelista"/>
        <w:ind w:left="1440"/>
      </w:pPr>
      <w:r>
        <w:t>SET = 0x8</w:t>
      </w:r>
    </w:p>
    <w:p w14:paraId="791C1F37" w14:textId="1ECB2225" w:rsidR="009963E5" w:rsidRDefault="009963E5" w:rsidP="00A217CA">
      <w:pPr>
        <w:pStyle w:val="Prrafodelista"/>
        <w:ind w:left="1440"/>
      </w:pPr>
      <w:r>
        <w:t>OFFSET = 0x0</w:t>
      </w:r>
    </w:p>
    <w:p w14:paraId="5A49ABCE" w14:textId="3DDBBE32" w:rsidR="006C136F" w:rsidRDefault="006C136F" w:rsidP="006C136F"/>
    <w:p w14:paraId="7FD5FEB6" w14:textId="1D4AF16C" w:rsidR="00342086" w:rsidRDefault="00342086" w:rsidP="00342086">
      <w:r>
        <w:t xml:space="preserve">In </w:t>
      </w:r>
      <w:r w:rsidR="007C7896">
        <w:t xml:space="preserve">this </w:t>
      </w:r>
      <w:r>
        <w:t>program (</w:t>
      </w:r>
      <w:r>
        <w:fldChar w:fldCharType="begin"/>
      </w:r>
      <w:r>
        <w:instrText xml:space="preserve"> REF _Ref83643933 \h </w:instrText>
      </w:r>
      <w:r>
        <w:fldChar w:fldCharType="separate"/>
      </w:r>
      <w:r w:rsidR="00826D9C">
        <w:t xml:space="preserve">Figure </w:t>
      </w:r>
      <w:r w:rsidR="00826D9C">
        <w:rPr>
          <w:noProof/>
        </w:rPr>
        <w:t>11</w:t>
      </w:r>
      <w:r>
        <w:fldChar w:fldCharType="end"/>
      </w:r>
      <w:r>
        <w:t xml:space="preserve">), </w:t>
      </w:r>
      <w:r w:rsidR="0009009E">
        <w:t>when t</w:t>
      </w:r>
      <w:r w:rsidR="006E1C72">
        <w:t>he first iteration is executed, S</w:t>
      </w:r>
      <w:r w:rsidR="0009009E">
        <w:t xml:space="preserve">et 8 is initially empty. </w:t>
      </w:r>
      <w:r w:rsidR="0009009E">
        <w:fldChar w:fldCharType="begin"/>
      </w:r>
      <w:r w:rsidR="0009009E">
        <w:instrText xml:space="preserve"> REF _Ref83647706 \h </w:instrText>
      </w:r>
      <w:r w:rsidR="0009009E">
        <w:fldChar w:fldCharType="separate"/>
      </w:r>
      <w:r w:rsidR="00826D9C">
        <w:t xml:space="preserve">Figure </w:t>
      </w:r>
      <w:r w:rsidR="00826D9C">
        <w:rPr>
          <w:noProof/>
        </w:rPr>
        <w:t>12</w:t>
      </w:r>
      <w:r w:rsidR="0009009E">
        <w:fldChar w:fldCharType="end"/>
      </w:r>
      <w:r w:rsidR="0009009E">
        <w:t xml:space="preserve"> </w:t>
      </w:r>
      <w:r w:rsidR="009275D3">
        <w:t xml:space="preserve">shows </w:t>
      </w:r>
      <w:r w:rsidR="004B23BD">
        <w:t xml:space="preserve">the theoretical </w:t>
      </w:r>
      <w:r w:rsidR="009275D3">
        <w:t>changes to</w:t>
      </w:r>
      <w:r w:rsidR="004B23BD">
        <w:t xml:space="preserve"> </w:t>
      </w:r>
      <w:r w:rsidR="006E1C72">
        <w:t xml:space="preserve">Set </w:t>
      </w:r>
      <w:r w:rsidR="004B23BD">
        <w:t xml:space="preserve">8 </w:t>
      </w:r>
      <w:r w:rsidR="009275D3">
        <w:t xml:space="preserve">in </w:t>
      </w:r>
      <w:r w:rsidR="004B23BD">
        <w:t xml:space="preserve">the I$ </w:t>
      </w:r>
      <w:r w:rsidR="009275D3">
        <w:t>while</w:t>
      </w:r>
      <w:r w:rsidR="004B23BD">
        <w:t xml:space="preserve"> execut</w:t>
      </w:r>
      <w:r w:rsidR="009275D3">
        <w:t>ing</w:t>
      </w:r>
      <w:r w:rsidR="004B23BD">
        <w:t xml:space="preserve"> the first iteration</w:t>
      </w:r>
      <w:r w:rsidR="009275D3">
        <w:t>.</w:t>
      </w:r>
      <w:r w:rsidR="00C91A6B">
        <w:t xml:space="preserve"> </w:t>
      </w:r>
      <w:r w:rsidR="009275D3">
        <w:t xml:space="preserve">Later, </w:t>
      </w:r>
      <w:r w:rsidR="0009009E">
        <w:t xml:space="preserve">we </w:t>
      </w:r>
      <w:r w:rsidR="009275D3">
        <w:t xml:space="preserve">show </w:t>
      </w:r>
      <w:r w:rsidR="006E1C72">
        <w:t xml:space="preserve">several </w:t>
      </w:r>
      <w:r w:rsidR="0009009E">
        <w:t>Verilator simulation</w:t>
      </w:r>
      <w:r w:rsidR="00984756">
        <w:t>s that confirm</w:t>
      </w:r>
      <w:r w:rsidR="0009009E">
        <w:t xml:space="preserve"> </w:t>
      </w:r>
      <w:r w:rsidR="009275D3">
        <w:t xml:space="preserve">these </w:t>
      </w:r>
      <w:r w:rsidR="0009009E">
        <w:t>theoretical explanations.</w:t>
      </w:r>
    </w:p>
    <w:p w14:paraId="4F99874C" w14:textId="1B8A7323" w:rsidR="00342086" w:rsidRDefault="00342086" w:rsidP="00342086"/>
    <w:p w14:paraId="296FC960" w14:textId="40E73DC1" w:rsidR="0009009E" w:rsidRDefault="00882C1F" w:rsidP="00C3620A">
      <w:pPr>
        <w:ind w:left="-851"/>
        <w:jc w:val="center"/>
      </w:pPr>
      <w:r>
        <w:object w:dxaOrig="16792" w:dyaOrig="21021" w14:anchorId="27420B6E">
          <v:shape id="_x0000_i1027" type="#_x0000_t75" style="width:519.05pt;height:649.25pt" o:ole="">
            <v:imagedata r:id="rId30" o:title=""/>
          </v:shape>
          <o:OLEObject Type="Embed" ProgID="Visio.Drawing.15" ShapeID="_x0000_i1027" DrawAspect="Content" ObjectID="_1712937544" r:id="rId31"/>
        </w:object>
      </w:r>
    </w:p>
    <w:p w14:paraId="0FC4C5CD" w14:textId="77777777" w:rsidR="004A6DF2" w:rsidRDefault="004A6DF2" w:rsidP="004A6DF2">
      <w:pPr>
        <w:jc w:val="center"/>
      </w:pPr>
    </w:p>
    <w:p w14:paraId="0F38D373" w14:textId="1ADB0DB6" w:rsidR="0009009E" w:rsidRDefault="0009009E" w:rsidP="0009009E">
      <w:pPr>
        <w:pStyle w:val="Descripcin"/>
        <w:jc w:val="center"/>
        <w:rPr>
          <w:rFonts w:eastAsia="Arial" w:cs="Arial"/>
        </w:rPr>
      </w:pPr>
      <w:bookmarkStart w:id="18" w:name="_Ref83647706"/>
      <w:r>
        <w:t xml:space="preserve">Figure </w:t>
      </w:r>
      <w:r>
        <w:fldChar w:fldCharType="begin"/>
      </w:r>
      <w:r>
        <w:instrText>SEQ Figure \* ARABIC</w:instrText>
      </w:r>
      <w:r>
        <w:fldChar w:fldCharType="separate"/>
      </w:r>
      <w:r w:rsidR="00826D9C">
        <w:rPr>
          <w:noProof/>
        </w:rPr>
        <w:t>12</w:t>
      </w:r>
      <w:r>
        <w:fldChar w:fldCharType="end"/>
      </w:r>
      <w:bookmarkEnd w:id="18"/>
      <w:r>
        <w:t xml:space="preserve">. </w:t>
      </w:r>
      <w:r w:rsidR="00683B2B">
        <w:t>Set 8 of the I$ during execution of the first</w:t>
      </w:r>
      <w:r w:rsidR="009275D3">
        <w:t xml:space="preserve"> loop</w:t>
      </w:r>
      <w:r w:rsidR="00683B2B">
        <w:t xml:space="preserve"> iteration</w:t>
      </w:r>
      <w:r w:rsidR="009275D3">
        <w:t xml:space="preserve"> in </w:t>
      </w:r>
      <w:r w:rsidR="009275D3">
        <w:fldChar w:fldCharType="begin"/>
      </w:r>
      <w:r w:rsidR="009275D3">
        <w:instrText xml:space="preserve"> REF _Ref83643933 \h </w:instrText>
      </w:r>
      <w:r w:rsidR="009275D3">
        <w:fldChar w:fldCharType="separate"/>
      </w:r>
      <w:r w:rsidR="00826D9C">
        <w:t xml:space="preserve">Figure </w:t>
      </w:r>
      <w:r w:rsidR="00826D9C">
        <w:rPr>
          <w:noProof/>
        </w:rPr>
        <w:t>11</w:t>
      </w:r>
      <w:r w:rsidR="009275D3">
        <w:fldChar w:fldCharType="end"/>
      </w:r>
    </w:p>
    <w:p w14:paraId="210890ED" w14:textId="2B55B382" w:rsidR="00984756" w:rsidRDefault="00984756" w:rsidP="006E1C72"/>
    <w:p w14:paraId="5FE678BE" w14:textId="068F9FDC" w:rsidR="008A5E54" w:rsidRDefault="00582984" w:rsidP="006E1C72">
      <w:r>
        <w:t xml:space="preserve">The following Verilator simulations show the cache signals during the first iteration of the loop, and they confirm the analysis shown in </w:t>
      </w:r>
      <w:r>
        <w:fldChar w:fldCharType="begin"/>
      </w:r>
      <w:r>
        <w:instrText xml:space="preserve"> REF _Ref83647706 \h </w:instrText>
      </w:r>
      <w:r>
        <w:fldChar w:fldCharType="separate"/>
      </w:r>
      <w:r w:rsidR="00826D9C">
        <w:t xml:space="preserve">Figure </w:t>
      </w:r>
      <w:r w:rsidR="00826D9C">
        <w:rPr>
          <w:noProof/>
        </w:rPr>
        <w:t>12</w:t>
      </w:r>
      <w:r>
        <w:fldChar w:fldCharType="end"/>
      </w:r>
      <w:r>
        <w:t xml:space="preserve">. </w:t>
      </w:r>
      <w:r w:rsidR="006E1C72">
        <w:fldChar w:fldCharType="begin"/>
      </w:r>
      <w:r w:rsidR="006E1C72">
        <w:instrText xml:space="preserve"> REF _Ref83667313 \h </w:instrText>
      </w:r>
      <w:r w:rsidR="006E1C72">
        <w:fldChar w:fldCharType="separate"/>
      </w:r>
      <w:r w:rsidR="00826D9C">
        <w:t xml:space="preserve">Figure </w:t>
      </w:r>
      <w:r w:rsidR="00826D9C">
        <w:rPr>
          <w:noProof/>
        </w:rPr>
        <w:t>13</w:t>
      </w:r>
      <w:r w:rsidR="006E1C72">
        <w:fldChar w:fldCharType="end"/>
      </w:r>
      <w:r w:rsidR="006E1C72">
        <w:t xml:space="preserve"> </w:t>
      </w:r>
      <w:r w:rsidR="009275D3">
        <w:t>shows the</w:t>
      </w:r>
      <w:r w:rsidR="006E1C72">
        <w:t xml:space="preserve"> Verilator simulation of </w:t>
      </w:r>
      <w:r w:rsidR="009275D3">
        <w:t xml:space="preserve">the </w:t>
      </w:r>
      <w:r w:rsidR="006E1C72">
        <w:t>program after executi</w:t>
      </w:r>
      <w:r>
        <w:t>ng</w:t>
      </w:r>
      <w:r w:rsidR="006E1C72">
        <w:t xml:space="preserve"> the first </w:t>
      </w:r>
      <w:r w:rsidR="006E1C72" w:rsidRPr="00984756">
        <w:rPr>
          <w:rFonts w:ascii="Courier New" w:hAnsi="Courier New" w:cs="Courier New"/>
        </w:rPr>
        <w:t>j</w:t>
      </w:r>
      <w:r w:rsidR="006E1C72">
        <w:t xml:space="preserve"> instruction (</w:t>
      </w:r>
      <w:r w:rsidR="006E1C72" w:rsidRPr="00984756">
        <w:rPr>
          <w:rFonts w:ascii="Courier New" w:hAnsi="Courier New" w:cs="Courier New"/>
        </w:rPr>
        <w:t>j Set8_Block2</w:t>
      </w:r>
      <w:r w:rsidR="006E1C72">
        <w:t xml:space="preserve">). </w:t>
      </w:r>
      <w:r w:rsidR="009275D3">
        <w:t>Again, this</w:t>
      </w:r>
      <w:r w:rsidR="006E1C72">
        <w:t xml:space="preserve"> </w:t>
      </w:r>
      <w:r w:rsidR="009275D3">
        <w:t>instruction address (0x</w:t>
      </w:r>
      <w:r>
        <w:t xml:space="preserve">200) </w:t>
      </w:r>
      <w:r w:rsidR="006E1C72">
        <w:t>map</w:t>
      </w:r>
      <w:r>
        <w:t>s</w:t>
      </w:r>
      <w:r w:rsidR="006E1C72">
        <w:t xml:space="preserve"> to Set 8 of the I$. That set is </w:t>
      </w:r>
      <w:r>
        <w:t xml:space="preserve">initially </w:t>
      </w:r>
      <w:r w:rsidR="006E1C72">
        <w:t xml:space="preserve">empty: </w:t>
      </w:r>
      <w:r w:rsidR="006E1C72" w:rsidRPr="00B269C3">
        <w:rPr>
          <w:rFonts w:ascii="Courier New" w:hAnsi="Courier New" w:cs="Courier New"/>
        </w:rPr>
        <w:t>tagv_mb_ff</w:t>
      </w:r>
      <w:r w:rsidR="006E1C72">
        <w:t xml:space="preserve"> = 0000. Thus, according to the Binary Tree LRU policy, the new block must be written in Way 0: </w:t>
      </w:r>
      <w:r w:rsidR="006E1C72">
        <w:rPr>
          <w:rFonts w:ascii="Courier New" w:hAnsi="Courier New" w:cs="Courier New"/>
        </w:rPr>
        <w:t>replace_way_mb_any</w:t>
      </w:r>
      <w:r w:rsidR="006E1C72">
        <w:t xml:space="preserve"> = </w:t>
      </w:r>
      <w:r w:rsidR="006E1C72">
        <w:rPr>
          <w:rFonts w:ascii="Courier New" w:hAnsi="Courier New" w:cs="Courier New"/>
        </w:rPr>
        <w:t>ic_wr_en</w:t>
      </w:r>
      <w:r w:rsidR="006E1C72">
        <w:t xml:space="preserve"> = 0001. The LRU state of Set 8 is updated as follows: </w:t>
      </w:r>
      <w:r w:rsidR="006E1C72" w:rsidRPr="00B269C3">
        <w:rPr>
          <w:rFonts w:ascii="Courier New" w:hAnsi="Courier New" w:cs="Courier New"/>
        </w:rPr>
        <w:t>way_status_new</w:t>
      </w:r>
      <w:r w:rsidR="006E1C72">
        <w:t xml:space="preserve"> = 011.</w:t>
      </w:r>
    </w:p>
    <w:p w14:paraId="06C62960" w14:textId="77777777" w:rsidR="008A5E54" w:rsidRDefault="008A5E54" w:rsidP="006E1C72"/>
    <w:p w14:paraId="14B07EB0" w14:textId="106A5156" w:rsidR="006E1C72" w:rsidRDefault="008A5E54" w:rsidP="006E1C72">
      <w:r>
        <w:t>Re</w:t>
      </w:r>
      <w:r w:rsidR="00582984">
        <w:t>call</w:t>
      </w:r>
      <w:r>
        <w:t xml:space="preserve"> from Section 3.B that the block is read from the DDR Memory and written into the I$ in 64-bit chunks. </w:t>
      </w:r>
      <w:r>
        <w:fldChar w:fldCharType="begin"/>
      </w:r>
      <w:r>
        <w:instrText xml:space="preserve"> REF _Ref83667313 \h </w:instrText>
      </w:r>
      <w:r>
        <w:fldChar w:fldCharType="separate"/>
      </w:r>
      <w:r w:rsidR="00826D9C">
        <w:t xml:space="preserve">Figure </w:t>
      </w:r>
      <w:r w:rsidR="00826D9C">
        <w:rPr>
          <w:noProof/>
        </w:rPr>
        <w:t>13</w:t>
      </w:r>
      <w:r>
        <w:fldChar w:fldCharType="end"/>
      </w:r>
      <w:r>
        <w:t xml:space="preserve"> illustrates the write of the </w:t>
      </w:r>
      <w:r w:rsidR="00477705">
        <w:t xml:space="preserve">tag and the </w:t>
      </w:r>
      <w:r>
        <w:t>two first instructions</w:t>
      </w:r>
      <w:r w:rsidR="00B479CC">
        <w:t xml:space="preserve"> of the new block</w:t>
      </w:r>
      <w:r w:rsidR="008E2784">
        <w:t xml:space="preserve"> into SET 8</w:t>
      </w:r>
      <w:r>
        <w:t>:</w:t>
      </w:r>
    </w:p>
    <w:p w14:paraId="6C838D3C" w14:textId="43091764" w:rsidR="008E2784" w:rsidRDefault="008E2784" w:rsidP="008E2784">
      <w:r>
        <w:tab/>
      </w:r>
      <w:r>
        <w:rPr>
          <w:rFonts w:ascii="Courier New" w:hAnsi="Courier New" w:cs="Courier New"/>
        </w:rPr>
        <w:t>ic_rw_ad</w:t>
      </w:r>
      <w:r w:rsidR="00982B5F">
        <w:rPr>
          <w:rFonts w:ascii="Courier New" w:hAnsi="Courier New" w:cs="Courier New"/>
        </w:rPr>
        <w:t>dr_q[11</w:t>
      </w:r>
      <w:r>
        <w:rPr>
          <w:rFonts w:ascii="Courier New" w:hAnsi="Courier New" w:cs="Courier New"/>
        </w:rPr>
        <w:t>:</w:t>
      </w:r>
      <w:r w:rsidR="00C6424F">
        <w:rPr>
          <w:rFonts w:ascii="Courier New" w:hAnsi="Courier New" w:cs="Courier New"/>
        </w:rPr>
        <w:t>4</w:t>
      </w:r>
      <w:r>
        <w:rPr>
          <w:rFonts w:ascii="Courier New" w:hAnsi="Courier New" w:cs="Courier New"/>
        </w:rPr>
        <w:t>]</w:t>
      </w:r>
      <w:r>
        <w:t xml:space="preserve"> = </w:t>
      </w:r>
      <w:r w:rsidR="00C6424F" w:rsidRPr="00C6424F">
        <w:rPr>
          <w:color w:val="76923C" w:themeColor="accent3" w:themeShade="BF"/>
        </w:rPr>
        <w:t>001000</w:t>
      </w:r>
      <w:r w:rsidR="00C6424F">
        <w:t>00</w:t>
      </w:r>
      <w:r>
        <w:t xml:space="preserve"> </w:t>
      </w:r>
      <w:r w:rsidR="00C6424F">
        <w:t>(SET 8)</w:t>
      </w:r>
    </w:p>
    <w:p w14:paraId="6086DE73" w14:textId="5475B880" w:rsidR="00477705" w:rsidRDefault="00477705" w:rsidP="00DA51C0">
      <w:pPr>
        <w:ind w:left="709"/>
      </w:pPr>
      <w:r>
        <w:tab/>
      </w:r>
      <w:r w:rsidRPr="00477705">
        <w:rPr>
          <w:rFonts w:ascii="Courier New" w:hAnsi="Courier New" w:cs="Courier New"/>
        </w:rPr>
        <w:t>ic_tag_wr_data</w:t>
      </w:r>
      <w:r>
        <w:rPr>
          <w:rFonts w:ascii="Courier New" w:hAnsi="Courier New" w:cs="Courier New"/>
        </w:rPr>
        <w:t>[</w:t>
      </w:r>
      <w:r w:rsidR="009C4BBF">
        <w:rPr>
          <w:rFonts w:ascii="Courier New" w:hAnsi="Courier New" w:cs="Courier New"/>
        </w:rPr>
        <w:t>19</w:t>
      </w:r>
      <w:r>
        <w:rPr>
          <w:rFonts w:ascii="Courier New" w:hAnsi="Courier New" w:cs="Courier New"/>
        </w:rPr>
        <w:t>:0]</w:t>
      </w:r>
      <w:r>
        <w:t xml:space="preserve"> = 0x0</w:t>
      </w:r>
      <w:r w:rsidR="00DA51C0">
        <w:t xml:space="preserve"> (the most significant bit is used for error correction and not included here)</w:t>
      </w:r>
    </w:p>
    <w:p w14:paraId="63CEEFB0" w14:textId="1FBC7DA2" w:rsidR="008A5E54" w:rsidRDefault="008A5E54" w:rsidP="006E1C72">
      <w:r>
        <w:tab/>
      </w:r>
      <w:r>
        <w:rPr>
          <w:rFonts w:ascii="Courier New" w:hAnsi="Courier New" w:cs="Courier New"/>
        </w:rPr>
        <w:t>ic_wr_data1[31:0]</w:t>
      </w:r>
      <w:r>
        <w:t xml:space="preserve"> = 0x0000106F (</w:t>
      </w:r>
      <w:r w:rsidRPr="00984756">
        <w:rPr>
          <w:rFonts w:ascii="Courier New" w:hAnsi="Courier New" w:cs="Courier New"/>
        </w:rPr>
        <w:t>j Set8_Block2</w:t>
      </w:r>
      <w:r>
        <w:t>)</w:t>
      </w:r>
    </w:p>
    <w:p w14:paraId="5764BC7D" w14:textId="77777777" w:rsidR="008A5E54" w:rsidRDefault="008A5E54" w:rsidP="008A5E54">
      <w:r>
        <w:tab/>
      </w:r>
      <w:r>
        <w:rPr>
          <w:rFonts w:ascii="Courier New" w:hAnsi="Courier New" w:cs="Courier New"/>
        </w:rPr>
        <w:t>ic_wr_data2[31:0]</w:t>
      </w:r>
      <w:r>
        <w:t xml:space="preserve"> = 0x00000013 (</w:t>
      </w:r>
      <w:r>
        <w:rPr>
          <w:rFonts w:ascii="Courier New" w:hAnsi="Courier New" w:cs="Courier New"/>
        </w:rPr>
        <w:t>nop</w:t>
      </w:r>
      <w:r>
        <w:t>)</w:t>
      </w:r>
    </w:p>
    <w:p w14:paraId="2D4874F2" w14:textId="77777777" w:rsidR="00582984" w:rsidRDefault="00582984" w:rsidP="008A5E54"/>
    <w:p w14:paraId="6FF47134" w14:textId="2D18F32A" w:rsidR="008A5E54" w:rsidRDefault="003B21DC" w:rsidP="008A5E54">
      <w:r>
        <w:t>(</w:t>
      </w:r>
      <w:r w:rsidR="008A5E54">
        <w:rPr>
          <w:rFonts w:ascii="Courier New" w:hAnsi="Courier New" w:cs="Courier New"/>
        </w:rPr>
        <w:t>ic_wr_data1</w:t>
      </w:r>
      <w:r w:rsidR="008A5E54">
        <w:t xml:space="preserve"> and </w:t>
      </w:r>
      <w:r w:rsidR="008A5E54">
        <w:rPr>
          <w:rFonts w:ascii="Courier New" w:hAnsi="Courier New" w:cs="Courier New"/>
        </w:rPr>
        <w:t>ic_wr_data2</w:t>
      </w:r>
      <w:r w:rsidR="008A5E54">
        <w:t xml:space="preserve"> are signals created for the sake of clarity, but the signal used in the I$ is called </w:t>
      </w:r>
      <w:r w:rsidR="008A5E54">
        <w:rPr>
          <w:rFonts w:ascii="Courier New" w:hAnsi="Courier New" w:cs="Courier New"/>
        </w:rPr>
        <w:t>ic_wr_data[67:0]</w:t>
      </w:r>
      <w:r w:rsidR="008A5E54">
        <w:t xml:space="preserve">, which includes the two instructions plus </w:t>
      </w:r>
      <w:r w:rsidR="004E2360">
        <w:t>some</w:t>
      </w:r>
      <w:r w:rsidR="008A5E54">
        <w:t xml:space="preserve"> parity information).</w:t>
      </w:r>
    </w:p>
    <w:p w14:paraId="11D44EE2" w14:textId="737CE1D4" w:rsidR="006E1C72" w:rsidRDefault="006E1C72" w:rsidP="006E1C72"/>
    <w:p w14:paraId="14D5254C" w14:textId="469EB456" w:rsidR="00C91A6B" w:rsidRDefault="00477705" w:rsidP="008E2784">
      <w:r w:rsidRPr="00E94640">
        <w:rPr>
          <w:noProof/>
          <w:lang w:val="es-ES" w:eastAsia="es-ES"/>
        </w:rPr>
        <mc:AlternateContent>
          <mc:Choice Requires="wps">
            <w:drawing>
              <wp:anchor distT="0" distB="0" distL="114300" distR="114300" simplePos="0" relativeHeight="251754496" behindDoc="0" locked="0" layoutInCell="1" allowOverlap="1" wp14:anchorId="464481C4" wp14:editId="7DA71973">
                <wp:simplePos x="0" y="0"/>
                <wp:positionH relativeFrom="margin">
                  <wp:posOffset>5310835</wp:posOffset>
                </wp:positionH>
                <wp:positionV relativeFrom="paragraph">
                  <wp:posOffset>648386</wp:posOffset>
                </wp:positionV>
                <wp:extent cx="413385" cy="1177747"/>
                <wp:effectExtent l="0" t="0" r="24765" b="22860"/>
                <wp:wrapNone/>
                <wp:docPr id="29" name="Rectángulo 29"/>
                <wp:cNvGraphicFramePr/>
                <a:graphic xmlns:a="http://schemas.openxmlformats.org/drawingml/2006/main">
                  <a:graphicData uri="http://schemas.microsoft.com/office/word/2010/wordprocessingShape">
                    <wps:wsp>
                      <wps:cNvSpPr/>
                      <wps:spPr>
                        <a:xfrm>
                          <a:off x="0" y="0"/>
                          <a:ext cx="413385" cy="117774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FAE5F6" id="Rectángulo 29" o:spid="_x0000_s1026" style="position:absolute;margin-left:418.2pt;margin-top:51.05pt;width:32.55pt;height:92.7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" filled="f" strokecolor="red" strokeweight="2pt">
                <w10:wrap anchorx="margin"/>
              </v:rect>
            </w:pict>
          </mc:Fallback>
        </mc:AlternateContent>
      </w:r>
      <w:r>
        <w:rPr>
          <w:noProof/>
          <w:lang w:val="es-ES" w:eastAsia="es-ES"/>
        </w:rPr>
        <w:drawing>
          <wp:inline distT="0" distB="0" distL="0" distR="0" wp14:anchorId="6FE57936" wp14:editId="310CFCBA">
            <wp:extent cx="5731510" cy="1842135"/>
            <wp:effectExtent l="0" t="0" r="2540"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1842135"/>
                    </a:xfrm>
                    <a:prstGeom prst="rect">
                      <a:avLst/>
                    </a:prstGeom>
                  </pic:spPr>
                </pic:pic>
              </a:graphicData>
            </a:graphic>
          </wp:inline>
        </w:drawing>
      </w:r>
    </w:p>
    <w:p w14:paraId="2FC75FA6" w14:textId="77777777" w:rsidR="00984756" w:rsidRDefault="00984756" w:rsidP="00C91A6B">
      <w:pPr>
        <w:jc w:val="center"/>
      </w:pPr>
    </w:p>
    <w:p w14:paraId="4A866715" w14:textId="0099BD8A" w:rsidR="00C91A6B" w:rsidRDefault="00C91A6B" w:rsidP="00C91A6B">
      <w:pPr>
        <w:pStyle w:val="Descripcin"/>
        <w:jc w:val="center"/>
        <w:rPr>
          <w:rFonts w:eastAsia="Arial" w:cs="Arial"/>
        </w:rPr>
      </w:pPr>
      <w:bookmarkStart w:id="19" w:name="_Ref83667313"/>
      <w:r>
        <w:t xml:space="preserve">Figure </w:t>
      </w:r>
      <w:r>
        <w:fldChar w:fldCharType="begin"/>
      </w:r>
      <w:r>
        <w:instrText>SEQ Figure \* ARABIC</w:instrText>
      </w:r>
      <w:r>
        <w:fldChar w:fldCharType="separate"/>
      </w:r>
      <w:r w:rsidR="00826D9C">
        <w:rPr>
          <w:noProof/>
        </w:rPr>
        <w:t>13</w:t>
      </w:r>
      <w:r>
        <w:fldChar w:fldCharType="end"/>
      </w:r>
      <w:bookmarkEnd w:id="19"/>
      <w:r>
        <w:t xml:space="preserve">. </w:t>
      </w:r>
      <w:r w:rsidR="00984756">
        <w:t>LRU state of set</w:t>
      </w:r>
      <w:r w:rsidR="00984756" w:rsidRPr="00984756">
        <w:t xml:space="preserve"> 8 after executi</w:t>
      </w:r>
      <w:r w:rsidR="00582984">
        <w:t xml:space="preserve">ng </w:t>
      </w:r>
      <w:r w:rsidR="00984756" w:rsidRPr="00984756">
        <w:t xml:space="preserve">the first </w:t>
      </w:r>
      <w:r w:rsidR="00984756" w:rsidRPr="00E769B2">
        <w:rPr>
          <w:rFonts w:ascii="Courier New" w:hAnsi="Courier New" w:cs="Courier New"/>
        </w:rPr>
        <w:t>j</w:t>
      </w:r>
      <w:r w:rsidR="00984756" w:rsidRPr="00984756">
        <w:t xml:space="preserve"> instruction</w:t>
      </w:r>
    </w:p>
    <w:p w14:paraId="00DB6FD0" w14:textId="46FB4D6D" w:rsidR="00874ED8" w:rsidRDefault="00874ED8" w:rsidP="00E07025"/>
    <w:p w14:paraId="1B5A9BA3" w14:textId="3D2A0D15" w:rsidR="006E1C72" w:rsidRDefault="006E1C72" w:rsidP="006E1C72">
      <w:r>
        <w:fldChar w:fldCharType="begin"/>
      </w:r>
      <w:r>
        <w:instrText xml:space="preserve"> REF _Ref83667940 \h </w:instrText>
      </w:r>
      <w:r>
        <w:fldChar w:fldCharType="separate"/>
      </w:r>
      <w:r w:rsidR="00826D9C">
        <w:t xml:space="preserve">Figure </w:t>
      </w:r>
      <w:r w:rsidR="00826D9C">
        <w:rPr>
          <w:noProof/>
        </w:rPr>
        <w:t>14</w:t>
      </w:r>
      <w:r>
        <w:fldChar w:fldCharType="end"/>
      </w:r>
      <w:r>
        <w:t xml:space="preserve"> illustrates the Verilator </w:t>
      </w:r>
      <w:r w:rsidR="00582984">
        <w:t xml:space="preserve">simulation </w:t>
      </w:r>
      <w:r>
        <w:t xml:space="preserve">after the execution of the second </w:t>
      </w:r>
      <w:r w:rsidRPr="00984756">
        <w:rPr>
          <w:rFonts w:ascii="Courier New" w:hAnsi="Courier New" w:cs="Courier New"/>
        </w:rPr>
        <w:t>j</w:t>
      </w:r>
      <w:r>
        <w:t xml:space="preserve"> instruction (</w:t>
      </w:r>
      <w:r w:rsidRPr="00984756">
        <w:rPr>
          <w:rFonts w:ascii="Courier New" w:hAnsi="Courier New" w:cs="Courier New"/>
        </w:rPr>
        <w:t>j Set8_Block</w:t>
      </w:r>
      <w:r>
        <w:rPr>
          <w:rFonts w:ascii="Courier New" w:hAnsi="Courier New" w:cs="Courier New"/>
        </w:rPr>
        <w:t>3</w:t>
      </w:r>
      <w:r>
        <w:t xml:space="preserve">). </w:t>
      </w:r>
      <w:r w:rsidR="00582984">
        <w:t xml:space="preserve">This instruction address (0x1200) also maps to Set 8 of the I$. </w:t>
      </w:r>
      <w:r>
        <w:t xml:space="preserve">Only way 0 is valid in that set: </w:t>
      </w:r>
      <w:r w:rsidRPr="00B269C3">
        <w:rPr>
          <w:rFonts w:ascii="Courier New" w:hAnsi="Courier New" w:cs="Courier New"/>
        </w:rPr>
        <w:t>tagv_mb_ff</w:t>
      </w:r>
      <w:r>
        <w:t xml:space="preserve"> = 0001. Thus, according to the Binary Tree LRU policy, the new block must be written in Way 1: </w:t>
      </w:r>
      <w:r>
        <w:rPr>
          <w:rFonts w:ascii="Courier New" w:hAnsi="Courier New" w:cs="Courier New"/>
        </w:rPr>
        <w:t>replace_way_mb_any</w:t>
      </w:r>
      <w:r>
        <w:t xml:space="preserve"> = </w:t>
      </w:r>
      <w:r>
        <w:rPr>
          <w:rFonts w:ascii="Courier New" w:hAnsi="Courier New" w:cs="Courier New"/>
        </w:rPr>
        <w:t>ic_wr_en</w:t>
      </w:r>
      <w:r>
        <w:t xml:space="preserve"> = 00</w:t>
      </w:r>
      <w:r w:rsidR="00D651C2">
        <w:t>10</w:t>
      </w:r>
      <w:r>
        <w:t xml:space="preserve">. The LRU state of Set 8 is updated as follows: </w:t>
      </w:r>
      <w:r w:rsidRPr="00B269C3">
        <w:rPr>
          <w:rFonts w:ascii="Courier New" w:hAnsi="Courier New" w:cs="Courier New"/>
        </w:rPr>
        <w:t>way_status_new</w:t>
      </w:r>
      <w:r>
        <w:t xml:space="preserve"> = 001.</w:t>
      </w:r>
    </w:p>
    <w:p w14:paraId="2E7E2C1A" w14:textId="6C2E9198" w:rsidR="00B269C3" w:rsidRDefault="00B269C3"/>
    <w:p w14:paraId="69D3AD8C" w14:textId="12A504CF" w:rsidR="00B479CC" w:rsidRDefault="00B479CC" w:rsidP="002309D0">
      <w:r>
        <w:t xml:space="preserve">As before, </w:t>
      </w:r>
      <w:r w:rsidR="002309D0">
        <w:fldChar w:fldCharType="begin"/>
      </w:r>
      <w:r w:rsidR="002309D0">
        <w:instrText xml:space="preserve"> REF _Ref83667940 \h </w:instrText>
      </w:r>
      <w:r w:rsidR="002309D0">
        <w:fldChar w:fldCharType="separate"/>
      </w:r>
      <w:r w:rsidR="00826D9C">
        <w:t xml:space="preserve">Figure </w:t>
      </w:r>
      <w:r w:rsidR="00826D9C">
        <w:rPr>
          <w:noProof/>
        </w:rPr>
        <w:t>14</w:t>
      </w:r>
      <w:r w:rsidR="002309D0">
        <w:fldChar w:fldCharType="end"/>
      </w:r>
      <w:r w:rsidR="002309D0">
        <w:t xml:space="preserve"> illustrates the write of the first </w:t>
      </w:r>
      <w:r w:rsidR="00582984">
        <w:t xml:space="preserve">two </w:t>
      </w:r>
      <w:r w:rsidR="002309D0">
        <w:t>instructions</w:t>
      </w:r>
      <w:r>
        <w:t xml:space="preserve"> of the new block</w:t>
      </w:r>
      <w:r w:rsidR="005B6B46">
        <w:t xml:space="preserve"> into SET 8</w:t>
      </w:r>
      <w:r w:rsidR="002309D0">
        <w:t>:</w:t>
      </w:r>
    </w:p>
    <w:p w14:paraId="0E03C296" w14:textId="3D76ACF3" w:rsidR="005B6B46" w:rsidRDefault="005B6B46" w:rsidP="005B6B46">
      <w:r>
        <w:tab/>
      </w:r>
      <w:r w:rsidR="00982B5F">
        <w:rPr>
          <w:rFonts w:ascii="Courier New" w:hAnsi="Courier New" w:cs="Courier New"/>
        </w:rPr>
        <w:t>ic_rw_addr_q[11</w:t>
      </w:r>
      <w:r>
        <w:rPr>
          <w:rFonts w:ascii="Courier New" w:hAnsi="Courier New" w:cs="Courier New"/>
        </w:rPr>
        <w:t>:4]</w:t>
      </w:r>
      <w:r>
        <w:t xml:space="preserve"> = </w:t>
      </w:r>
      <w:r w:rsidRPr="00C6424F">
        <w:rPr>
          <w:color w:val="76923C" w:themeColor="accent3" w:themeShade="BF"/>
        </w:rPr>
        <w:t>001000</w:t>
      </w:r>
      <w:r>
        <w:t>00 (SET 8)</w:t>
      </w:r>
    </w:p>
    <w:p w14:paraId="15FD0B98" w14:textId="03C6AFB9" w:rsidR="009C4BBF" w:rsidRDefault="009C4BBF" w:rsidP="009C4BBF">
      <w:pPr>
        <w:ind w:left="709"/>
      </w:pPr>
      <w:r>
        <w:tab/>
      </w:r>
      <w:r w:rsidRPr="00477705">
        <w:rPr>
          <w:rFonts w:ascii="Courier New" w:hAnsi="Courier New" w:cs="Courier New"/>
        </w:rPr>
        <w:t>ic_tag_wr_data</w:t>
      </w:r>
      <w:r>
        <w:rPr>
          <w:rFonts w:ascii="Courier New" w:hAnsi="Courier New" w:cs="Courier New"/>
        </w:rPr>
        <w:t>[19:0]</w:t>
      </w:r>
      <w:r>
        <w:t xml:space="preserve"> = 0x1 (the most significant bit is used for error correction and not included here)</w:t>
      </w:r>
    </w:p>
    <w:p w14:paraId="08081F0D" w14:textId="0E2F93CF" w:rsidR="002309D0" w:rsidRDefault="002309D0" w:rsidP="002309D0">
      <w:r>
        <w:tab/>
      </w:r>
      <w:r>
        <w:rPr>
          <w:rFonts w:ascii="Courier New" w:hAnsi="Courier New" w:cs="Courier New"/>
        </w:rPr>
        <w:t>ic_wr_data1[31:0]</w:t>
      </w:r>
      <w:r>
        <w:t xml:space="preserve"> = 0x0000106F (</w:t>
      </w:r>
      <w:r w:rsidRPr="00984756">
        <w:rPr>
          <w:rFonts w:ascii="Courier New" w:hAnsi="Courier New" w:cs="Courier New"/>
        </w:rPr>
        <w:t>j Set8_Block</w:t>
      </w:r>
      <w:r>
        <w:rPr>
          <w:rFonts w:ascii="Courier New" w:hAnsi="Courier New" w:cs="Courier New"/>
        </w:rPr>
        <w:t>3</w:t>
      </w:r>
      <w:r>
        <w:t>)</w:t>
      </w:r>
    </w:p>
    <w:p w14:paraId="3A9BF87C" w14:textId="77777777" w:rsidR="002309D0" w:rsidRDefault="002309D0" w:rsidP="002309D0">
      <w:r>
        <w:tab/>
      </w:r>
      <w:r>
        <w:rPr>
          <w:rFonts w:ascii="Courier New" w:hAnsi="Courier New" w:cs="Courier New"/>
        </w:rPr>
        <w:t>ic_wr_data2[31:0]</w:t>
      </w:r>
      <w:r>
        <w:t xml:space="preserve"> = 0x00000013 (</w:t>
      </w:r>
      <w:r>
        <w:rPr>
          <w:rFonts w:ascii="Courier New" w:hAnsi="Courier New" w:cs="Courier New"/>
        </w:rPr>
        <w:t>nop</w:t>
      </w:r>
      <w:r>
        <w:t>)</w:t>
      </w:r>
    </w:p>
    <w:p w14:paraId="51947804" w14:textId="77777777" w:rsidR="002309D0" w:rsidRDefault="002309D0"/>
    <w:p w14:paraId="296008B4" w14:textId="6261B58F" w:rsidR="005B6B46" w:rsidRDefault="009C4BBF" w:rsidP="00B269C3">
      <w:pPr>
        <w:jc w:val="center"/>
      </w:pPr>
      <w:r w:rsidRPr="00E94640">
        <w:rPr>
          <w:noProof/>
          <w:lang w:val="es-ES" w:eastAsia="es-ES"/>
        </w:rPr>
        <w:lastRenderedPageBreak/>
        <mc:AlternateContent>
          <mc:Choice Requires="wps">
            <w:drawing>
              <wp:anchor distT="0" distB="0" distL="114300" distR="114300" simplePos="0" relativeHeight="251756544" behindDoc="0" locked="0" layoutInCell="1" allowOverlap="1" wp14:anchorId="7FD97199" wp14:editId="4DF4B908">
                <wp:simplePos x="0" y="0"/>
                <wp:positionH relativeFrom="margin">
                  <wp:posOffset>5325466</wp:posOffset>
                </wp:positionH>
                <wp:positionV relativeFrom="paragraph">
                  <wp:posOffset>656538</wp:posOffset>
                </wp:positionV>
                <wp:extent cx="397510" cy="1185063"/>
                <wp:effectExtent l="0" t="0" r="21590" b="15240"/>
                <wp:wrapNone/>
                <wp:docPr id="52" name="Rectángulo 52"/>
                <wp:cNvGraphicFramePr/>
                <a:graphic xmlns:a="http://schemas.openxmlformats.org/drawingml/2006/main">
                  <a:graphicData uri="http://schemas.microsoft.com/office/word/2010/wordprocessingShape">
                    <wps:wsp>
                      <wps:cNvSpPr/>
                      <wps:spPr>
                        <a:xfrm>
                          <a:off x="0" y="0"/>
                          <a:ext cx="397510" cy="118506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A6A401C" id="Rectángulo 52" o:spid="_x0000_s1026" style="position:absolute;margin-left:419.35pt;margin-top:51.7pt;width:31.3pt;height:93.3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" filled="f" strokecolor="red" strokeweight="2pt">
                <w10:wrap anchorx="margin"/>
              </v:rect>
            </w:pict>
          </mc:Fallback>
        </mc:AlternateContent>
      </w:r>
      <w:r>
        <w:rPr>
          <w:noProof/>
          <w:lang w:val="es-ES" w:eastAsia="es-ES"/>
        </w:rPr>
        <w:drawing>
          <wp:inline distT="0" distB="0" distL="0" distR="0" wp14:anchorId="276D0942" wp14:editId="597F1D2B">
            <wp:extent cx="5731510" cy="1862455"/>
            <wp:effectExtent l="0" t="0" r="2540" b="444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1862455"/>
                    </a:xfrm>
                    <a:prstGeom prst="rect">
                      <a:avLst/>
                    </a:prstGeom>
                  </pic:spPr>
                </pic:pic>
              </a:graphicData>
            </a:graphic>
          </wp:inline>
        </w:drawing>
      </w:r>
    </w:p>
    <w:p w14:paraId="637DEBC3" w14:textId="65460F69" w:rsidR="00B269C3" w:rsidRDefault="00B269C3" w:rsidP="005B6B46">
      <w:pPr>
        <w:jc w:val="center"/>
      </w:pPr>
    </w:p>
    <w:p w14:paraId="70CA8E73" w14:textId="51232027" w:rsidR="00B269C3" w:rsidRDefault="00B269C3" w:rsidP="00B269C3">
      <w:pPr>
        <w:pStyle w:val="Descripcin"/>
        <w:jc w:val="center"/>
        <w:rPr>
          <w:rFonts w:eastAsia="Arial" w:cs="Arial"/>
        </w:rPr>
      </w:pPr>
      <w:bookmarkStart w:id="20" w:name="_Ref83667940"/>
      <w:r>
        <w:t xml:space="preserve">Figure </w:t>
      </w:r>
      <w:r>
        <w:fldChar w:fldCharType="begin"/>
      </w:r>
      <w:r>
        <w:instrText>SEQ Figure \* ARABIC</w:instrText>
      </w:r>
      <w:r>
        <w:fldChar w:fldCharType="separate"/>
      </w:r>
      <w:r w:rsidR="00826D9C">
        <w:rPr>
          <w:noProof/>
        </w:rPr>
        <w:t>14</w:t>
      </w:r>
      <w:r>
        <w:fldChar w:fldCharType="end"/>
      </w:r>
      <w:bookmarkEnd w:id="20"/>
      <w:r>
        <w:t>. LRU state of set</w:t>
      </w:r>
      <w:r w:rsidRPr="00984756">
        <w:t xml:space="preserve"> 8 after execut</w:t>
      </w:r>
      <w:r w:rsidR="00582984">
        <w:t>ing</w:t>
      </w:r>
      <w:r w:rsidRPr="00984756">
        <w:t xml:space="preserve"> the </w:t>
      </w:r>
      <w:r>
        <w:t>second</w:t>
      </w:r>
      <w:r w:rsidRPr="00984756">
        <w:t xml:space="preserve"> </w:t>
      </w:r>
      <w:r w:rsidRPr="00E769B2">
        <w:rPr>
          <w:rFonts w:ascii="Courier New" w:hAnsi="Courier New" w:cs="Courier New"/>
        </w:rPr>
        <w:t>j</w:t>
      </w:r>
      <w:r w:rsidRPr="00984756">
        <w:t xml:space="preserve"> instruction</w:t>
      </w:r>
    </w:p>
    <w:p w14:paraId="25C7C039" w14:textId="144FFA25" w:rsidR="00B269C3" w:rsidRDefault="00B269C3" w:rsidP="00B269C3"/>
    <w:p w14:paraId="5B3C0826" w14:textId="77777777" w:rsidR="00874ED8" w:rsidRDefault="00874ED8" w:rsidP="00B269C3"/>
    <w:p w14:paraId="483EA7D4" w14:textId="11076E33" w:rsidR="006E1C72" w:rsidRDefault="006E1C72" w:rsidP="006E1C72">
      <w:r>
        <w:fldChar w:fldCharType="begin"/>
      </w:r>
      <w:r>
        <w:instrText xml:space="preserve"> REF _Ref83668280 \h </w:instrText>
      </w:r>
      <w:r>
        <w:fldChar w:fldCharType="separate"/>
      </w:r>
      <w:r w:rsidR="00826D9C">
        <w:t xml:space="preserve">Figure </w:t>
      </w:r>
      <w:r w:rsidR="00826D9C">
        <w:rPr>
          <w:noProof/>
        </w:rPr>
        <w:t>15</w:t>
      </w:r>
      <w:r>
        <w:fldChar w:fldCharType="end"/>
      </w:r>
      <w:r>
        <w:t xml:space="preserve"> illustrates the Verilator simulation after </w:t>
      </w:r>
      <w:r w:rsidR="00582984">
        <w:t>executing the</w:t>
      </w:r>
      <w:r>
        <w:t xml:space="preserve"> fifth </w:t>
      </w:r>
      <w:r w:rsidRPr="00984756">
        <w:rPr>
          <w:rFonts w:ascii="Courier New" w:hAnsi="Courier New" w:cs="Courier New"/>
        </w:rPr>
        <w:t>j</w:t>
      </w:r>
      <w:r>
        <w:t xml:space="preserve"> instruction (</w:t>
      </w:r>
      <w:r w:rsidRPr="00984756">
        <w:rPr>
          <w:rFonts w:ascii="Courier New" w:hAnsi="Courier New" w:cs="Courier New"/>
        </w:rPr>
        <w:t>j Set8_Block</w:t>
      </w:r>
      <w:r>
        <w:rPr>
          <w:rFonts w:ascii="Courier New" w:hAnsi="Courier New" w:cs="Courier New"/>
        </w:rPr>
        <w:t>1</w:t>
      </w:r>
      <w:r>
        <w:t xml:space="preserve">). </w:t>
      </w:r>
      <w:r w:rsidR="00582984">
        <w:t>This instruction address (0x</w:t>
      </w:r>
      <w:r w:rsidR="00CD6140">
        <w:t>4</w:t>
      </w:r>
      <w:r w:rsidR="00582984">
        <w:t xml:space="preserve">200) also maps to Set 8 of the I$. </w:t>
      </w:r>
      <w:r>
        <w:t xml:space="preserve">However, as opposed to the previous situation, in this case the set is full: </w:t>
      </w:r>
      <w:r w:rsidRPr="00B269C3">
        <w:rPr>
          <w:rFonts w:ascii="Courier New" w:hAnsi="Courier New" w:cs="Courier New"/>
        </w:rPr>
        <w:t>tagv_mb_ff</w:t>
      </w:r>
      <w:r>
        <w:t xml:space="preserve"> = 1111. Thus, according to the Binary Tree LRU policy, the new block must be written </w:t>
      </w:r>
      <w:r w:rsidR="00CD6140">
        <w:t>to</w:t>
      </w:r>
      <w:r>
        <w:t xml:space="preserve"> Way 1: </w:t>
      </w:r>
      <w:r>
        <w:rPr>
          <w:rFonts w:ascii="Courier New" w:hAnsi="Courier New" w:cs="Courier New"/>
        </w:rPr>
        <w:t>replace_way_mb_any</w:t>
      </w:r>
      <w:r>
        <w:t xml:space="preserve"> = </w:t>
      </w:r>
      <w:r>
        <w:rPr>
          <w:rFonts w:ascii="Courier New" w:hAnsi="Courier New" w:cs="Courier New"/>
        </w:rPr>
        <w:t>ic_wr_en</w:t>
      </w:r>
      <w:r>
        <w:t xml:space="preserve"> = 0001. The LRU state of Set 8 is updated as follows: </w:t>
      </w:r>
      <w:r w:rsidRPr="00B269C3">
        <w:rPr>
          <w:rFonts w:ascii="Courier New" w:hAnsi="Courier New" w:cs="Courier New"/>
        </w:rPr>
        <w:t>way_status_new</w:t>
      </w:r>
      <w:r>
        <w:t xml:space="preserve"> = 011.</w:t>
      </w:r>
    </w:p>
    <w:p w14:paraId="20C5C1BA" w14:textId="77777777" w:rsidR="00B479CC" w:rsidRDefault="00B479CC" w:rsidP="006E1C72">
      <w:pPr>
        <w:rPr>
          <w:noProof/>
          <w:lang w:eastAsia="es-ES"/>
        </w:rPr>
      </w:pPr>
    </w:p>
    <w:p w14:paraId="5429EEEA" w14:textId="0953B61E" w:rsidR="00B479CC" w:rsidRDefault="00B479CC" w:rsidP="00B479CC">
      <w:r>
        <w:t xml:space="preserve">As before, </w:t>
      </w:r>
      <w:r>
        <w:fldChar w:fldCharType="begin"/>
      </w:r>
      <w:r>
        <w:instrText xml:space="preserve"> REF _Ref83668280 \h </w:instrText>
      </w:r>
      <w:r>
        <w:fldChar w:fldCharType="separate"/>
      </w:r>
      <w:r w:rsidR="00826D9C">
        <w:t xml:space="preserve">Figure </w:t>
      </w:r>
      <w:r w:rsidR="00826D9C">
        <w:rPr>
          <w:noProof/>
        </w:rPr>
        <w:t>15</w:t>
      </w:r>
      <w:r>
        <w:fldChar w:fldCharType="end"/>
      </w:r>
      <w:r>
        <w:t xml:space="preserve"> illustrates the write of the two first instructions of the new block</w:t>
      </w:r>
      <w:r w:rsidR="005B6B46">
        <w:t xml:space="preserve"> into SET 8</w:t>
      </w:r>
      <w:r>
        <w:t>:</w:t>
      </w:r>
    </w:p>
    <w:p w14:paraId="244FBF5B" w14:textId="7ED7462F" w:rsidR="005B6B46" w:rsidRDefault="005B6B46" w:rsidP="005B6B46">
      <w:r>
        <w:tab/>
      </w:r>
      <w:r w:rsidR="00982B5F">
        <w:rPr>
          <w:rFonts w:ascii="Courier New" w:hAnsi="Courier New" w:cs="Courier New"/>
        </w:rPr>
        <w:t>ic_rw_addr_q[11</w:t>
      </w:r>
      <w:r>
        <w:rPr>
          <w:rFonts w:ascii="Courier New" w:hAnsi="Courier New" w:cs="Courier New"/>
        </w:rPr>
        <w:t>:4]</w:t>
      </w:r>
      <w:r>
        <w:t xml:space="preserve"> = </w:t>
      </w:r>
      <w:r w:rsidRPr="00C6424F">
        <w:rPr>
          <w:color w:val="76923C" w:themeColor="accent3" w:themeShade="BF"/>
        </w:rPr>
        <w:t>001000</w:t>
      </w:r>
      <w:r>
        <w:t>00 (SET 8)</w:t>
      </w:r>
    </w:p>
    <w:p w14:paraId="572B1823" w14:textId="49007271" w:rsidR="009C4BBF" w:rsidRDefault="00B479CC" w:rsidP="009C4BBF">
      <w:pPr>
        <w:ind w:left="709"/>
      </w:pPr>
      <w:r>
        <w:tab/>
      </w:r>
      <w:r w:rsidR="009C4BBF" w:rsidRPr="00477705">
        <w:rPr>
          <w:rFonts w:ascii="Courier New" w:hAnsi="Courier New" w:cs="Courier New"/>
        </w:rPr>
        <w:t>ic_tag_wr_data</w:t>
      </w:r>
      <w:r w:rsidR="009C4BBF">
        <w:rPr>
          <w:rFonts w:ascii="Courier New" w:hAnsi="Courier New" w:cs="Courier New"/>
        </w:rPr>
        <w:t>[19:0]</w:t>
      </w:r>
      <w:r w:rsidR="009C4BBF">
        <w:t xml:space="preserve"> = 0x4 (the most significant bit is used for error correction and not included here)</w:t>
      </w:r>
    </w:p>
    <w:p w14:paraId="67BF6291" w14:textId="3B77D602" w:rsidR="00B479CC" w:rsidRDefault="009C4BBF" w:rsidP="009C4BBF">
      <w:r>
        <w:rPr>
          <w:rFonts w:ascii="Courier New" w:hAnsi="Courier New" w:cs="Courier New"/>
        </w:rPr>
        <w:t xml:space="preserve"> </w:t>
      </w:r>
      <w:r>
        <w:rPr>
          <w:rFonts w:ascii="Courier New" w:hAnsi="Courier New" w:cs="Courier New"/>
        </w:rPr>
        <w:tab/>
      </w:r>
      <w:r w:rsidR="00B479CC">
        <w:rPr>
          <w:rFonts w:ascii="Courier New" w:hAnsi="Courier New" w:cs="Courier New"/>
        </w:rPr>
        <w:t>ic_wr_data1[31:0]</w:t>
      </w:r>
      <w:r w:rsidR="00B479CC">
        <w:t xml:space="preserve"> = 0x</w:t>
      </w:r>
      <w:r w:rsidR="00B479CC" w:rsidRPr="00B479CC">
        <w:t>800fc06f</w:t>
      </w:r>
      <w:r w:rsidR="00B479CC">
        <w:t xml:space="preserve"> (</w:t>
      </w:r>
      <w:r w:rsidR="00B479CC" w:rsidRPr="00984756">
        <w:rPr>
          <w:rFonts w:ascii="Courier New" w:hAnsi="Courier New" w:cs="Courier New"/>
        </w:rPr>
        <w:t>j Set8_Block</w:t>
      </w:r>
      <w:r w:rsidR="00B479CC">
        <w:rPr>
          <w:rFonts w:ascii="Courier New" w:hAnsi="Courier New" w:cs="Courier New"/>
        </w:rPr>
        <w:t>1</w:t>
      </w:r>
      <w:r w:rsidR="00B479CC">
        <w:t>)</w:t>
      </w:r>
    </w:p>
    <w:p w14:paraId="34355388" w14:textId="41B2F0AE" w:rsidR="00B479CC" w:rsidRDefault="00B479CC" w:rsidP="00B479CC">
      <w:r>
        <w:tab/>
      </w:r>
      <w:r>
        <w:rPr>
          <w:rFonts w:ascii="Courier New" w:hAnsi="Courier New" w:cs="Courier New"/>
        </w:rPr>
        <w:t>ic_wr_data2[31:0]</w:t>
      </w:r>
      <w:r>
        <w:t xml:space="preserve"> = 0x</w:t>
      </w:r>
      <w:r w:rsidRPr="00B479CC">
        <w:t>00008067</w:t>
      </w:r>
      <w:r>
        <w:t xml:space="preserve"> (</w:t>
      </w:r>
      <w:r>
        <w:rPr>
          <w:rFonts w:ascii="Courier New" w:hAnsi="Courier New" w:cs="Courier New"/>
        </w:rPr>
        <w:t>ret</w:t>
      </w:r>
      <w:r>
        <w:t>)</w:t>
      </w:r>
    </w:p>
    <w:p w14:paraId="53DA3464" w14:textId="08A7C79A" w:rsidR="005B6B46" w:rsidRDefault="000A753C" w:rsidP="006E1C72">
      <w:pPr>
        <w:rPr>
          <w:noProof/>
          <w:lang w:eastAsia="es-ES"/>
        </w:rPr>
      </w:pPr>
      <w:r w:rsidRPr="009E40D0">
        <w:rPr>
          <w:noProof/>
          <w:lang w:eastAsia="es-ES"/>
        </w:rPr>
        <w:t xml:space="preserve"> </w:t>
      </w:r>
    </w:p>
    <w:p w14:paraId="47C2C588" w14:textId="0650ABFB" w:rsidR="005B6B46" w:rsidRDefault="009C4BBF" w:rsidP="006E1C72">
      <w:pPr>
        <w:rPr>
          <w:noProof/>
          <w:lang w:eastAsia="es-ES"/>
        </w:rPr>
      </w:pPr>
      <w:r w:rsidRPr="00E94640">
        <w:rPr>
          <w:noProof/>
          <w:lang w:val="es-ES" w:eastAsia="es-ES"/>
        </w:rPr>
        <mc:AlternateContent>
          <mc:Choice Requires="wps">
            <w:drawing>
              <wp:anchor distT="0" distB="0" distL="114300" distR="114300" simplePos="0" relativeHeight="251758592" behindDoc="0" locked="0" layoutInCell="1" allowOverlap="1" wp14:anchorId="76434EEE" wp14:editId="128082CF">
                <wp:simplePos x="0" y="0"/>
                <wp:positionH relativeFrom="margin">
                  <wp:posOffset>5325466</wp:posOffset>
                </wp:positionH>
                <wp:positionV relativeFrom="paragraph">
                  <wp:posOffset>646557</wp:posOffset>
                </wp:positionV>
                <wp:extent cx="397510" cy="1185062"/>
                <wp:effectExtent l="0" t="0" r="21590" b="15240"/>
                <wp:wrapNone/>
                <wp:docPr id="55" name="Rectángulo 55"/>
                <wp:cNvGraphicFramePr/>
                <a:graphic xmlns:a="http://schemas.openxmlformats.org/drawingml/2006/main">
                  <a:graphicData uri="http://schemas.microsoft.com/office/word/2010/wordprocessingShape">
                    <wps:wsp>
                      <wps:cNvSpPr/>
                      <wps:spPr>
                        <a:xfrm>
                          <a:off x="0" y="0"/>
                          <a:ext cx="397510" cy="1185062"/>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B03AD0A" id="Rectángulo 55" o:spid="_x0000_s1026" style="position:absolute;margin-left:419.35pt;margin-top:50.9pt;width:31.3pt;height:93.3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" filled="f" strokecolor="red" strokeweight="2pt">
                <w10:wrap anchorx="margin"/>
              </v:rect>
            </w:pict>
          </mc:Fallback>
        </mc:AlternateContent>
      </w:r>
      <w:r>
        <w:rPr>
          <w:noProof/>
          <w:lang w:val="es-ES" w:eastAsia="es-ES"/>
        </w:rPr>
        <w:drawing>
          <wp:inline distT="0" distB="0" distL="0" distR="0" wp14:anchorId="3F1F76C9" wp14:editId="5FE27294">
            <wp:extent cx="5731510" cy="1839595"/>
            <wp:effectExtent l="0" t="0" r="2540" b="825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1839595"/>
                    </a:xfrm>
                    <a:prstGeom prst="rect">
                      <a:avLst/>
                    </a:prstGeom>
                  </pic:spPr>
                </pic:pic>
              </a:graphicData>
            </a:graphic>
          </wp:inline>
        </w:drawing>
      </w:r>
    </w:p>
    <w:p w14:paraId="3DF429D0" w14:textId="77777777" w:rsidR="000A753C" w:rsidRDefault="000A753C" w:rsidP="000A753C">
      <w:pPr>
        <w:jc w:val="center"/>
      </w:pPr>
    </w:p>
    <w:p w14:paraId="5AF4F304" w14:textId="5079FEF2" w:rsidR="000A753C" w:rsidRDefault="000A753C" w:rsidP="000A753C">
      <w:pPr>
        <w:pStyle w:val="Descripcin"/>
        <w:jc w:val="center"/>
        <w:rPr>
          <w:rFonts w:eastAsia="Arial" w:cs="Arial"/>
        </w:rPr>
      </w:pPr>
      <w:bookmarkStart w:id="21" w:name="_Ref83668280"/>
      <w:r>
        <w:t xml:space="preserve">Figure </w:t>
      </w:r>
      <w:r>
        <w:fldChar w:fldCharType="begin"/>
      </w:r>
      <w:r>
        <w:instrText>SEQ Figure \* ARABIC</w:instrText>
      </w:r>
      <w:r>
        <w:fldChar w:fldCharType="separate"/>
      </w:r>
      <w:r w:rsidR="00826D9C">
        <w:rPr>
          <w:noProof/>
        </w:rPr>
        <w:t>15</w:t>
      </w:r>
      <w:r>
        <w:fldChar w:fldCharType="end"/>
      </w:r>
      <w:bookmarkEnd w:id="21"/>
      <w:r>
        <w:t>. LRU state of set</w:t>
      </w:r>
      <w:r w:rsidRPr="00984756">
        <w:t xml:space="preserve"> 8 after executi</w:t>
      </w:r>
      <w:r w:rsidR="00CD6140">
        <w:t xml:space="preserve">ng </w:t>
      </w:r>
      <w:r w:rsidRPr="00984756">
        <w:t xml:space="preserve">the </w:t>
      </w:r>
      <w:r>
        <w:t>fifth</w:t>
      </w:r>
      <w:r w:rsidRPr="00984756">
        <w:t xml:space="preserve"> </w:t>
      </w:r>
      <w:r w:rsidRPr="00E769B2">
        <w:rPr>
          <w:rFonts w:ascii="Courier New" w:hAnsi="Courier New" w:cs="Courier New"/>
        </w:rPr>
        <w:t>j</w:t>
      </w:r>
      <w:r w:rsidRPr="00984756">
        <w:t xml:space="preserve"> instruction</w:t>
      </w:r>
    </w:p>
    <w:p w14:paraId="021BD439" w14:textId="77777777" w:rsidR="000A753C" w:rsidRDefault="000A753C" w:rsidP="000A753C"/>
    <w:p w14:paraId="35E96F34" w14:textId="77777777" w:rsidR="006C7F7E" w:rsidRDefault="006C7F7E" w:rsidP="006C7F7E"/>
    <w:p w14:paraId="575BEDEA" w14:textId="43B79784" w:rsidR="006C7F7E" w:rsidRPr="002A0CC8" w:rsidRDefault="006C7F7E" w:rsidP="006C7F7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852B10">
        <w:rPr>
          <w:rFonts w:cs="Arial"/>
          <w:b/>
          <w:bCs/>
          <w:color w:val="00000A"/>
          <w:u w:val="single"/>
        </w:rPr>
        <w:t>TASK</w:t>
      </w:r>
      <w:r w:rsidRPr="00852B10">
        <w:rPr>
          <w:rFonts w:cs="Arial"/>
          <w:b/>
          <w:bCs/>
          <w:color w:val="00000A"/>
        </w:rPr>
        <w:t>:</w:t>
      </w:r>
      <w:r>
        <w:rPr>
          <w:rFonts w:cs="Arial"/>
          <w:bCs/>
          <w:color w:val="00000A"/>
        </w:rPr>
        <w:t xml:space="preserve"> Replicate the simulation from </w:t>
      </w:r>
      <w:r>
        <w:rPr>
          <w:rFonts w:cs="Arial"/>
          <w:bCs/>
          <w:color w:val="00000A"/>
        </w:rPr>
        <w:fldChar w:fldCharType="begin"/>
      </w:r>
      <w:r>
        <w:rPr>
          <w:rFonts w:cs="Arial"/>
          <w:bCs/>
          <w:color w:val="00000A"/>
        </w:rPr>
        <w:instrText xml:space="preserve"> REF _Ref83667313 \h </w:instrText>
      </w:r>
      <w:r>
        <w:rPr>
          <w:rFonts w:cs="Arial"/>
          <w:bCs/>
          <w:color w:val="00000A"/>
        </w:rPr>
      </w:r>
      <w:r>
        <w:rPr>
          <w:rFonts w:cs="Arial"/>
          <w:bCs/>
          <w:color w:val="00000A"/>
        </w:rPr>
        <w:fldChar w:fldCharType="separate"/>
      </w:r>
      <w:r w:rsidR="00826D9C">
        <w:t xml:space="preserve">Figure </w:t>
      </w:r>
      <w:r w:rsidR="00826D9C">
        <w:rPr>
          <w:noProof/>
        </w:rPr>
        <w:t>13</w:t>
      </w:r>
      <w:r>
        <w:rPr>
          <w:rFonts w:cs="Arial"/>
          <w:bCs/>
          <w:color w:val="00000A"/>
        </w:rPr>
        <w:fldChar w:fldCharType="end"/>
      </w:r>
      <w:r w:rsidR="00CD6140">
        <w:rPr>
          <w:rFonts w:cs="Arial"/>
          <w:bCs/>
          <w:color w:val="00000A"/>
        </w:rPr>
        <w:t>-</w:t>
      </w:r>
      <w:r>
        <w:rPr>
          <w:rFonts w:cs="Arial"/>
          <w:bCs/>
          <w:color w:val="00000A"/>
        </w:rPr>
        <w:fldChar w:fldCharType="begin"/>
      </w:r>
      <w:r>
        <w:rPr>
          <w:rFonts w:cs="Arial"/>
          <w:bCs/>
          <w:color w:val="00000A"/>
        </w:rPr>
        <w:instrText xml:space="preserve"> REF _Ref83668280 \h </w:instrText>
      </w:r>
      <w:r>
        <w:rPr>
          <w:rFonts w:cs="Arial"/>
          <w:bCs/>
          <w:color w:val="00000A"/>
        </w:rPr>
      </w:r>
      <w:r>
        <w:rPr>
          <w:rFonts w:cs="Arial"/>
          <w:bCs/>
          <w:color w:val="00000A"/>
        </w:rPr>
        <w:fldChar w:fldCharType="separate"/>
      </w:r>
      <w:r w:rsidR="00826D9C">
        <w:t xml:space="preserve">Figure </w:t>
      </w:r>
      <w:r w:rsidR="00826D9C">
        <w:rPr>
          <w:noProof/>
        </w:rPr>
        <w:t>15</w:t>
      </w:r>
      <w:r>
        <w:rPr>
          <w:rFonts w:cs="Arial"/>
          <w:bCs/>
          <w:color w:val="00000A"/>
        </w:rPr>
        <w:fldChar w:fldCharType="end"/>
      </w:r>
      <w:r>
        <w:rPr>
          <w:rFonts w:cs="Arial"/>
          <w:bCs/>
          <w:color w:val="00000A"/>
        </w:rPr>
        <w:t xml:space="preserve"> </w:t>
      </w:r>
      <w:r w:rsidR="00CD6140">
        <w:t>o</w:t>
      </w:r>
      <w:r>
        <w:t>n your own computer.</w:t>
      </w:r>
    </w:p>
    <w:p w14:paraId="7CC3038B" w14:textId="496692D3" w:rsidR="006C7F7E" w:rsidRDefault="006C7F7E" w:rsidP="006C7F7E"/>
    <w:p w14:paraId="7F1B75D3" w14:textId="5B84234D" w:rsidR="00CD6140" w:rsidRDefault="00CD6140" w:rsidP="006C7F7E"/>
    <w:p w14:paraId="774B205A" w14:textId="77777777" w:rsidR="00CD6140" w:rsidRDefault="00CD6140" w:rsidP="006C7F7E"/>
    <w:p w14:paraId="0DA8A7E8" w14:textId="77777777" w:rsidR="00E64BA9" w:rsidRDefault="00E64BA9" w:rsidP="00E64BA9">
      <w:pPr>
        <w:rPr>
          <w:rFonts w:cs="Arial"/>
        </w:rPr>
      </w:pPr>
      <w:bookmarkStart w:id="22" w:name="_Hlk84771633"/>
    </w:p>
    <w:p w14:paraId="1A3E25AF" w14:textId="77777777" w:rsidR="00E64BA9" w:rsidRDefault="00E64BA9" w:rsidP="00E64BA9">
      <w:pPr>
        <w:pStyle w:val="Ttulo1"/>
        <w:numPr>
          <w:ilvl w:val="0"/>
          <w:numId w:val="1"/>
        </w:numPr>
        <w:shd w:val="clear" w:color="auto" w:fill="000000" w:themeFill="text1"/>
        <w:spacing w:before="0"/>
        <w:rPr>
          <w:color w:val="FFFFFF" w:themeColor="background1"/>
        </w:rPr>
      </w:pPr>
      <w:r>
        <w:rPr>
          <w:color w:val="FFFFFF" w:themeColor="background1"/>
        </w:rPr>
        <w:lastRenderedPageBreak/>
        <w:t>EXERCISES</w:t>
      </w:r>
    </w:p>
    <w:bookmarkEnd w:id="22"/>
    <w:p w14:paraId="5D38591A" w14:textId="77777777" w:rsidR="00E64BA9" w:rsidRDefault="00E64BA9" w:rsidP="00E64BA9"/>
    <w:p w14:paraId="26BD3FA5" w14:textId="77777777" w:rsidR="00E64BA9" w:rsidRDefault="00E64BA9" w:rsidP="00E64BA9"/>
    <w:p w14:paraId="39F97105" w14:textId="492FD322" w:rsidR="006C7F7E" w:rsidRDefault="006C7F7E" w:rsidP="006C7F7E">
      <w:pPr>
        <w:pStyle w:val="Prrafodelista"/>
        <w:numPr>
          <w:ilvl w:val="0"/>
          <w:numId w:val="31"/>
        </w:numPr>
        <w:shd w:val="clear" w:color="auto" w:fill="E5B8B7" w:themeFill="accent2" w:themeFillTint="66"/>
      </w:pPr>
      <w:r>
        <w:rPr>
          <w:rFonts w:cs="Arial"/>
          <w:bCs/>
          <w:color w:val="00000A"/>
        </w:rPr>
        <w:t xml:space="preserve">Transform the infinite loop from </w:t>
      </w:r>
      <w:r>
        <w:fldChar w:fldCharType="begin"/>
      </w:r>
      <w:r>
        <w:instrText xml:space="preserve"> REF _Ref83643933 \h </w:instrText>
      </w:r>
      <w:r>
        <w:fldChar w:fldCharType="separate"/>
      </w:r>
      <w:r w:rsidR="00826D9C">
        <w:t xml:space="preserve">Figure </w:t>
      </w:r>
      <w:r w:rsidR="00826D9C">
        <w:rPr>
          <w:noProof/>
        </w:rPr>
        <w:t>11</w:t>
      </w:r>
      <w:r>
        <w:fldChar w:fldCharType="end"/>
      </w:r>
      <w:r>
        <w:t xml:space="preserve"> into a </w:t>
      </w:r>
      <w:r w:rsidR="00CD6140">
        <w:t xml:space="preserve">loop with </w:t>
      </w:r>
      <w:r>
        <w:t xml:space="preserve">0x10000 iterations, but keep the </w:t>
      </w:r>
      <w:r w:rsidRPr="00D651C2">
        <w:rPr>
          <w:rFonts w:ascii="Courier New" w:hAnsi="Courier New" w:cs="Courier New"/>
          <w:bCs/>
          <w:color w:val="00000A"/>
        </w:rPr>
        <w:t>j</w:t>
      </w:r>
      <w:r>
        <w:rPr>
          <w:rFonts w:cs="Arial"/>
          <w:bCs/>
          <w:color w:val="00000A"/>
        </w:rPr>
        <w:t xml:space="preserve"> instructions </w:t>
      </w:r>
      <w:r w:rsidR="00CD6140">
        <w:rPr>
          <w:rFonts w:cs="Arial"/>
          <w:bCs/>
          <w:color w:val="00000A"/>
        </w:rPr>
        <w:t xml:space="preserve">at </w:t>
      </w:r>
      <w:r>
        <w:rPr>
          <w:rFonts w:cs="Arial"/>
          <w:bCs/>
          <w:color w:val="00000A"/>
        </w:rPr>
        <w:t>the same addresses</w:t>
      </w:r>
      <w:r>
        <w:t xml:space="preserve">. </w:t>
      </w:r>
      <w:r>
        <w:rPr>
          <w:rFonts w:cs="Arial"/>
          <w:bCs/>
          <w:color w:val="00000A"/>
        </w:rPr>
        <w:t xml:space="preserve">Measure the number of cycles and I$ hits and misses. Then remove one of the </w:t>
      </w:r>
      <w:r w:rsidRPr="00D651C2">
        <w:rPr>
          <w:rFonts w:ascii="Courier New" w:hAnsi="Courier New" w:cs="Courier New"/>
          <w:bCs/>
          <w:color w:val="00000A"/>
        </w:rPr>
        <w:t>j</w:t>
      </w:r>
      <w:r>
        <w:rPr>
          <w:rFonts w:cs="Arial"/>
          <w:bCs/>
          <w:color w:val="00000A"/>
        </w:rPr>
        <w:t xml:space="preserve"> instructions and measure the same metrics. Compare and explain the results.</w:t>
      </w:r>
    </w:p>
    <w:p w14:paraId="3171A861" w14:textId="168D2BC8" w:rsidR="006C7F7E" w:rsidRDefault="006C7F7E" w:rsidP="006C7F7E">
      <w:pPr>
        <w:pStyle w:val="Prrafodelista"/>
        <w:ind w:left="720"/>
      </w:pPr>
    </w:p>
    <w:p w14:paraId="169ED0F3" w14:textId="77777777" w:rsidR="006C7F7E" w:rsidRDefault="006C7F7E" w:rsidP="006C7F7E">
      <w:pPr>
        <w:pStyle w:val="Prrafodelista"/>
        <w:ind w:left="720"/>
      </w:pPr>
    </w:p>
    <w:p w14:paraId="65C2AC8D" w14:textId="4DFECEC3" w:rsidR="006C7F7E" w:rsidRDefault="006C7F7E" w:rsidP="006C7F7E">
      <w:pPr>
        <w:pStyle w:val="Prrafodelista"/>
        <w:numPr>
          <w:ilvl w:val="0"/>
          <w:numId w:val="31"/>
        </w:numPr>
        <w:shd w:val="clear" w:color="auto" w:fill="E5B8B7" w:themeFill="accent2" w:themeFillTint="66"/>
      </w:pPr>
      <w:r>
        <w:rPr>
          <w:rFonts w:cs="Arial"/>
          <w:bCs/>
          <w:color w:val="00000A"/>
        </w:rPr>
        <w:t xml:space="preserve">Use the program from </w:t>
      </w:r>
      <w:r>
        <w:rPr>
          <w:rFonts w:cs="Arial"/>
          <w:bCs/>
          <w:color w:val="00000A"/>
        </w:rPr>
        <w:fldChar w:fldCharType="begin"/>
      </w:r>
      <w:r>
        <w:rPr>
          <w:rFonts w:cs="Arial"/>
          <w:bCs/>
          <w:color w:val="00000A"/>
        </w:rPr>
        <w:instrText xml:space="preserve"> REF _Ref82950556 \h </w:instrText>
      </w:r>
      <w:r>
        <w:rPr>
          <w:rFonts w:cs="Arial"/>
          <w:bCs/>
          <w:color w:val="00000A"/>
        </w:rPr>
      </w:r>
      <w:r>
        <w:rPr>
          <w:rFonts w:cs="Arial"/>
          <w:bCs/>
          <w:color w:val="00000A"/>
        </w:rPr>
        <w:fldChar w:fldCharType="separate"/>
      </w:r>
      <w:r w:rsidR="00826D9C">
        <w:t xml:space="preserve">Figure </w:t>
      </w:r>
      <w:r w:rsidR="00826D9C">
        <w:rPr>
          <w:noProof/>
        </w:rPr>
        <w:t>5</w:t>
      </w:r>
      <w:r>
        <w:rPr>
          <w:rFonts w:cs="Arial"/>
          <w:bCs/>
          <w:color w:val="00000A"/>
        </w:rPr>
        <w:fldChar w:fldCharType="end"/>
      </w:r>
      <w:r>
        <w:rPr>
          <w:rFonts w:cs="Arial"/>
          <w:bCs/>
          <w:color w:val="00000A"/>
        </w:rPr>
        <w:t xml:space="preserve"> </w:t>
      </w:r>
      <w:r w:rsidR="00CD6140">
        <w:rPr>
          <w:rFonts w:cs="Arial"/>
          <w:bCs/>
          <w:color w:val="00000A"/>
        </w:rPr>
        <w:t xml:space="preserve">to </w:t>
      </w:r>
      <w:r>
        <w:rPr>
          <w:rFonts w:cs="Arial"/>
          <w:bCs/>
          <w:color w:val="00000A"/>
        </w:rPr>
        <w:t>analys</w:t>
      </w:r>
      <w:r w:rsidR="00CD6140">
        <w:rPr>
          <w:rFonts w:cs="Arial"/>
          <w:bCs/>
          <w:color w:val="00000A"/>
        </w:rPr>
        <w:t>e</w:t>
      </w:r>
      <w:r>
        <w:rPr>
          <w:rFonts w:cs="Arial"/>
          <w:bCs/>
          <w:color w:val="00000A"/>
        </w:rPr>
        <w:t xml:space="preserve"> an I$ hit from the point of view of the I$ Replacement Policy.</w:t>
      </w:r>
    </w:p>
    <w:p w14:paraId="786298DA" w14:textId="77777777" w:rsidR="006C7F7E" w:rsidRDefault="006C7F7E" w:rsidP="006C7F7E">
      <w:pPr>
        <w:pStyle w:val="Prrafodelista"/>
        <w:ind w:left="720"/>
      </w:pPr>
    </w:p>
    <w:p w14:paraId="40D54450" w14:textId="77777777" w:rsidR="006C7F7E" w:rsidRDefault="006C7F7E" w:rsidP="006C7F7E">
      <w:pPr>
        <w:pStyle w:val="Prrafodelista"/>
        <w:ind w:left="720"/>
      </w:pPr>
    </w:p>
    <w:p w14:paraId="453F6639" w14:textId="0243835E" w:rsidR="00E64BA9" w:rsidRDefault="002458FC" w:rsidP="00E64BA9">
      <w:pPr>
        <w:pStyle w:val="Prrafodelista"/>
        <w:numPr>
          <w:ilvl w:val="0"/>
          <w:numId w:val="31"/>
        </w:numPr>
        <w:shd w:val="clear" w:color="auto" w:fill="E5B8B7" w:themeFill="accent2" w:themeFillTint="66"/>
      </w:pPr>
      <w:r>
        <w:rPr>
          <w:rFonts w:cs="Arial"/>
          <w:bCs/>
          <w:color w:val="00000A"/>
        </w:rPr>
        <w:t xml:space="preserve">Extend </w:t>
      </w:r>
      <w:r>
        <w:rPr>
          <w:rFonts w:cs="Arial"/>
          <w:bCs/>
          <w:color w:val="00000A"/>
        </w:rPr>
        <w:fldChar w:fldCharType="begin"/>
      </w:r>
      <w:r>
        <w:rPr>
          <w:rFonts w:cs="Arial"/>
          <w:bCs/>
          <w:color w:val="00000A"/>
        </w:rPr>
        <w:instrText xml:space="preserve"> REF _Ref82951233 \h </w:instrText>
      </w:r>
      <w:r>
        <w:rPr>
          <w:rFonts w:cs="Arial"/>
          <w:bCs/>
          <w:color w:val="00000A"/>
        </w:rPr>
      </w:r>
      <w:r>
        <w:rPr>
          <w:rFonts w:cs="Arial"/>
          <w:bCs/>
          <w:color w:val="00000A"/>
        </w:rPr>
        <w:fldChar w:fldCharType="separate"/>
      </w:r>
      <w:r w:rsidR="00826D9C">
        <w:t xml:space="preserve">Figure </w:t>
      </w:r>
      <w:r w:rsidR="00826D9C">
        <w:rPr>
          <w:noProof/>
        </w:rPr>
        <w:t>6</w:t>
      </w:r>
      <w:r>
        <w:rPr>
          <w:rFonts w:cs="Arial"/>
          <w:bCs/>
          <w:color w:val="00000A"/>
        </w:rPr>
        <w:fldChar w:fldCharType="end"/>
      </w:r>
      <w:r>
        <w:rPr>
          <w:rFonts w:cs="Arial"/>
          <w:bCs/>
          <w:color w:val="00000A"/>
        </w:rPr>
        <w:t xml:space="preserve"> </w:t>
      </w:r>
      <w:r w:rsidR="00CD6140">
        <w:rPr>
          <w:rFonts w:cs="Arial"/>
          <w:bCs/>
          <w:color w:val="00000A"/>
        </w:rPr>
        <w:t xml:space="preserve">to </w:t>
      </w:r>
      <w:r>
        <w:rPr>
          <w:rFonts w:cs="Arial"/>
          <w:bCs/>
          <w:color w:val="00000A"/>
        </w:rPr>
        <w:t>a</w:t>
      </w:r>
      <w:r w:rsidR="00E64BA9">
        <w:rPr>
          <w:rFonts w:cs="Arial"/>
          <w:bCs/>
          <w:color w:val="00000A"/>
        </w:rPr>
        <w:t>nalys</w:t>
      </w:r>
      <w:r w:rsidR="00CD6140">
        <w:rPr>
          <w:rFonts w:cs="Arial"/>
          <w:bCs/>
          <w:color w:val="00000A"/>
        </w:rPr>
        <w:t>e</w:t>
      </w:r>
      <w:r w:rsidR="00E64BA9">
        <w:rPr>
          <w:rFonts w:cs="Arial"/>
          <w:bCs/>
          <w:color w:val="00000A"/>
        </w:rPr>
        <w:t xml:space="preserve"> in detail how each 64-bit chu</w:t>
      </w:r>
      <w:r w:rsidR="00CD6140">
        <w:rPr>
          <w:rFonts w:cs="Arial"/>
          <w:bCs/>
          <w:color w:val="00000A"/>
        </w:rPr>
        <w:t>n</w:t>
      </w:r>
      <w:r w:rsidR="00E64BA9">
        <w:rPr>
          <w:rFonts w:cs="Arial"/>
          <w:bCs/>
          <w:color w:val="00000A"/>
        </w:rPr>
        <w:t>k is written in the I$.</w:t>
      </w:r>
    </w:p>
    <w:p w14:paraId="2C4164E9" w14:textId="77777777" w:rsidR="00E64BA9" w:rsidRDefault="00E64BA9" w:rsidP="00E64BA9">
      <w:pPr>
        <w:pStyle w:val="Prrafodelista"/>
        <w:ind w:left="720"/>
      </w:pPr>
    </w:p>
    <w:p w14:paraId="7DC6B672" w14:textId="77777777" w:rsidR="00E64BA9" w:rsidRDefault="00E64BA9" w:rsidP="00E64BA9"/>
    <w:p w14:paraId="4B522B73" w14:textId="3CEE773D" w:rsidR="00E64BA9" w:rsidRDefault="00E64BA9" w:rsidP="00E64BA9">
      <w:pPr>
        <w:pStyle w:val="Prrafodelista"/>
        <w:numPr>
          <w:ilvl w:val="0"/>
          <w:numId w:val="31"/>
        </w:numPr>
        <w:shd w:val="clear" w:color="auto" w:fill="E5B8B7" w:themeFill="accent2" w:themeFillTint="66"/>
      </w:pPr>
      <w:r>
        <w:rPr>
          <w:rFonts w:cs="Arial"/>
          <w:bCs/>
          <w:color w:val="00000A"/>
        </w:rPr>
        <w:t xml:space="preserve">Analyse in simulation </w:t>
      </w:r>
      <w:r w:rsidR="002458FC">
        <w:rPr>
          <w:rFonts w:cs="Arial"/>
          <w:bCs/>
          <w:color w:val="00000A"/>
        </w:rPr>
        <w:t xml:space="preserve">and on the board </w:t>
      </w:r>
      <w:r>
        <w:rPr>
          <w:rFonts w:cs="Arial"/>
          <w:bCs/>
          <w:color w:val="00000A"/>
        </w:rPr>
        <w:t>other I$ configurations, such as an I$ with a different block size.</w:t>
      </w:r>
      <w:r w:rsidR="00CD6140">
        <w:rPr>
          <w:rFonts w:cs="Arial"/>
          <w:bCs/>
          <w:color w:val="00000A"/>
        </w:rPr>
        <w:t xml:space="preserve"> Recall that the number of ways cannot be modified.</w:t>
      </w:r>
    </w:p>
    <w:p w14:paraId="3560E5ED" w14:textId="3BA49F4B" w:rsidR="00E64BA9" w:rsidRDefault="00E64BA9" w:rsidP="00E64BA9"/>
    <w:p w14:paraId="357FDEE2" w14:textId="77777777" w:rsidR="00E64BA9" w:rsidRDefault="00E64BA9" w:rsidP="00E64BA9"/>
    <w:p w14:paraId="61617875" w14:textId="0545BC8A" w:rsidR="00E64BA9" w:rsidRDefault="00E64BA9" w:rsidP="00E64BA9">
      <w:pPr>
        <w:pStyle w:val="Prrafodelista"/>
        <w:numPr>
          <w:ilvl w:val="0"/>
          <w:numId w:val="31"/>
        </w:numPr>
        <w:shd w:val="clear" w:color="auto" w:fill="E5B8B7" w:themeFill="accent2" w:themeFillTint="66"/>
      </w:pPr>
      <w:r>
        <w:rPr>
          <w:rFonts w:cs="Arial"/>
          <w:bCs/>
          <w:color w:val="00000A"/>
        </w:rPr>
        <w:t>Analyse the logic that checks the correctness of the parity information from the Data Array and from the Tag Array.</w:t>
      </w:r>
    </w:p>
    <w:bookmarkEnd w:id="0"/>
    <w:bookmarkEnd w:id="1"/>
    <w:p w14:paraId="2A59B451" w14:textId="032FCC78" w:rsidR="00E64BA9" w:rsidRDefault="00E64BA9" w:rsidP="00E64BA9">
      <w:pPr>
        <w:pStyle w:val="Prrafodelista"/>
        <w:ind w:left="720"/>
      </w:pPr>
    </w:p>
    <w:sectPr w:rsidR="00E64BA9" w:rsidSect="00121946">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EAABE8" w14:textId="77777777" w:rsidR="00970EC6" w:rsidRDefault="00970EC6">
      <w:r>
        <w:separator/>
      </w:r>
    </w:p>
  </w:endnote>
  <w:endnote w:type="continuationSeparator" w:id="0">
    <w:p w14:paraId="5B1E3BCF" w14:textId="77777777" w:rsidR="00970EC6" w:rsidRDefault="00970E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AB6A7" w14:textId="7AE1716D" w:rsidR="00970EC6" w:rsidRDefault="00970EC6" w:rsidP="00B7755B">
    <w:pPr>
      <w:pStyle w:val="Piedepgina"/>
      <w:rPr>
        <w:sz w:val="12"/>
      </w:rPr>
    </w:pPr>
    <w:r>
      <w:rPr>
        <w:sz w:val="12"/>
      </w:rPr>
      <w:t>Imagination University Programme – RVfpga Lab 19: Instruction Cache</w:t>
    </w:r>
    <w:r w:rsidDel="009275D3">
      <w:rPr>
        <w:sz w:val="12"/>
      </w:rPr>
      <w:t xml:space="preserve"> </w:t>
    </w:r>
  </w:p>
  <w:p w14:paraId="564DE2DB" w14:textId="1B42012B" w:rsidR="00970EC6" w:rsidRDefault="00D95D51" w:rsidP="00B7755B">
    <w:pPr>
      <w:pStyle w:val="Piedepgina"/>
    </w:pPr>
    <w:r>
      <w:rPr>
        <w:sz w:val="12"/>
      </w:rPr>
      <w:t>Version</w:t>
    </w:r>
    <w:r>
      <w:rPr>
        <w:sz w:val="12"/>
        <w:lang w:eastAsia="zh-CN"/>
      </w:rPr>
      <w:t xml:space="preserve"> 2.2</w:t>
    </w:r>
    <w:r>
      <w:rPr>
        <w:sz w:val="12"/>
      </w:rPr>
      <w:t xml:space="preserve"> – 9th May 2022</w:t>
    </w:r>
  </w:p>
  <w:p w14:paraId="6ABE0452" w14:textId="420AEC54" w:rsidR="00970EC6" w:rsidRDefault="00970EC6">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D95D51">
      <w:rPr>
        <w:noProof/>
        <w:sz w:val="12"/>
      </w:rPr>
      <w:t>3</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420E4037" w:rsidR="00970EC6" w:rsidRDefault="00970EC6" w:rsidP="00656E1E">
    <w:pPr>
      <w:pStyle w:val="Piedepgina"/>
      <w:rPr>
        <w:sz w:val="12"/>
      </w:rPr>
    </w:pPr>
    <w:r>
      <w:rPr>
        <w:sz w:val="12"/>
      </w:rPr>
      <w:t>Imagination University Programme – RVfpga Lab 19: Instruction Cache</w:t>
    </w:r>
  </w:p>
  <w:p w14:paraId="1A55C3BF" w14:textId="7943016B" w:rsidR="00970EC6" w:rsidRDefault="00D95D51" w:rsidP="00656E1E">
    <w:pPr>
      <w:pStyle w:val="Piedepgina"/>
    </w:pPr>
    <w:r>
      <w:rPr>
        <w:sz w:val="12"/>
      </w:rPr>
      <w:t>Version</w:t>
    </w:r>
    <w:r>
      <w:rPr>
        <w:sz w:val="12"/>
        <w:lang w:eastAsia="zh-CN"/>
      </w:rPr>
      <w:t xml:space="preserve"> 2.2</w:t>
    </w:r>
    <w:r>
      <w:rPr>
        <w:sz w:val="12"/>
      </w:rPr>
      <w:t xml:space="preserve"> – 9th May 2022</w:t>
    </w:r>
  </w:p>
  <w:p w14:paraId="4959CAED" w14:textId="67433D1F" w:rsidR="00970EC6" w:rsidRDefault="00970EC6"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57CF0F" w14:textId="77777777" w:rsidR="00970EC6" w:rsidRDefault="00970EC6">
      <w:r>
        <w:separator/>
      </w:r>
    </w:p>
  </w:footnote>
  <w:footnote w:type="continuationSeparator" w:id="0">
    <w:p w14:paraId="2F19D887" w14:textId="77777777" w:rsidR="00970EC6" w:rsidRDefault="00970E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2BF4B" w14:textId="77777777" w:rsidR="00970EC6" w:rsidRDefault="00970EC6">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42"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970EC6" w14:paraId="474B66FC" w14:textId="77777777">
      <w:tc>
        <w:tcPr>
          <w:tcW w:w="3009" w:type="dxa"/>
          <w:shd w:val="clear" w:color="auto" w:fill="auto"/>
        </w:tcPr>
        <w:p w14:paraId="44C5B454" w14:textId="77777777" w:rsidR="00970EC6" w:rsidRDefault="00970EC6">
          <w:pPr>
            <w:pStyle w:val="Encabezado"/>
            <w:ind w:left="-115"/>
          </w:pPr>
        </w:p>
      </w:tc>
      <w:tc>
        <w:tcPr>
          <w:tcW w:w="3009" w:type="dxa"/>
          <w:shd w:val="clear" w:color="auto" w:fill="auto"/>
        </w:tcPr>
        <w:p w14:paraId="6FA3E24A" w14:textId="77777777" w:rsidR="00970EC6" w:rsidRDefault="00970EC6">
          <w:pPr>
            <w:pStyle w:val="Encabezado"/>
            <w:jc w:val="center"/>
          </w:pPr>
        </w:p>
      </w:tc>
      <w:tc>
        <w:tcPr>
          <w:tcW w:w="3010" w:type="dxa"/>
          <w:shd w:val="clear" w:color="auto" w:fill="auto"/>
        </w:tcPr>
        <w:p w14:paraId="7D2D20AC" w14:textId="77777777" w:rsidR="00970EC6" w:rsidRDefault="00970EC6">
          <w:pPr>
            <w:pStyle w:val="Encabezado"/>
            <w:ind w:right="-115"/>
            <w:jc w:val="right"/>
          </w:pPr>
        </w:p>
      </w:tc>
    </w:tr>
  </w:tbl>
  <w:p w14:paraId="32BABF2B" w14:textId="77777777" w:rsidR="00970EC6" w:rsidRDefault="00970EC6">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ACD38" w14:textId="77777777" w:rsidR="00970EC6" w:rsidRDefault="00970EC6">
    <w:pPr>
      <w:pStyle w:val="Encabezado"/>
    </w:pPr>
    <w:r>
      <w:rPr>
        <w:noProof/>
        <w:lang w:val="es-ES" w:eastAsia="es-ES"/>
      </w:rPr>
      <w:drawing>
        <wp:anchor distT="0" distB="15875" distL="114300" distR="122555" simplePos="0" relativeHeight="251659264" behindDoc="1" locked="0" layoutInCell="1" allowOverlap="1" wp14:anchorId="13CFCC8A" wp14:editId="25E692E4">
          <wp:simplePos x="0" y="0"/>
          <wp:positionH relativeFrom="column">
            <wp:posOffset>4187825</wp:posOffset>
          </wp:positionH>
          <wp:positionV relativeFrom="paragraph">
            <wp:posOffset>26670</wp:posOffset>
          </wp:positionV>
          <wp:extent cx="1649095" cy="422275"/>
          <wp:effectExtent l="0" t="0" r="0" b="0"/>
          <wp:wrapSquare wrapText="bothSides"/>
          <wp:docPr id="46"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AF1D6" w14:textId="77777777" w:rsidR="00970EC6" w:rsidRDefault="00970EC6">
    <w:pPr>
      <w:pStyle w:val="Encabezado"/>
    </w:pPr>
    <w:r>
      <w:rPr>
        <w:noProof/>
        <w:lang w:val="es-ES" w:eastAsia="es-ES"/>
      </w:rPr>
      <w:drawing>
        <wp:anchor distT="0" distB="15875" distL="114300" distR="122555" simplePos="0" relativeHeight="251661312" behindDoc="1" locked="0" layoutInCell="1" allowOverlap="1" wp14:anchorId="4417D3D3" wp14:editId="61262D47">
          <wp:simplePos x="0" y="0"/>
          <wp:positionH relativeFrom="column">
            <wp:posOffset>4187825</wp:posOffset>
          </wp:positionH>
          <wp:positionV relativeFrom="paragraph">
            <wp:posOffset>26670</wp:posOffset>
          </wp:positionV>
          <wp:extent cx="1649095" cy="422275"/>
          <wp:effectExtent l="0" t="0" r="0" b="0"/>
          <wp:wrapSquare wrapText="bothSides"/>
          <wp:docPr id="4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4C81321"/>
    <w:multiLevelType w:val="hybridMultilevel"/>
    <w:tmpl w:val="2EF82CD6"/>
    <w:lvl w:ilvl="0" w:tplc="DF2655C8">
      <w:start w:val="1"/>
      <w:numFmt w:val="decimal"/>
      <w:lvlText w:val="%1."/>
      <w:lvlJc w:val="left"/>
      <w:pPr>
        <w:ind w:left="1800" w:hanging="360"/>
      </w:pPr>
      <w:rPr>
        <w:rFonts w:hint="default"/>
      </w:rPr>
    </w:lvl>
    <w:lvl w:ilvl="1" w:tplc="0C0A0019">
      <w:start w:val="1"/>
      <w:numFmt w:val="lowerLetter"/>
      <w:lvlText w:val="%2."/>
      <w:lvlJc w:val="left"/>
      <w:pPr>
        <w:ind w:left="2520" w:hanging="360"/>
      </w:pPr>
    </w:lvl>
    <w:lvl w:ilvl="2" w:tplc="0C0A001B">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2"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1D36CC9"/>
    <w:multiLevelType w:val="hybridMultilevel"/>
    <w:tmpl w:val="5B1EE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10" w15:restartNumberingAfterBreak="0">
    <w:nsid w:val="18746083"/>
    <w:multiLevelType w:val="hybridMultilevel"/>
    <w:tmpl w:val="C2C0B0B4"/>
    <w:lvl w:ilvl="0" w:tplc="FACA9B06">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1B9D117D"/>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421DB4"/>
    <w:multiLevelType w:val="hybridMultilevel"/>
    <w:tmpl w:val="CFF818E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CAB4BFC"/>
    <w:multiLevelType w:val="hybridMultilevel"/>
    <w:tmpl w:val="4C54A174"/>
    <w:lvl w:ilvl="0" w:tplc="121618F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0A4DB3"/>
    <w:multiLevelType w:val="hybridMultilevel"/>
    <w:tmpl w:val="19181336"/>
    <w:lvl w:ilvl="0" w:tplc="E050F1C0">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8341E04"/>
    <w:multiLevelType w:val="hybridMultilevel"/>
    <w:tmpl w:val="8D7674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69A601C"/>
    <w:multiLevelType w:val="hybridMultilevel"/>
    <w:tmpl w:val="F33C030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6DE6E98"/>
    <w:multiLevelType w:val="hybridMultilevel"/>
    <w:tmpl w:val="AF48EB0C"/>
    <w:lvl w:ilvl="0" w:tplc="9E023DDC">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CA172BC"/>
    <w:multiLevelType w:val="hybridMultilevel"/>
    <w:tmpl w:val="C5E6B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
  </w:num>
  <w:num w:numId="3">
    <w:abstractNumId w:val="19"/>
  </w:num>
  <w:num w:numId="4">
    <w:abstractNumId w:val="29"/>
    <w:lvlOverride w:ilvl="0">
      <w:lvl w:ilvl="0">
        <w:numFmt w:val="decimal"/>
        <w:lvlText w:val="%1."/>
        <w:lvlJc w:val="left"/>
      </w:lvl>
    </w:lvlOverride>
  </w:num>
  <w:num w:numId="5">
    <w:abstractNumId w:val="36"/>
    <w:lvlOverride w:ilvl="0">
      <w:lvl w:ilvl="0">
        <w:numFmt w:val="decimal"/>
        <w:lvlText w:val="%1."/>
        <w:lvlJc w:val="left"/>
      </w:lvl>
    </w:lvlOverride>
  </w:num>
  <w:num w:numId="6">
    <w:abstractNumId w:val="6"/>
    <w:lvlOverride w:ilvl="0">
      <w:lvl w:ilvl="0">
        <w:numFmt w:val="decimal"/>
        <w:lvlText w:val="%1."/>
        <w:lvlJc w:val="left"/>
      </w:lvl>
    </w:lvlOverride>
  </w:num>
  <w:num w:numId="7">
    <w:abstractNumId w:val="24"/>
    <w:lvlOverride w:ilvl="0">
      <w:lvl w:ilvl="0">
        <w:numFmt w:val="decimal"/>
        <w:lvlText w:val="%1."/>
        <w:lvlJc w:val="left"/>
      </w:lvl>
    </w:lvlOverride>
  </w:num>
  <w:num w:numId="8">
    <w:abstractNumId w:val="3"/>
    <w:lvlOverride w:ilvl="0">
      <w:lvl w:ilvl="0">
        <w:numFmt w:val="decimal"/>
        <w:lvlText w:val="%1."/>
        <w:lvlJc w:val="left"/>
      </w:lvl>
    </w:lvlOverride>
  </w:num>
  <w:num w:numId="9">
    <w:abstractNumId w:val="15"/>
    <w:lvlOverride w:ilvl="0">
      <w:lvl w:ilvl="0">
        <w:numFmt w:val="decimal"/>
        <w:lvlText w:val="%1."/>
        <w:lvlJc w:val="left"/>
      </w:lvl>
    </w:lvlOverride>
  </w:num>
  <w:num w:numId="10">
    <w:abstractNumId w:val="39"/>
    <w:lvlOverride w:ilvl="0">
      <w:lvl w:ilvl="0">
        <w:numFmt w:val="decimal"/>
        <w:lvlText w:val="%1."/>
        <w:lvlJc w:val="left"/>
      </w:lvl>
    </w:lvlOverride>
  </w:num>
  <w:num w:numId="11">
    <w:abstractNumId w:val="34"/>
    <w:lvlOverride w:ilvl="0">
      <w:lvl w:ilvl="0">
        <w:numFmt w:val="decimal"/>
        <w:lvlText w:val="%1."/>
        <w:lvlJc w:val="left"/>
      </w:lvl>
    </w:lvlOverride>
  </w:num>
  <w:num w:numId="12">
    <w:abstractNumId w:val="21"/>
    <w:lvlOverride w:ilvl="0">
      <w:lvl w:ilvl="0">
        <w:numFmt w:val="decimal"/>
        <w:lvlText w:val="%1."/>
        <w:lvlJc w:val="left"/>
      </w:lvl>
    </w:lvlOverride>
  </w:num>
  <w:num w:numId="13">
    <w:abstractNumId w:val="35"/>
  </w:num>
  <w:num w:numId="14">
    <w:abstractNumId w:val="7"/>
  </w:num>
  <w:num w:numId="15">
    <w:abstractNumId w:val="2"/>
  </w:num>
  <w:num w:numId="16">
    <w:abstractNumId w:val="23"/>
  </w:num>
  <w:num w:numId="17">
    <w:abstractNumId w:val="26"/>
  </w:num>
  <w:num w:numId="18">
    <w:abstractNumId w:val="12"/>
  </w:num>
  <w:num w:numId="19">
    <w:abstractNumId w:val="28"/>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num>
  <w:num w:numId="22">
    <w:abstractNumId w:val="27"/>
  </w:num>
  <w:num w:numId="23">
    <w:abstractNumId w:val="20"/>
  </w:num>
  <w:num w:numId="24">
    <w:abstractNumId w:val="41"/>
  </w:num>
  <w:num w:numId="25">
    <w:abstractNumId w:val="0"/>
  </w:num>
  <w:num w:numId="26">
    <w:abstractNumId w:val="22"/>
  </w:num>
  <w:num w:numId="27">
    <w:abstractNumId w:val="14"/>
  </w:num>
  <w:num w:numId="28">
    <w:abstractNumId w:val="9"/>
  </w:num>
  <w:num w:numId="29">
    <w:abstractNumId w:val="8"/>
  </w:num>
  <w:num w:numId="30">
    <w:abstractNumId w:val="25"/>
  </w:num>
  <w:num w:numId="31">
    <w:abstractNumId w:val="16"/>
  </w:num>
  <w:num w:numId="32">
    <w:abstractNumId w:val="5"/>
  </w:num>
  <w:num w:numId="33">
    <w:abstractNumId w:val="1"/>
  </w:num>
  <w:num w:numId="34">
    <w:abstractNumId w:val="17"/>
  </w:num>
  <w:num w:numId="35">
    <w:abstractNumId w:val="37"/>
  </w:num>
  <w:num w:numId="36">
    <w:abstractNumId w:val="10"/>
  </w:num>
  <w:num w:numId="37">
    <w:abstractNumId w:val="31"/>
  </w:num>
  <w:num w:numId="38">
    <w:abstractNumId w:val="33"/>
  </w:num>
  <w:num w:numId="39">
    <w:abstractNumId w:val="11"/>
  </w:num>
  <w:num w:numId="40">
    <w:abstractNumId w:val="13"/>
  </w:num>
  <w:num w:numId="41">
    <w:abstractNumId w:val="40"/>
  </w:num>
  <w:num w:numId="42">
    <w:abstractNumId w:val="4"/>
  </w:num>
  <w:num w:numId="43">
    <w:abstractNumId w:val="3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20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3A5F"/>
    <w:rsid w:val="000056D5"/>
    <w:rsid w:val="00005F31"/>
    <w:rsid w:val="000132D4"/>
    <w:rsid w:val="000133EB"/>
    <w:rsid w:val="00013DD5"/>
    <w:rsid w:val="00015A70"/>
    <w:rsid w:val="00017C4C"/>
    <w:rsid w:val="00017D6B"/>
    <w:rsid w:val="000219FB"/>
    <w:rsid w:val="00021F21"/>
    <w:rsid w:val="00023476"/>
    <w:rsid w:val="00023783"/>
    <w:rsid w:val="000245D6"/>
    <w:rsid w:val="00025241"/>
    <w:rsid w:val="00025F37"/>
    <w:rsid w:val="0002793F"/>
    <w:rsid w:val="000279F1"/>
    <w:rsid w:val="0003090C"/>
    <w:rsid w:val="00031843"/>
    <w:rsid w:val="00031B06"/>
    <w:rsid w:val="00031C74"/>
    <w:rsid w:val="000344D0"/>
    <w:rsid w:val="00036C91"/>
    <w:rsid w:val="00037465"/>
    <w:rsid w:val="0003798F"/>
    <w:rsid w:val="000434B6"/>
    <w:rsid w:val="00043AE4"/>
    <w:rsid w:val="00046110"/>
    <w:rsid w:val="000501CD"/>
    <w:rsid w:val="000502A6"/>
    <w:rsid w:val="00051887"/>
    <w:rsid w:val="00051F65"/>
    <w:rsid w:val="00052273"/>
    <w:rsid w:val="00053C2C"/>
    <w:rsid w:val="0005463B"/>
    <w:rsid w:val="0005620C"/>
    <w:rsid w:val="000615B4"/>
    <w:rsid w:val="000617ED"/>
    <w:rsid w:val="0007005B"/>
    <w:rsid w:val="000709BC"/>
    <w:rsid w:val="0007125A"/>
    <w:rsid w:val="000719C7"/>
    <w:rsid w:val="00071E14"/>
    <w:rsid w:val="0007302F"/>
    <w:rsid w:val="00074067"/>
    <w:rsid w:val="00074312"/>
    <w:rsid w:val="00075470"/>
    <w:rsid w:val="0007558E"/>
    <w:rsid w:val="00075E37"/>
    <w:rsid w:val="00077E80"/>
    <w:rsid w:val="00082B42"/>
    <w:rsid w:val="00082CCB"/>
    <w:rsid w:val="00084B03"/>
    <w:rsid w:val="000857ED"/>
    <w:rsid w:val="00086B51"/>
    <w:rsid w:val="00086CDE"/>
    <w:rsid w:val="00087B38"/>
    <w:rsid w:val="0009009E"/>
    <w:rsid w:val="00090100"/>
    <w:rsid w:val="0009097C"/>
    <w:rsid w:val="00091422"/>
    <w:rsid w:val="00091444"/>
    <w:rsid w:val="0009161E"/>
    <w:rsid w:val="00093412"/>
    <w:rsid w:val="00093A96"/>
    <w:rsid w:val="0009516C"/>
    <w:rsid w:val="00095445"/>
    <w:rsid w:val="00096E76"/>
    <w:rsid w:val="000977D3"/>
    <w:rsid w:val="000A01FD"/>
    <w:rsid w:val="000A17F1"/>
    <w:rsid w:val="000A61F0"/>
    <w:rsid w:val="000A6263"/>
    <w:rsid w:val="000A6D4A"/>
    <w:rsid w:val="000A7042"/>
    <w:rsid w:val="000A753C"/>
    <w:rsid w:val="000A75FA"/>
    <w:rsid w:val="000A7911"/>
    <w:rsid w:val="000B07EA"/>
    <w:rsid w:val="000B1159"/>
    <w:rsid w:val="000B13B3"/>
    <w:rsid w:val="000B3EA4"/>
    <w:rsid w:val="000B4786"/>
    <w:rsid w:val="000B656D"/>
    <w:rsid w:val="000C3AB2"/>
    <w:rsid w:val="000C428D"/>
    <w:rsid w:val="000C4D85"/>
    <w:rsid w:val="000C5D3E"/>
    <w:rsid w:val="000C5DA7"/>
    <w:rsid w:val="000D0EA7"/>
    <w:rsid w:val="000D1D09"/>
    <w:rsid w:val="000D1F0B"/>
    <w:rsid w:val="000D1FEE"/>
    <w:rsid w:val="000D300F"/>
    <w:rsid w:val="000D3534"/>
    <w:rsid w:val="000D5128"/>
    <w:rsid w:val="000D6541"/>
    <w:rsid w:val="000D666D"/>
    <w:rsid w:val="000E142E"/>
    <w:rsid w:val="000E1661"/>
    <w:rsid w:val="000E1D35"/>
    <w:rsid w:val="000E2DDA"/>
    <w:rsid w:val="000E31E8"/>
    <w:rsid w:val="000E579B"/>
    <w:rsid w:val="000E651E"/>
    <w:rsid w:val="000E6B67"/>
    <w:rsid w:val="000E72F5"/>
    <w:rsid w:val="000E78A3"/>
    <w:rsid w:val="000E7ACE"/>
    <w:rsid w:val="000F1E4C"/>
    <w:rsid w:val="000F2AF8"/>
    <w:rsid w:val="000F565B"/>
    <w:rsid w:val="000F5E3D"/>
    <w:rsid w:val="000F693F"/>
    <w:rsid w:val="000F6FC9"/>
    <w:rsid w:val="000F7D4B"/>
    <w:rsid w:val="00101145"/>
    <w:rsid w:val="00102B36"/>
    <w:rsid w:val="00102C89"/>
    <w:rsid w:val="00105B3D"/>
    <w:rsid w:val="00110420"/>
    <w:rsid w:val="00110463"/>
    <w:rsid w:val="001108E2"/>
    <w:rsid w:val="00113715"/>
    <w:rsid w:val="00113AC1"/>
    <w:rsid w:val="00113E92"/>
    <w:rsid w:val="00115334"/>
    <w:rsid w:val="00115584"/>
    <w:rsid w:val="0012056A"/>
    <w:rsid w:val="0012177E"/>
    <w:rsid w:val="00121946"/>
    <w:rsid w:val="00121D5A"/>
    <w:rsid w:val="001256C6"/>
    <w:rsid w:val="001266BF"/>
    <w:rsid w:val="001267A4"/>
    <w:rsid w:val="001275C9"/>
    <w:rsid w:val="0012760A"/>
    <w:rsid w:val="00130166"/>
    <w:rsid w:val="00130373"/>
    <w:rsid w:val="00130936"/>
    <w:rsid w:val="00133094"/>
    <w:rsid w:val="00134698"/>
    <w:rsid w:val="00136618"/>
    <w:rsid w:val="0013677D"/>
    <w:rsid w:val="001367A5"/>
    <w:rsid w:val="001367FC"/>
    <w:rsid w:val="00137790"/>
    <w:rsid w:val="00146E02"/>
    <w:rsid w:val="0014782B"/>
    <w:rsid w:val="00152035"/>
    <w:rsid w:val="00154606"/>
    <w:rsid w:val="001558E7"/>
    <w:rsid w:val="001626C2"/>
    <w:rsid w:val="00163FF5"/>
    <w:rsid w:val="001646C4"/>
    <w:rsid w:val="001664B9"/>
    <w:rsid w:val="001734F7"/>
    <w:rsid w:val="00173582"/>
    <w:rsid w:val="001739D9"/>
    <w:rsid w:val="00174AE8"/>
    <w:rsid w:val="00176880"/>
    <w:rsid w:val="001777E5"/>
    <w:rsid w:val="00180888"/>
    <w:rsid w:val="0018131A"/>
    <w:rsid w:val="00181E65"/>
    <w:rsid w:val="00184B01"/>
    <w:rsid w:val="001853EB"/>
    <w:rsid w:val="00185B70"/>
    <w:rsid w:val="00185EB1"/>
    <w:rsid w:val="00187A74"/>
    <w:rsid w:val="00190322"/>
    <w:rsid w:val="00190538"/>
    <w:rsid w:val="0019079C"/>
    <w:rsid w:val="00191365"/>
    <w:rsid w:val="00191D26"/>
    <w:rsid w:val="0019557E"/>
    <w:rsid w:val="00195B67"/>
    <w:rsid w:val="001966E3"/>
    <w:rsid w:val="001A00E0"/>
    <w:rsid w:val="001A01B7"/>
    <w:rsid w:val="001A1C3B"/>
    <w:rsid w:val="001A3213"/>
    <w:rsid w:val="001A7DDF"/>
    <w:rsid w:val="001B1658"/>
    <w:rsid w:val="001B3C36"/>
    <w:rsid w:val="001B4304"/>
    <w:rsid w:val="001C1C74"/>
    <w:rsid w:val="001C1D46"/>
    <w:rsid w:val="001C2682"/>
    <w:rsid w:val="001C2AE3"/>
    <w:rsid w:val="001C33D9"/>
    <w:rsid w:val="001C37E1"/>
    <w:rsid w:val="001C3E16"/>
    <w:rsid w:val="001C5797"/>
    <w:rsid w:val="001C6355"/>
    <w:rsid w:val="001C666A"/>
    <w:rsid w:val="001C7266"/>
    <w:rsid w:val="001C730B"/>
    <w:rsid w:val="001D231D"/>
    <w:rsid w:val="001D3066"/>
    <w:rsid w:val="001D3131"/>
    <w:rsid w:val="001D499F"/>
    <w:rsid w:val="001D4CB7"/>
    <w:rsid w:val="001D5ACA"/>
    <w:rsid w:val="001D5BE8"/>
    <w:rsid w:val="001D6E6F"/>
    <w:rsid w:val="001E0708"/>
    <w:rsid w:val="001E0FFE"/>
    <w:rsid w:val="001E2D10"/>
    <w:rsid w:val="001E2DA8"/>
    <w:rsid w:val="001E5797"/>
    <w:rsid w:val="001E66FD"/>
    <w:rsid w:val="001F02AC"/>
    <w:rsid w:val="001F203E"/>
    <w:rsid w:val="001F484B"/>
    <w:rsid w:val="001F7518"/>
    <w:rsid w:val="00200092"/>
    <w:rsid w:val="0020053F"/>
    <w:rsid w:val="00200791"/>
    <w:rsid w:val="00200CA0"/>
    <w:rsid w:val="0020106F"/>
    <w:rsid w:val="00201388"/>
    <w:rsid w:val="0020353C"/>
    <w:rsid w:val="00203E0C"/>
    <w:rsid w:val="002040FA"/>
    <w:rsid w:val="00205477"/>
    <w:rsid w:val="00205B8B"/>
    <w:rsid w:val="0021122B"/>
    <w:rsid w:val="00212479"/>
    <w:rsid w:val="002130D7"/>
    <w:rsid w:val="00213FE4"/>
    <w:rsid w:val="00217537"/>
    <w:rsid w:val="00220FDF"/>
    <w:rsid w:val="002218A6"/>
    <w:rsid w:val="0022423F"/>
    <w:rsid w:val="00225B20"/>
    <w:rsid w:val="00227E67"/>
    <w:rsid w:val="002306DA"/>
    <w:rsid w:val="002309D0"/>
    <w:rsid w:val="00232911"/>
    <w:rsid w:val="00234958"/>
    <w:rsid w:val="002439B7"/>
    <w:rsid w:val="00243A06"/>
    <w:rsid w:val="00244B71"/>
    <w:rsid w:val="002456EF"/>
    <w:rsid w:val="002458FC"/>
    <w:rsid w:val="00245C12"/>
    <w:rsid w:val="00252A7B"/>
    <w:rsid w:val="00252C13"/>
    <w:rsid w:val="00253D1D"/>
    <w:rsid w:val="0025444D"/>
    <w:rsid w:val="00256065"/>
    <w:rsid w:val="00262D95"/>
    <w:rsid w:val="0026426A"/>
    <w:rsid w:val="00264602"/>
    <w:rsid w:val="00264731"/>
    <w:rsid w:val="00264C64"/>
    <w:rsid w:val="00265136"/>
    <w:rsid w:val="00266752"/>
    <w:rsid w:val="00270F66"/>
    <w:rsid w:val="002711B0"/>
    <w:rsid w:val="00271916"/>
    <w:rsid w:val="00272456"/>
    <w:rsid w:val="00272EA4"/>
    <w:rsid w:val="00273264"/>
    <w:rsid w:val="00273703"/>
    <w:rsid w:val="00273EAC"/>
    <w:rsid w:val="0027514B"/>
    <w:rsid w:val="00275C4C"/>
    <w:rsid w:val="00276AE5"/>
    <w:rsid w:val="00286A75"/>
    <w:rsid w:val="002877E2"/>
    <w:rsid w:val="002878BE"/>
    <w:rsid w:val="002907F9"/>
    <w:rsid w:val="00292C62"/>
    <w:rsid w:val="00293C76"/>
    <w:rsid w:val="00293D96"/>
    <w:rsid w:val="00294D71"/>
    <w:rsid w:val="00295D5B"/>
    <w:rsid w:val="00297240"/>
    <w:rsid w:val="002A1BCF"/>
    <w:rsid w:val="002A28E2"/>
    <w:rsid w:val="002A2FC0"/>
    <w:rsid w:val="002A3EDD"/>
    <w:rsid w:val="002A7610"/>
    <w:rsid w:val="002A7B67"/>
    <w:rsid w:val="002B1932"/>
    <w:rsid w:val="002B21D0"/>
    <w:rsid w:val="002B43EB"/>
    <w:rsid w:val="002B7F46"/>
    <w:rsid w:val="002C0A0F"/>
    <w:rsid w:val="002C1357"/>
    <w:rsid w:val="002C16A9"/>
    <w:rsid w:val="002C1EDA"/>
    <w:rsid w:val="002C2C9C"/>
    <w:rsid w:val="002C3427"/>
    <w:rsid w:val="002C4994"/>
    <w:rsid w:val="002C6441"/>
    <w:rsid w:val="002D1F4E"/>
    <w:rsid w:val="002D5165"/>
    <w:rsid w:val="002D6E82"/>
    <w:rsid w:val="002D7440"/>
    <w:rsid w:val="002D7584"/>
    <w:rsid w:val="002E3C6F"/>
    <w:rsid w:val="002E40EA"/>
    <w:rsid w:val="002F0DC6"/>
    <w:rsid w:val="002F1FB4"/>
    <w:rsid w:val="002F2C77"/>
    <w:rsid w:val="002F3136"/>
    <w:rsid w:val="002F3FD0"/>
    <w:rsid w:val="002F59EC"/>
    <w:rsid w:val="00300001"/>
    <w:rsid w:val="00300191"/>
    <w:rsid w:val="00301EEC"/>
    <w:rsid w:val="00302093"/>
    <w:rsid w:val="00305023"/>
    <w:rsid w:val="00305EA0"/>
    <w:rsid w:val="003067CC"/>
    <w:rsid w:val="00306EA1"/>
    <w:rsid w:val="00310D50"/>
    <w:rsid w:val="003115FD"/>
    <w:rsid w:val="00311823"/>
    <w:rsid w:val="00313A37"/>
    <w:rsid w:val="00316300"/>
    <w:rsid w:val="00316C5A"/>
    <w:rsid w:val="00317415"/>
    <w:rsid w:val="00317DDC"/>
    <w:rsid w:val="003201B9"/>
    <w:rsid w:val="00321298"/>
    <w:rsid w:val="003245D7"/>
    <w:rsid w:val="00324723"/>
    <w:rsid w:val="003253A8"/>
    <w:rsid w:val="00326A2E"/>
    <w:rsid w:val="00327153"/>
    <w:rsid w:val="00327CC0"/>
    <w:rsid w:val="00330211"/>
    <w:rsid w:val="003306D0"/>
    <w:rsid w:val="00333684"/>
    <w:rsid w:val="003336C8"/>
    <w:rsid w:val="00333DED"/>
    <w:rsid w:val="003349B6"/>
    <w:rsid w:val="0033589C"/>
    <w:rsid w:val="00335CA3"/>
    <w:rsid w:val="0033725A"/>
    <w:rsid w:val="00337444"/>
    <w:rsid w:val="00340A29"/>
    <w:rsid w:val="003411B2"/>
    <w:rsid w:val="00342086"/>
    <w:rsid w:val="00346E37"/>
    <w:rsid w:val="0034786C"/>
    <w:rsid w:val="00350364"/>
    <w:rsid w:val="00351E07"/>
    <w:rsid w:val="00352148"/>
    <w:rsid w:val="00353B89"/>
    <w:rsid w:val="003543F2"/>
    <w:rsid w:val="003551D7"/>
    <w:rsid w:val="00355C68"/>
    <w:rsid w:val="00356E46"/>
    <w:rsid w:val="00357646"/>
    <w:rsid w:val="00357C66"/>
    <w:rsid w:val="003601A7"/>
    <w:rsid w:val="0036093A"/>
    <w:rsid w:val="00366CB6"/>
    <w:rsid w:val="003705DB"/>
    <w:rsid w:val="00370713"/>
    <w:rsid w:val="00371782"/>
    <w:rsid w:val="00373715"/>
    <w:rsid w:val="00374874"/>
    <w:rsid w:val="00383000"/>
    <w:rsid w:val="00384622"/>
    <w:rsid w:val="0038467F"/>
    <w:rsid w:val="003850EE"/>
    <w:rsid w:val="0038521F"/>
    <w:rsid w:val="00386690"/>
    <w:rsid w:val="00391861"/>
    <w:rsid w:val="00392898"/>
    <w:rsid w:val="00393C76"/>
    <w:rsid w:val="00396A8D"/>
    <w:rsid w:val="003A0BF9"/>
    <w:rsid w:val="003A1634"/>
    <w:rsid w:val="003A18B4"/>
    <w:rsid w:val="003A1DBC"/>
    <w:rsid w:val="003A2CA4"/>
    <w:rsid w:val="003A3DE7"/>
    <w:rsid w:val="003A6608"/>
    <w:rsid w:val="003A78E2"/>
    <w:rsid w:val="003A7F7E"/>
    <w:rsid w:val="003B0CA3"/>
    <w:rsid w:val="003B1FFA"/>
    <w:rsid w:val="003B21DC"/>
    <w:rsid w:val="003B39F3"/>
    <w:rsid w:val="003B4200"/>
    <w:rsid w:val="003B784C"/>
    <w:rsid w:val="003B7D6F"/>
    <w:rsid w:val="003C0536"/>
    <w:rsid w:val="003C32A7"/>
    <w:rsid w:val="003C5FB2"/>
    <w:rsid w:val="003D0A85"/>
    <w:rsid w:val="003D4FC9"/>
    <w:rsid w:val="003D6DCD"/>
    <w:rsid w:val="003E08CD"/>
    <w:rsid w:val="003E0E89"/>
    <w:rsid w:val="003E1231"/>
    <w:rsid w:val="003E3245"/>
    <w:rsid w:val="003E3A94"/>
    <w:rsid w:val="003E44B8"/>
    <w:rsid w:val="003E4AB7"/>
    <w:rsid w:val="003E6C9C"/>
    <w:rsid w:val="003E75D8"/>
    <w:rsid w:val="003F15F7"/>
    <w:rsid w:val="003F4598"/>
    <w:rsid w:val="003F5BE6"/>
    <w:rsid w:val="003F6047"/>
    <w:rsid w:val="00401078"/>
    <w:rsid w:val="0040174B"/>
    <w:rsid w:val="00401AA1"/>
    <w:rsid w:val="0040230A"/>
    <w:rsid w:val="00402F88"/>
    <w:rsid w:val="0040322D"/>
    <w:rsid w:val="00405855"/>
    <w:rsid w:val="0040691B"/>
    <w:rsid w:val="00410302"/>
    <w:rsid w:val="00410D0F"/>
    <w:rsid w:val="004124F8"/>
    <w:rsid w:val="00412A1D"/>
    <w:rsid w:val="0041324D"/>
    <w:rsid w:val="00413B6A"/>
    <w:rsid w:val="004151D5"/>
    <w:rsid w:val="00415C49"/>
    <w:rsid w:val="00416246"/>
    <w:rsid w:val="00416807"/>
    <w:rsid w:val="0042111C"/>
    <w:rsid w:val="0042412E"/>
    <w:rsid w:val="004248D6"/>
    <w:rsid w:val="00424E29"/>
    <w:rsid w:val="00425546"/>
    <w:rsid w:val="00425A7C"/>
    <w:rsid w:val="004270BE"/>
    <w:rsid w:val="00427A9C"/>
    <w:rsid w:val="0043074A"/>
    <w:rsid w:val="00431CD7"/>
    <w:rsid w:val="00432702"/>
    <w:rsid w:val="004343B3"/>
    <w:rsid w:val="00440ECE"/>
    <w:rsid w:val="004416F1"/>
    <w:rsid w:val="004416FD"/>
    <w:rsid w:val="0044393D"/>
    <w:rsid w:val="004455B9"/>
    <w:rsid w:val="004457CE"/>
    <w:rsid w:val="00445EBD"/>
    <w:rsid w:val="00446C8A"/>
    <w:rsid w:val="00451AE4"/>
    <w:rsid w:val="00451CF1"/>
    <w:rsid w:val="00453C59"/>
    <w:rsid w:val="004543AB"/>
    <w:rsid w:val="004549ED"/>
    <w:rsid w:val="00454B5F"/>
    <w:rsid w:val="0045543E"/>
    <w:rsid w:val="00455D68"/>
    <w:rsid w:val="004561B1"/>
    <w:rsid w:val="00456BAC"/>
    <w:rsid w:val="004579A7"/>
    <w:rsid w:val="00457E2B"/>
    <w:rsid w:val="00457F79"/>
    <w:rsid w:val="0046227F"/>
    <w:rsid w:val="0046317A"/>
    <w:rsid w:val="00463658"/>
    <w:rsid w:val="00464743"/>
    <w:rsid w:val="00471C33"/>
    <w:rsid w:val="004726BF"/>
    <w:rsid w:val="004745CC"/>
    <w:rsid w:val="00474BC3"/>
    <w:rsid w:val="00475798"/>
    <w:rsid w:val="00476CED"/>
    <w:rsid w:val="00477705"/>
    <w:rsid w:val="004845CD"/>
    <w:rsid w:val="00485094"/>
    <w:rsid w:val="0049017C"/>
    <w:rsid w:val="00490FDF"/>
    <w:rsid w:val="00493237"/>
    <w:rsid w:val="004979BE"/>
    <w:rsid w:val="004A10F5"/>
    <w:rsid w:val="004A1159"/>
    <w:rsid w:val="004A356E"/>
    <w:rsid w:val="004A36B5"/>
    <w:rsid w:val="004A61C8"/>
    <w:rsid w:val="004A61D9"/>
    <w:rsid w:val="004A6DF2"/>
    <w:rsid w:val="004B0569"/>
    <w:rsid w:val="004B0629"/>
    <w:rsid w:val="004B1649"/>
    <w:rsid w:val="004B1EF0"/>
    <w:rsid w:val="004B23BD"/>
    <w:rsid w:val="004B6139"/>
    <w:rsid w:val="004C1168"/>
    <w:rsid w:val="004C2AFF"/>
    <w:rsid w:val="004C43AF"/>
    <w:rsid w:val="004C456E"/>
    <w:rsid w:val="004C482D"/>
    <w:rsid w:val="004C7B43"/>
    <w:rsid w:val="004D13DE"/>
    <w:rsid w:val="004D21B7"/>
    <w:rsid w:val="004D2FDC"/>
    <w:rsid w:val="004E0101"/>
    <w:rsid w:val="004E2360"/>
    <w:rsid w:val="004E4A28"/>
    <w:rsid w:val="004E6858"/>
    <w:rsid w:val="004E6DA3"/>
    <w:rsid w:val="004F0A6A"/>
    <w:rsid w:val="004F1703"/>
    <w:rsid w:val="004F21A5"/>
    <w:rsid w:val="004F4B69"/>
    <w:rsid w:val="004F5906"/>
    <w:rsid w:val="004F6457"/>
    <w:rsid w:val="004F6806"/>
    <w:rsid w:val="00501335"/>
    <w:rsid w:val="00501B3A"/>
    <w:rsid w:val="0050337E"/>
    <w:rsid w:val="00505E4E"/>
    <w:rsid w:val="005062A0"/>
    <w:rsid w:val="00506720"/>
    <w:rsid w:val="00512DE0"/>
    <w:rsid w:val="00513FE9"/>
    <w:rsid w:val="00514BCF"/>
    <w:rsid w:val="00517A28"/>
    <w:rsid w:val="00520566"/>
    <w:rsid w:val="00521496"/>
    <w:rsid w:val="00521F60"/>
    <w:rsid w:val="005262DD"/>
    <w:rsid w:val="0052707B"/>
    <w:rsid w:val="00527726"/>
    <w:rsid w:val="00531866"/>
    <w:rsid w:val="00531ED3"/>
    <w:rsid w:val="005342A6"/>
    <w:rsid w:val="005358B4"/>
    <w:rsid w:val="005361DC"/>
    <w:rsid w:val="00536593"/>
    <w:rsid w:val="0053775B"/>
    <w:rsid w:val="00540C62"/>
    <w:rsid w:val="00540CA3"/>
    <w:rsid w:val="00540F07"/>
    <w:rsid w:val="0054209C"/>
    <w:rsid w:val="005420C6"/>
    <w:rsid w:val="00542E35"/>
    <w:rsid w:val="00544ACC"/>
    <w:rsid w:val="00546E0D"/>
    <w:rsid w:val="005471A0"/>
    <w:rsid w:val="0055014B"/>
    <w:rsid w:val="00551964"/>
    <w:rsid w:val="00551B08"/>
    <w:rsid w:val="00553DB6"/>
    <w:rsid w:val="00554499"/>
    <w:rsid w:val="00554D8C"/>
    <w:rsid w:val="005570C1"/>
    <w:rsid w:val="0056032C"/>
    <w:rsid w:val="00560445"/>
    <w:rsid w:val="00560E29"/>
    <w:rsid w:val="00565ACD"/>
    <w:rsid w:val="00570388"/>
    <w:rsid w:val="0057191C"/>
    <w:rsid w:val="00573062"/>
    <w:rsid w:val="005734C0"/>
    <w:rsid w:val="005736D7"/>
    <w:rsid w:val="005765AC"/>
    <w:rsid w:val="00580FA3"/>
    <w:rsid w:val="005819C6"/>
    <w:rsid w:val="00582984"/>
    <w:rsid w:val="00583659"/>
    <w:rsid w:val="00583BD8"/>
    <w:rsid w:val="00584134"/>
    <w:rsid w:val="0058583E"/>
    <w:rsid w:val="00586BA5"/>
    <w:rsid w:val="005874EA"/>
    <w:rsid w:val="0059183B"/>
    <w:rsid w:val="005927C8"/>
    <w:rsid w:val="00592D4E"/>
    <w:rsid w:val="005931D2"/>
    <w:rsid w:val="00594F4C"/>
    <w:rsid w:val="00595F8D"/>
    <w:rsid w:val="005963F1"/>
    <w:rsid w:val="005A0173"/>
    <w:rsid w:val="005A13C2"/>
    <w:rsid w:val="005A181E"/>
    <w:rsid w:val="005A187F"/>
    <w:rsid w:val="005A25A6"/>
    <w:rsid w:val="005A47BA"/>
    <w:rsid w:val="005A6E5E"/>
    <w:rsid w:val="005A7465"/>
    <w:rsid w:val="005B1096"/>
    <w:rsid w:val="005B3FE7"/>
    <w:rsid w:val="005B5F6F"/>
    <w:rsid w:val="005B6B46"/>
    <w:rsid w:val="005B6DE6"/>
    <w:rsid w:val="005B7420"/>
    <w:rsid w:val="005B7BB2"/>
    <w:rsid w:val="005C1992"/>
    <w:rsid w:val="005C23E3"/>
    <w:rsid w:val="005C2E8E"/>
    <w:rsid w:val="005C3A74"/>
    <w:rsid w:val="005C7571"/>
    <w:rsid w:val="005D43EB"/>
    <w:rsid w:val="005D611D"/>
    <w:rsid w:val="005D64F5"/>
    <w:rsid w:val="005E222E"/>
    <w:rsid w:val="005E23D5"/>
    <w:rsid w:val="005E3249"/>
    <w:rsid w:val="005E36C1"/>
    <w:rsid w:val="005E398B"/>
    <w:rsid w:val="005E6CEF"/>
    <w:rsid w:val="005F30FD"/>
    <w:rsid w:val="005F31BF"/>
    <w:rsid w:val="005F37F6"/>
    <w:rsid w:val="005F5170"/>
    <w:rsid w:val="005F5BC8"/>
    <w:rsid w:val="005F6794"/>
    <w:rsid w:val="005F7B32"/>
    <w:rsid w:val="005F7EF9"/>
    <w:rsid w:val="00600472"/>
    <w:rsid w:val="006012FD"/>
    <w:rsid w:val="006046EA"/>
    <w:rsid w:val="00604A25"/>
    <w:rsid w:val="0060518F"/>
    <w:rsid w:val="00605C68"/>
    <w:rsid w:val="00606052"/>
    <w:rsid w:val="006113A9"/>
    <w:rsid w:val="00611FAE"/>
    <w:rsid w:val="00614088"/>
    <w:rsid w:val="00614FF4"/>
    <w:rsid w:val="0061608A"/>
    <w:rsid w:val="0061623B"/>
    <w:rsid w:val="006162E2"/>
    <w:rsid w:val="006170AA"/>
    <w:rsid w:val="006171CC"/>
    <w:rsid w:val="006203A7"/>
    <w:rsid w:val="0062201C"/>
    <w:rsid w:val="0062294E"/>
    <w:rsid w:val="0062323D"/>
    <w:rsid w:val="00626ADB"/>
    <w:rsid w:val="00627047"/>
    <w:rsid w:val="00627BBC"/>
    <w:rsid w:val="00627F17"/>
    <w:rsid w:val="00630973"/>
    <w:rsid w:val="006315B4"/>
    <w:rsid w:val="00631638"/>
    <w:rsid w:val="00637B89"/>
    <w:rsid w:val="00637C03"/>
    <w:rsid w:val="0064260E"/>
    <w:rsid w:val="00642DEA"/>
    <w:rsid w:val="00643910"/>
    <w:rsid w:val="00643B21"/>
    <w:rsid w:val="0064478E"/>
    <w:rsid w:val="006458A2"/>
    <w:rsid w:val="00645BAC"/>
    <w:rsid w:val="006467EF"/>
    <w:rsid w:val="00646AE8"/>
    <w:rsid w:val="00647776"/>
    <w:rsid w:val="00647E9D"/>
    <w:rsid w:val="006518F9"/>
    <w:rsid w:val="00651B7F"/>
    <w:rsid w:val="00652B59"/>
    <w:rsid w:val="00653163"/>
    <w:rsid w:val="006545E2"/>
    <w:rsid w:val="0065621A"/>
    <w:rsid w:val="00656E1E"/>
    <w:rsid w:val="0066211B"/>
    <w:rsid w:val="006630BB"/>
    <w:rsid w:val="00663E88"/>
    <w:rsid w:val="006643B7"/>
    <w:rsid w:val="00666519"/>
    <w:rsid w:val="00667E5D"/>
    <w:rsid w:val="00672525"/>
    <w:rsid w:val="006730A6"/>
    <w:rsid w:val="00675B64"/>
    <w:rsid w:val="00676139"/>
    <w:rsid w:val="00677909"/>
    <w:rsid w:val="00681B76"/>
    <w:rsid w:val="00681EF7"/>
    <w:rsid w:val="00683333"/>
    <w:rsid w:val="00683416"/>
    <w:rsid w:val="00683B2B"/>
    <w:rsid w:val="00684806"/>
    <w:rsid w:val="006849BC"/>
    <w:rsid w:val="0068512A"/>
    <w:rsid w:val="00686DFC"/>
    <w:rsid w:val="00686EFE"/>
    <w:rsid w:val="00692250"/>
    <w:rsid w:val="0069322E"/>
    <w:rsid w:val="0069421C"/>
    <w:rsid w:val="006942A3"/>
    <w:rsid w:val="006942C4"/>
    <w:rsid w:val="006946B1"/>
    <w:rsid w:val="00694A3F"/>
    <w:rsid w:val="00695F42"/>
    <w:rsid w:val="006963E1"/>
    <w:rsid w:val="006A1948"/>
    <w:rsid w:val="006A48F7"/>
    <w:rsid w:val="006A596D"/>
    <w:rsid w:val="006B0DE5"/>
    <w:rsid w:val="006B10A4"/>
    <w:rsid w:val="006B1259"/>
    <w:rsid w:val="006B1D7F"/>
    <w:rsid w:val="006B35ED"/>
    <w:rsid w:val="006B3C6E"/>
    <w:rsid w:val="006B54FA"/>
    <w:rsid w:val="006B5604"/>
    <w:rsid w:val="006B5740"/>
    <w:rsid w:val="006B6068"/>
    <w:rsid w:val="006B7BA6"/>
    <w:rsid w:val="006C136F"/>
    <w:rsid w:val="006C1E97"/>
    <w:rsid w:val="006C224F"/>
    <w:rsid w:val="006C496F"/>
    <w:rsid w:val="006C7F7E"/>
    <w:rsid w:val="006D1539"/>
    <w:rsid w:val="006D1E0C"/>
    <w:rsid w:val="006D2858"/>
    <w:rsid w:val="006D288E"/>
    <w:rsid w:val="006D5C05"/>
    <w:rsid w:val="006D5D47"/>
    <w:rsid w:val="006D60DA"/>
    <w:rsid w:val="006D6465"/>
    <w:rsid w:val="006D7236"/>
    <w:rsid w:val="006D7ED6"/>
    <w:rsid w:val="006E1959"/>
    <w:rsid w:val="006E1C72"/>
    <w:rsid w:val="006E3493"/>
    <w:rsid w:val="006E48A1"/>
    <w:rsid w:val="006E4BAF"/>
    <w:rsid w:val="006E4EAE"/>
    <w:rsid w:val="006E5E59"/>
    <w:rsid w:val="006E6278"/>
    <w:rsid w:val="006E6BCD"/>
    <w:rsid w:val="006F1464"/>
    <w:rsid w:val="006F2A39"/>
    <w:rsid w:val="006F37B3"/>
    <w:rsid w:val="006F4208"/>
    <w:rsid w:val="006F4BE0"/>
    <w:rsid w:val="006F5234"/>
    <w:rsid w:val="006F57DB"/>
    <w:rsid w:val="006F6E2C"/>
    <w:rsid w:val="00700D57"/>
    <w:rsid w:val="00701A72"/>
    <w:rsid w:val="00704307"/>
    <w:rsid w:val="00705815"/>
    <w:rsid w:val="00707104"/>
    <w:rsid w:val="007073A5"/>
    <w:rsid w:val="00707795"/>
    <w:rsid w:val="007115B6"/>
    <w:rsid w:val="00713456"/>
    <w:rsid w:val="00713AEE"/>
    <w:rsid w:val="00715D8D"/>
    <w:rsid w:val="00715FCC"/>
    <w:rsid w:val="00716019"/>
    <w:rsid w:val="00720C87"/>
    <w:rsid w:val="00720DBB"/>
    <w:rsid w:val="00721E15"/>
    <w:rsid w:val="0072522C"/>
    <w:rsid w:val="0072535F"/>
    <w:rsid w:val="007257F9"/>
    <w:rsid w:val="00727CB0"/>
    <w:rsid w:val="00727D5D"/>
    <w:rsid w:val="00734B44"/>
    <w:rsid w:val="00737191"/>
    <w:rsid w:val="00737353"/>
    <w:rsid w:val="00737649"/>
    <w:rsid w:val="0073774F"/>
    <w:rsid w:val="00740094"/>
    <w:rsid w:val="0074067D"/>
    <w:rsid w:val="007424B8"/>
    <w:rsid w:val="00743846"/>
    <w:rsid w:val="007462F1"/>
    <w:rsid w:val="00746AB8"/>
    <w:rsid w:val="007502A6"/>
    <w:rsid w:val="007505E5"/>
    <w:rsid w:val="00752CA9"/>
    <w:rsid w:val="00752D58"/>
    <w:rsid w:val="0075410E"/>
    <w:rsid w:val="0076012A"/>
    <w:rsid w:val="0076042B"/>
    <w:rsid w:val="007620DC"/>
    <w:rsid w:val="007635FC"/>
    <w:rsid w:val="00766B7F"/>
    <w:rsid w:val="00770239"/>
    <w:rsid w:val="007704E4"/>
    <w:rsid w:val="00770917"/>
    <w:rsid w:val="00771081"/>
    <w:rsid w:val="00771EE5"/>
    <w:rsid w:val="00771FD8"/>
    <w:rsid w:val="00773153"/>
    <w:rsid w:val="0077398B"/>
    <w:rsid w:val="00773BA8"/>
    <w:rsid w:val="0077412D"/>
    <w:rsid w:val="007742BB"/>
    <w:rsid w:val="007801A4"/>
    <w:rsid w:val="007801C5"/>
    <w:rsid w:val="00780341"/>
    <w:rsid w:val="007826BB"/>
    <w:rsid w:val="0078495B"/>
    <w:rsid w:val="007850B1"/>
    <w:rsid w:val="0078582C"/>
    <w:rsid w:val="0078650D"/>
    <w:rsid w:val="0078797F"/>
    <w:rsid w:val="00790098"/>
    <w:rsid w:val="00792C62"/>
    <w:rsid w:val="0079471A"/>
    <w:rsid w:val="00794BC5"/>
    <w:rsid w:val="00794D23"/>
    <w:rsid w:val="0079518D"/>
    <w:rsid w:val="0079538A"/>
    <w:rsid w:val="00795A7C"/>
    <w:rsid w:val="007962DB"/>
    <w:rsid w:val="007A0B3D"/>
    <w:rsid w:val="007A168F"/>
    <w:rsid w:val="007A16A9"/>
    <w:rsid w:val="007A1FA2"/>
    <w:rsid w:val="007A2281"/>
    <w:rsid w:val="007A23DA"/>
    <w:rsid w:val="007A2F0D"/>
    <w:rsid w:val="007A3579"/>
    <w:rsid w:val="007A3D71"/>
    <w:rsid w:val="007A3D99"/>
    <w:rsid w:val="007A4D1F"/>
    <w:rsid w:val="007A5964"/>
    <w:rsid w:val="007A6C79"/>
    <w:rsid w:val="007A7361"/>
    <w:rsid w:val="007B0C2B"/>
    <w:rsid w:val="007B27C7"/>
    <w:rsid w:val="007B2E68"/>
    <w:rsid w:val="007B38B7"/>
    <w:rsid w:val="007B4407"/>
    <w:rsid w:val="007B5009"/>
    <w:rsid w:val="007B6F15"/>
    <w:rsid w:val="007C1A7E"/>
    <w:rsid w:val="007C210F"/>
    <w:rsid w:val="007C310C"/>
    <w:rsid w:val="007C6CDD"/>
    <w:rsid w:val="007C7896"/>
    <w:rsid w:val="007D0706"/>
    <w:rsid w:val="007D2CA7"/>
    <w:rsid w:val="007D3068"/>
    <w:rsid w:val="007D4911"/>
    <w:rsid w:val="007D62C7"/>
    <w:rsid w:val="007E0AED"/>
    <w:rsid w:val="007E0DF0"/>
    <w:rsid w:val="007E14BF"/>
    <w:rsid w:val="007E2872"/>
    <w:rsid w:val="007E355F"/>
    <w:rsid w:val="007F1412"/>
    <w:rsid w:val="007F325D"/>
    <w:rsid w:val="007F3873"/>
    <w:rsid w:val="007F52A5"/>
    <w:rsid w:val="007F6454"/>
    <w:rsid w:val="008005F9"/>
    <w:rsid w:val="00800DF1"/>
    <w:rsid w:val="0080107B"/>
    <w:rsid w:val="00801237"/>
    <w:rsid w:val="00803E35"/>
    <w:rsid w:val="0080500F"/>
    <w:rsid w:val="00810114"/>
    <w:rsid w:val="00812D6C"/>
    <w:rsid w:val="00814845"/>
    <w:rsid w:val="00815D61"/>
    <w:rsid w:val="00816B1D"/>
    <w:rsid w:val="0081729E"/>
    <w:rsid w:val="00817C35"/>
    <w:rsid w:val="00821942"/>
    <w:rsid w:val="008242E3"/>
    <w:rsid w:val="008250E4"/>
    <w:rsid w:val="00826894"/>
    <w:rsid w:val="00826D9C"/>
    <w:rsid w:val="00827BD3"/>
    <w:rsid w:val="008338C2"/>
    <w:rsid w:val="00833DD5"/>
    <w:rsid w:val="008343A4"/>
    <w:rsid w:val="00835DB1"/>
    <w:rsid w:val="0084181A"/>
    <w:rsid w:val="00842577"/>
    <w:rsid w:val="008437A2"/>
    <w:rsid w:val="00845655"/>
    <w:rsid w:val="008471A5"/>
    <w:rsid w:val="008505CF"/>
    <w:rsid w:val="00851277"/>
    <w:rsid w:val="0085225A"/>
    <w:rsid w:val="00852B10"/>
    <w:rsid w:val="0085333F"/>
    <w:rsid w:val="00854505"/>
    <w:rsid w:val="00854947"/>
    <w:rsid w:val="00855181"/>
    <w:rsid w:val="00855C5E"/>
    <w:rsid w:val="00855ED1"/>
    <w:rsid w:val="008560D1"/>
    <w:rsid w:val="00856962"/>
    <w:rsid w:val="00857800"/>
    <w:rsid w:val="00860ADE"/>
    <w:rsid w:val="008629F4"/>
    <w:rsid w:val="00862AB5"/>
    <w:rsid w:val="00867305"/>
    <w:rsid w:val="00867A51"/>
    <w:rsid w:val="00873809"/>
    <w:rsid w:val="00874ED8"/>
    <w:rsid w:val="008752B5"/>
    <w:rsid w:val="00875324"/>
    <w:rsid w:val="008753E9"/>
    <w:rsid w:val="00875785"/>
    <w:rsid w:val="00876978"/>
    <w:rsid w:val="00877746"/>
    <w:rsid w:val="008816BA"/>
    <w:rsid w:val="00882C1F"/>
    <w:rsid w:val="0088387C"/>
    <w:rsid w:val="008838E4"/>
    <w:rsid w:val="00886456"/>
    <w:rsid w:val="00887177"/>
    <w:rsid w:val="00887C2C"/>
    <w:rsid w:val="00887D2B"/>
    <w:rsid w:val="0089037E"/>
    <w:rsid w:val="00890C61"/>
    <w:rsid w:val="0089125E"/>
    <w:rsid w:val="00893054"/>
    <w:rsid w:val="00893381"/>
    <w:rsid w:val="00896368"/>
    <w:rsid w:val="00897B0C"/>
    <w:rsid w:val="008A012A"/>
    <w:rsid w:val="008A1C2C"/>
    <w:rsid w:val="008A47AE"/>
    <w:rsid w:val="008A500E"/>
    <w:rsid w:val="008A5E54"/>
    <w:rsid w:val="008B08A5"/>
    <w:rsid w:val="008B0F46"/>
    <w:rsid w:val="008B1A3E"/>
    <w:rsid w:val="008B325A"/>
    <w:rsid w:val="008B4A4F"/>
    <w:rsid w:val="008B6352"/>
    <w:rsid w:val="008C0520"/>
    <w:rsid w:val="008C1078"/>
    <w:rsid w:val="008C15DD"/>
    <w:rsid w:val="008C2955"/>
    <w:rsid w:val="008C5D70"/>
    <w:rsid w:val="008D1FD7"/>
    <w:rsid w:val="008D43DD"/>
    <w:rsid w:val="008D4C2E"/>
    <w:rsid w:val="008D5F37"/>
    <w:rsid w:val="008E1FA7"/>
    <w:rsid w:val="008E2784"/>
    <w:rsid w:val="008E2EC5"/>
    <w:rsid w:val="008E48A2"/>
    <w:rsid w:val="008E4F96"/>
    <w:rsid w:val="008E5C28"/>
    <w:rsid w:val="008E653C"/>
    <w:rsid w:val="008E6882"/>
    <w:rsid w:val="008E7221"/>
    <w:rsid w:val="008E72BF"/>
    <w:rsid w:val="009000C1"/>
    <w:rsid w:val="00902F47"/>
    <w:rsid w:val="0090367B"/>
    <w:rsid w:val="009060EE"/>
    <w:rsid w:val="00907581"/>
    <w:rsid w:val="0090759F"/>
    <w:rsid w:val="0091090A"/>
    <w:rsid w:val="00910EF0"/>
    <w:rsid w:val="0091489D"/>
    <w:rsid w:val="00916408"/>
    <w:rsid w:val="0092025B"/>
    <w:rsid w:val="009217AA"/>
    <w:rsid w:val="00921AAE"/>
    <w:rsid w:val="0092244C"/>
    <w:rsid w:val="009235AA"/>
    <w:rsid w:val="00924F29"/>
    <w:rsid w:val="009275D3"/>
    <w:rsid w:val="00927CE9"/>
    <w:rsid w:val="00927FF4"/>
    <w:rsid w:val="0093156D"/>
    <w:rsid w:val="00931F80"/>
    <w:rsid w:val="00935602"/>
    <w:rsid w:val="0093596A"/>
    <w:rsid w:val="009372B8"/>
    <w:rsid w:val="00942E47"/>
    <w:rsid w:val="0094315A"/>
    <w:rsid w:val="00944552"/>
    <w:rsid w:val="009445B6"/>
    <w:rsid w:val="00945715"/>
    <w:rsid w:val="00952B2D"/>
    <w:rsid w:val="009555BE"/>
    <w:rsid w:val="009562FB"/>
    <w:rsid w:val="00957F70"/>
    <w:rsid w:val="00961B71"/>
    <w:rsid w:val="00961D55"/>
    <w:rsid w:val="00962CF5"/>
    <w:rsid w:val="00963989"/>
    <w:rsid w:val="00963D70"/>
    <w:rsid w:val="00964398"/>
    <w:rsid w:val="00967D56"/>
    <w:rsid w:val="00967DAE"/>
    <w:rsid w:val="00970887"/>
    <w:rsid w:val="00970B99"/>
    <w:rsid w:val="00970EC6"/>
    <w:rsid w:val="0097185A"/>
    <w:rsid w:val="00972865"/>
    <w:rsid w:val="009734FC"/>
    <w:rsid w:val="00973C4B"/>
    <w:rsid w:val="00975631"/>
    <w:rsid w:val="009769E4"/>
    <w:rsid w:val="00980331"/>
    <w:rsid w:val="00981D9E"/>
    <w:rsid w:val="00982654"/>
    <w:rsid w:val="00982B5F"/>
    <w:rsid w:val="00984756"/>
    <w:rsid w:val="00984A77"/>
    <w:rsid w:val="00984E70"/>
    <w:rsid w:val="00985E17"/>
    <w:rsid w:val="00986595"/>
    <w:rsid w:val="009907C4"/>
    <w:rsid w:val="00990AA5"/>
    <w:rsid w:val="00990D2E"/>
    <w:rsid w:val="00992343"/>
    <w:rsid w:val="00993804"/>
    <w:rsid w:val="00995CD5"/>
    <w:rsid w:val="009963E5"/>
    <w:rsid w:val="00996406"/>
    <w:rsid w:val="009966EF"/>
    <w:rsid w:val="00996E8B"/>
    <w:rsid w:val="009A454E"/>
    <w:rsid w:val="009A4718"/>
    <w:rsid w:val="009A4860"/>
    <w:rsid w:val="009A701E"/>
    <w:rsid w:val="009A78C2"/>
    <w:rsid w:val="009A7F69"/>
    <w:rsid w:val="009B5770"/>
    <w:rsid w:val="009B57E4"/>
    <w:rsid w:val="009B666E"/>
    <w:rsid w:val="009B6755"/>
    <w:rsid w:val="009B683E"/>
    <w:rsid w:val="009B78F8"/>
    <w:rsid w:val="009C1051"/>
    <w:rsid w:val="009C4535"/>
    <w:rsid w:val="009C4BBF"/>
    <w:rsid w:val="009C52F0"/>
    <w:rsid w:val="009C5986"/>
    <w:rsid w:val="009C79DB"/>
    <w:rsid w:val="009D0684"/>
    <w:rsid w:val="009D3324"/>
    <w:rsid w:val="009D42E6"/>
    <w:rsid w:val="009D479C"/>
    <w:rsid w:val="009D4EA6"/>
    <w:rsid w:val="009D616E"/>
    <w:rsid w:val="009D67B3"/>
    <w:rsid w:val="009D73FD"/>
    <w:rsid w:val="009E0316"/>
    <w:rsid w:val="009E06E7"/>
    <w:rsid w:val="009E0D7C"/>
    <w:rsid w:val="009E1329"/>
    <w:rsid w:val="009E21B2"/>
    <w:rsid w:val="009E3870"/>
    <w:rsid w:val="009E40D0"/>
    <w:rsid w:val="009E4D22"/>
    <w:rsid w:val="009E52DA"/>
    <w:rsid w:val="009E6EC3"/>
    <w:rsid w:val="009E7291"/>
    <w:rsid w:val="009F02CB"/>
    <w:rsid w:val="009F25E8"/>
    <w:rsid w:val="009F54F8"/>
    <w:rsid w:val="009F5719"/>
    <w:rsid w:val="009F5C0C"/>
    <w:rsid w:val="009F5FFB"/>
    <w:rsid w:val="00A0028E"/>
    <w:rsid w:val="00A01590"/>
    <w:rsid w:val="00A01A0A"/>
    <w:rsid w:val="00A03358"/>
    <w:rsid w:val="00A04E91"/>
    <w:rsid w:val="00A058A4"/>
    <w:rsid w:val="00A05F67"/>
    <w:rsid w:val="00A069B4"/>
    <w:rsid w:val="00A0785E"/>
    <w:rsid w:val="00A07E2B"/>
    <w:rsid w:val="00A109C7"/>
    <w:rsid w:val="00A1149C"/>
    <w:rsid w:val="00A12CDD"/>
    <w:rsid w:val="00A133EF"/>
    <w:rsid w:val="00A13CC6"/>
    <w:rsid w:val="00A151D6"/>
    <w:rsid w:val="00A17812"/>
    <w:rsid w:val="00A20AB4"/>
    <w:rsid w:val="00A20FB8"/>
    <w:rsid w:val="00A217CA"/>
    <w:rsid w:val="00A21924"/>
    <w:rsid w:val="00A22BC9"/>
    <w:rsid w:val="00A233A9"/>
    <w:rsid w:val="00A23925"/>
    <w:rsid w:val="00A23ECF"/>
    <w:rsid w:val="00A30674"/>
    <w:rsid w:val="00A30A08"/>
    <w:rsid w:val="00A3153F"/>
    <w:rsid w:val="00A32766"/>
    <w:rsid w:val="00A35925"/>
    <w:rsid w:val="00A36063"/>
    <w:rsid w:val="00A365A4"/>
    <w:rsid w:val="00A414EB"/>
    <w:rsid w:val="00A42775"/>
    <w:rsid w:val="00A42D10"/>
    <w:rsid w:val="00A43AE0"/>
    <w:rsid w:val="00A453A9"/>
    <w:rsid w:val="00A469AE"/>
    <w:rsid w:val="00A476EF"/>
    <w:rsid w:val="00A50F28"/>
    <w:rsid w:val="00A55307"/>
    <w:rsid w:val="00A55326"/>
    <w:rsid w:val="00A61DDD"/>
    <w:rsid w:val="00A64AB9"/>
    <w:rsid w:val="00A65BB2"/>
    <w:rsid w:val="00A65FCD"/>
    <w:rsid w:val="00A66892"/>
    <w:rsid w:val="00A71449"/>
    <w:rsid w:val="00A71BD5"/>
    <w:rsid w:val="00A72268"/>
    <w:rsid w:val="00A73A73"/>
    <w:rsid w:val="00A73B68"/>
    <w:rsid w:val="00A7592F"/>
    <w:rsid w:val="00A76152"/>
    <w:rsid w:val="00A76C14"/>
    <w:rsid w:val="00A81BD8"/>
    <w:rsid w:val="00A82ECF"/>
    <w:rsid w:val="00A85ABF"/>
    <w:rsid w:val="00A86B63"/>
    <w:rsid w:val="00A874A1"/>
    <w:rsid w:val="00A87F90"/>
    <w:rsid w:val="00A90E41"/>
    <w:rsid w:val="00A911B1"/>
    <w:rsid w:val="00A92C22"/>
    <w:rsid w:val="00A93E33"/>
    <w:rsid w:val="00A956B4"/>
    <w:rsid w:val="00A96FBB"/>
    <w:rsid w:val="00AA0285"/>
    <w:rsid w:val="00AA1AEF"/>
    <w:rsid w:val="00AA1B1A"/>
    <w:rsid w:val="00AA2ACC"/>
    <w:rsid w:val="00AA3480"/>
    <w:rsid w:val="00AA3B50"/>
    <w:rsid w:val="00AA526D"/>
    <w:rsid w:val="00AA5F87"/>
    <w:rsid w:val="00AA6983"/>
    <w:rsid w:val="00AA7FC6"/>
    <w:rsid w:val="00AB03C8"/>
    <w:rsid w:val="00AB15FB"/>
    <w:rsid w:val="00AB1D19"/>
    <w:rsid w:val="00AB2FDA"/>
    <w:rsid w:val="00AB30A7"/>
    <w:rsid w:val="00AB43E4"/>
    <w:rsid w:val="00AB4BBD"/>
    <w:rsid w:val="00AB5480"/>
    <w:rsid w:val="00AB5906"/>
    <w:rsid w:val="00AC05CE"/>
    <w:rsid w:val="00AC093F"/>
    <w:rsid w:val="00AC26C7"/>
    <w:rsid w:val="00AC2F57"/>
    <w:rsid w:val="00AC4EEE"/>
    <w:rsid w:val="00AC6685"/>
    <w:rsid w:val="00AC67D8"/>
    <w:rsid w:val="00AC7075"/>
    <w:rsid w:val="00AC774D"/>
    <w:rsid w:val="00AC7A9A"/>
    <w:rsid w:val="00AC7C63"/>
    <w:rsid w:val="00AD0850"/>
    <w:rsid w:val="00AD2C72"/>
    <w:rsid w:val="00AD46CA"/>
    <w:rsid w:val="00AD4BE2"/>
    <w:rsid w:val="00AE1712"/>
    <w:rsid w:val="00AE5C72"/>
    <w:rsid w:val="00AE6151"/>
    <w:rsid w:val="00AE72D8"/>
    <w:rsid w:val="00AF40D2"/>
    <w:rsid w:val="00AF4CA4"/>
    <w:rsid w:val="00AF4ED9"/>
    <w:rsid w:val="00AF547F"/>
    <w:rsid w:val="00AF7C48"/>
    <w:rsid w:val="00B0197E"/>
    <w:rsid w:val="00B04552"/>
    <w:rsid w:val="00B04EF2"/>
    <w:rsid w:val="00B108CB"/>
    <w:rsid w:val="00B131AB"/>
    <w:rsid w:val="00B13217"/>
    <w:rsid w:val="00B13BB0"/>
    <w:rsid w:val="00B14720"/>
    <w:rsid w:val="00B150F4"/>
    <w:rsid w:val="00B1560A"/>
    <w:rsid w:val="00B1590C"/>
    <w:rsid w:val="00B1666D"/>
    <w:rsid w:val="00B16CD0"/>
    <w:rsid w:val="00B16CFC"/>
    <w:rsid w:val="00B170AA"/>
    <w:rsid w:val="00B176BD"/>
    <w:rsid w:val="00B17A1C"/>
    <w:rsid w:val="00B17AE9"/>
    <w:rsid w:val="00B20032"/>
    <w:rsid w:val="00B21CE9"/>
    <w:rsid w:val="00B22BA2"/>
    <w:rsid w:val="00B22FEE"/>
    <w:rsid w:val="00B23A0B"/>
    <w:rsid w:val="00B23A18"/>
    <w:rsid w:val="00B23F8A"/>
    <w:rsid w:val="00B24840"/>
    <w:rsid w:val="00B25940"/>
    <w:rsid w:val="00B269C3"/>
    <w:rsid w:val="00B26DC2"/>
    <w:rsid w:val="00B31CC9"/>
    <w:rsid w:val="00B33B06"/>
    <w:rsid w:val="00B34D12"/>
    <w:rsid w:val="00B36908"/>
    <w:rsid w:val="00B36AA7"/>
    <w:rsid w:val="00B40B3F"/>
    <w:rsid w:val="00B4510F"/>
    <w:rsid w:val="00B4569B"/>
    <w:rsid w:val="00B46509"/>
    <w:rsid w:val="00B479CC"/>
    <w:rsid w:val="00B50635"/>
    <w:rsid w:val="00B52194"/>
    <w:rsid w:val="00B54C05"/>
    <w:rsid w:val="00B56746"/>
    <w:rsid w:val="00B57148"/>
    <w:rsid w:val="00B60132"/>
    <w:rsid w:val="00B63B87"/>
    <w:rsid w:val="00B64A63"/>
    <w:rsid w:val="00B64F63"/>
    <w:rsid w:val="00B663C2"/>
    <w:rsid w:val="00B66620"/>
    <w:rsid w:val="00B678FA"/>
    <w:rsid w:val="00B76858"/>
    <w:rsid w:val="00B7755B"/>
    <w:rsid w:val="00B7773A"/>
    <w:rsid w:val="00B779E8"/>
    <w:rsid w:val="00B80341"/>
    <w:rsid w:val="00B80F29"/>
    <w:rsid w:val="00B810F9"/>
    <w:rsid w:val="00B81B87"/>
    <w:rsid w:val="00B844CF"/>
    <w:rsid w:val="00B84A3E"/>
    <w:rsid w:val="00B85824"/>
    <w:rsid w:val="00B85AC8"/>
    <w:rsid w:val="00B92ACC"/>
    <w:rsid w:val="00BA10EB"/>
    <w:rsid w:val="00BA1B82"/>
    <w:rsid w:val="00BA1CCF"/>
    <w:rsid w:val="00BA1E15"/>
    <w:rsid w:val="00BA2C92"/>
    <w:rsid w:val="00BA7167"/>
    <w:rsid w:val="00BB0054"/>
    <w:rsid w:val="00BB1835"/>
    <w:rsid w:val="00BB360D"/>
    <w:rsid w:val="00BB499D"/>
    <w:rsid w:val="00BB4D51"/>
    <w:rsid w:val="00BB5059"/>
    <w:rsid w:val="00BB66E4"/>
    <w:rsid w:val="00BB7662"/>
    <w:rsid w:val="00BB789F"/>
    <w:rsid w:val="00BC3779"/>
    <w:rsid w:val="00BC487A"/>
    <w:rsid w:val="00BC596D"/>
    <w:rsid w:val="00BC59D3"/>
    <w:rsid w:val="00BC5EFE"/>
    <w:rsid w:val="00BC77B4"/>
    <w:rsid w:val="00BD0667"/>
    <w:rsid w:val="00BD3A3A"/>
    <w:rsid w:val="00BD4E2F"/>
    <w:rsid w:val="00BD5C6B"/>
    <w:rsid w:val="00BE08D5"/>
    <w:rsid w:val="00BE096E"/>
    <w:rsid w:val="00BE2BE0"/>
    <w:rsid w:val="00BE50E6"/>
    <w:rsid w:val="00BF1AD4"/>
    <w:rsid w:val="00BF1D18"/>
    <w:rsid w:val="00BF314B"/>
    <w:rsid w:val="00BF4303"/>
    <w:rsid w:val="00BF698D"/>
    <w:rsid w:val="00BF6ADC"/>
    <w:rsid w:val="00BF7EAD"/>
    <w:rsid w:val="00C01965"/>
    <w:rsid w:val="00C021FE"/>
    <w:rsid w:val="00C02D5A"/>
    <w:rsid w:val="00C038ED"/>
    <w:rsid w:val="00C05C31"/>
    <w:rsid w:val="00C064DB"/>
    <w:rsid w:val="00C06C9A"/>
    <w:rsid w:val="00C076C9"/>
    <w:rsid w:val="00C07797"/>
    <w:rsid w:val="00C07B08"/>
    <w:rsid w:val="00C10BE3"/>
    <w:rsid w:val="00C10C9F"/>
    <w:rsid w:val="00C1269F"/>
    <w:rsid w:val="00C12961"/>
    <w:rsid w:val="00C13BB9"/>
    <w:rsid w:val="00C14F08"/>
    <w:rsid w:val="00C167A5"/>
    <w:rsid w:val="00C16864"/>
    <w:rsid w:val="00C203A7"/>
    <w:rsid w:val="00C2098F"/>
    <w:rsid w:val="00C21259"/>
    <w:rsid w:val="00C228CF"/>
    <w:rsid w:val="00C23969"/>
    <w:rsid w:val="00C24D5A"/>
    <w:rsid w:val="00C301FA"/>
    <w:rsid w:val="00C3188B"/>
    <w:rsid w:val="00C32FC3"/>
    <w:rsid w:val="00C35EEB"/>
    <w:rsid w:val="00C3620A"/>
    <w:rsid w:val="00C3628F"/>
    <w:rsid w:val="00C36447"/>
    <w:rsid w:val="00C36A5E"/>
    <w:rsid w:val="00C414A0"/>
    <w:rsid w:val="00C44794"/>
    <w:rsid w:val="00C467AB"/>
    <w:rsid w:val="00C46BDE"/>
    <w:rsid w:val="00C46E34"/>
    <w:rsid w:val="00C47B19"/>
    <w:rsid w:val="00C54782"/>
    <w:rsid w:val="00C54E88"/>
    <w:rsid w:val="00C55B81"/>
    <w:rsid w:val="00C55F6E"/>
    <w:rsid w:val="00C60058"/>
    <w:rsid w:val="00C61E16"/>
    <w:rsid w:val="00C62ACC"/>
    <w:rsid w:val="00C63059"/>
    <w:rsid w:val="00C6424F"/>
    <w:rsid w:val="00C6488D"/>
    <w:rsid w:val="00C70CD8"/>
    <w:rsid w:val="00C75E7F"/>
    <w:rsid w:val="00C77D8C"/>
    <w:rsid w:val="00C8124D"/>
    <w:rsid w:val="00C81581"/>
    <w:rsid w:val="00C8262D"/>
    <w:rsid w:val="00C8348D"/>
    <w:rsid w:val="00C85305"/>
    <w:rsid w:val="00C85DEE"/>
    <w:rsid w:val="00C9099E"/>
    <w:rsid w:val="00C91939"/>
    <w:rsid w:val="00C91A6B"/>
    <w:rsid w:val="00C92531"/>
    <w:rsid w:val="00C92E42"/>
    <w:rsid w:val="00C92FFE"/>
    <w:rsid w:val="00C930DE"/>
    <w:rsid w:val="00C9464B"/>
    <w:rsid w:val="00C952FA"/>
    <w:rsid w:val="00C95F20"/>
    <w:rsid w:val="00C96A2A"/>
    <w:rsid w:val="00CA0353"/>
    <w:rsid w:val="00CA03FC"/>
    <w:rsid w:val="00CA20EB"/>
    <w:rsid w:val="00CA3A39"/>
    <w:rsid w:val="00CA4AD6"/>
    <w:rsid w:val="00CA53A9"/>
    <w:rsid w:val="00CA6EEC"/>
    <w:rsid w:val="00CA6F1C"/>
    <w:rsid w:val="00CA74B8"/>
    <w:rsid w:val="00CA7E09"/>
    <w:rsid w:val="00CB0246"/>
    <w:rsid w:val="00CB0A39"/>
    <w:rsid w:val="00CB0FE7"/>
    <w:rsid w:val="00CB3B61"/>
    <w:rsid w:val="00CB4FA8"/>
    <w:rsid w:val="00CB57E8"/>
    <w:rsid w:val="00CC38A2"/>
    <w:rsid w:val="00CC4852"/>
    <w:rsid w:val="00CC4FF7"/>
    <w:rsid w:val="00CC53CB"/>
    <w:rsid w:val="00CC5A53"/>
    <w:rsid w:val="00CC5AA5"/>
    <w:rsid w:val="00CC767B"/>
    <w:rsid w:val="00CD2294"/>
    <w:rsid w:val="00CD3B82"/>
    <w:rsid w:val="00CD6140"/>
    <w:rsid w:val="00CD7613"/>
    <w:rsid w:val="00CD7798"/>
    <w:rsid w:val="00CD7D4F"/>
    <w:rsid w:val="00CE0EC4"/>
    <w:rsid w:val="00CE2A47"/>
    <w:rsid w:val="00CE2F9C"/>
    <w:rsid w:val="00CE6043"/>
    <w:rsid w:val="00CF15AB"/>
    <w:rsid w:val="00CF201C"/>
    <w:rsid w:val="00CF22E3"/>
    <w:rsid w:val="00CF4726"/>
    <w:rsid w:val="00CF5E9F"/>
    <w:rsid w:val="00CF6B32"/>
    <w:rsid w:val="00CF77A2"/>
    <w:rsid w:val="00D0183C"/>
    <w:rsid w:val="00D0276E"/>
    <w:rsid w:val="00D0436F"/>
    <w:rsid w:val="00D055BC"/>
    <w:rsid w:val="00D06D38"/>
    <w:rsid w:val="00D07441"/>
    <w:rsid w:val="00D10105"/>
    <w:rsid w:val="00D118D4"/>
    <w:rsid w:val="00D13456"/>
    <w:rsid w:val="00D163A1"/>
    <w:rsid w:val="00D216B9"/>
    <w:rsid w:val="00D232BF"/>
    <w:rsid w:val="00D239B8"/>
    <w:rsid w:val="00D244D6"/>
    <w:rsid w:val="00D24C65"/>
    <w:rsid w:val="00D25E74"/>
    <w:rsid w:val="00D26D15"/>
    <w:rsid w:val="00D26E17"/>
    <w:rsid w:val="00D308E6"/>
    <w:rsid w:val="00D31F06"/>
    <w:rsid w:val="00D32162"/>
    <w:rsid w:val="00D323EE"/>
    <w:rsid w:val="00D3577C"/>
    <w:rsid w:val="00D3614B"/>
    <w:rsid w:val="00D36A6F"/>
    <w:rsid w:val="00D40292"/>
    <w:rsid w:val="00D41042"/>
    <w:rsid w:val="00D41FAA"/>
    <w:rsid w:val="00D42F73"/>
    <w:rsid w:val="00D443DE"/>
    <w:rsid w:val="00D45672"/>
    <w:rsid w:val="00D4639C"/>
    <w:rsid w:val="00D46CC1"/>
    <w:rsid w:val="00D50AB7"/>
    <w:rsid w:val="00D50FDB"/>
    <w:rsid w:val="00D520C3"/>
    <w:rsid w:val="00D5224C"/>
    <w:rsid w:val="00D52C64"/>
    <w:rsid w:val="00D53114"/>
    <w:rsid w:val="00D54C0A"/>
    <w:rsid w:val="00D55398"/>
    <w:rsid w:val="00D55935"/>
    <w:rsid w:val="00D56316"/>
    <w:rsid w:val="00D57292"/>
    <w:rsid w:val="00D57387"/>
    <w:rsid w:val="00D6034E"/>
    <w:rsid w:val="00D61D14"/>
    <w:rsid w:val="00D61D93"/>
    <w:rsid w:val="00D651C2"/>
    <w:rsid w:val="00D654FC"/>
    <w:rsid w:val="00D677D7"/>
    <w:rsid w:val="00D71FB5"/>
    <w:rsid w:val="00D737DC"/>
    <w:rsid w:val="00D7480F"/>
    <w:rsid w:val="00D775C3"/>
    <w:rsid w:val="00D80CE3"/>
    <w:rsid w:val="00D80D80"/>
    <w:rsid w:val="00D8174B"/>
    <w:rsid w:val="00D81BEF"/>
    <w:rsid w:val="00D82149"/>
    <w:rsid w:val="00D82E25"/>
    <w:rsid w:val="00D8469A"/>
    <w:rsid w:val="00D901EA"/>
    <w:rsid w:val="00D90405"/>
    <w:rsid w:val="00D91125"/>
    <w:rsid w:val="00D911C9"/>
    <w:rsid w:val="00D95D51"/>
    <w:rsid w:val="00D9630B"/>
    <w:rsid w:val="00DA0826"/>
    <w:rsid w:val="00DA1CF2"/>
    <w:rsid w:val="00DA298B"/>
    <w:rsid w:val="00DA3197"/>
    <w:rsid w:val="00DA3AB5"/>
    <w:rsid w:val="00DA4B19"/>
    <w:rsid w:val="00DA51C0"/>
    <w:rsid w:val="00DA545A"/>
    <w:rsid w:val="00DB06DB"/>
    <w:rsid w:val="00DB1C7A"/>
    <w:rsid w:val="00DB1D16"/>
    <w:rsid w:val="00DB31ED"/>
    <w:rsid w:val="00DB3F27"/>
    <w:rsid w:val="00DB4317"/>
    <w:rsid w:val="00DB506E"/>
    <w:rsid w:val="00DB6287"/>
    <w:rsid w:val="00DC46D2"/>
    <w:rsid w:val="00DC490C"/>
    <w:rsid w:val="00DC56AE"/>
    <w:rsid w:val="00DC57DA"/>
    <w:rsid w:val="00DC71F9"/>
    <w:rsid w:val="00DC788B"/>
    <w:rsid w:val="00DD0671"/>
    <w:rsid w:val="00DD0CCA"/>
    <w:rsid w:val="00DD5D61"/>
    <w:rsid w:val="00DD6C25"/>
    <w:rsid w:val="00DE0737"/>
    <w:rsid w:val="00DE0FB0"/>
    <w:rsid w:val="00DE1DE1"/>
    <w:rsid w:val="00DE2A99"/>
    <w:rsid w:val="00DE450F"/>
    <w:rsid w:val="00DE4F8A"/>
    <w:rsid w:val="00DE5227"/>
    <w:rsid w:val="00DE659B"/>
    <w:rsid w:val="00DE6F12"/>
    <w:rsid w:val="00DE72E7"/>
    <w:rsid w:val="00DF11E3"/>
    <w:rsid w:val="00DF27B1"/>
    <w:rsid w:val="00DF40B9"/>
    <w:rsid w:val="00DF468B"/>
    <w:rsid w:val="00DF5489"/>
    <w:rsid w:val="00DF62D4"/>
    <w:rsid w:val="00DF7D7B"/>
    <w:rsid w:val="00E0037A"/>
    <w:rsid w:val="00E00ADF"/>
    <w:rsid w:val="00E0149E"/>
    <w:rsid w:val="00E01580"/>
    <w:rsid w:val="00E034EA"/>
    <w:rsid w:val="00E03A7B"/>
    <w:rsid w:val="00E0414F"/>
    <w:rsid w:val="00E0460D"/>
    <w:rsid w:val="00E050C2"/>
    <w:rsid w:val="00E053D8"/>
    <w:rsid w:val="00E07025"/>
    <w:rsid w:val="00E079BA"/>
    <w:rsid w:val="00E107E1"/>
    <w:rsid w:val="00E1193C"/>
    <w:rsid w:val="00E12418"/>
    <w:rsid w:val="00E12517"/>
    <w:rsid w:val="00E138B9"/>
    <w:rsid w:val="00E144EC"/>
    <w:rsid w:val="00E16E62"/>
    <w:rsid w:val="00E20B5C"/>
    <w:rsid w:val="00E24E32"/>
    <w:rsid w:val="00E250F7"/>
    <w:rsid w:val="00E25994"/>
    <w:rsid w:val="00E25C67"/>
    <w:rsid w:val="00E25DA6"/>
    <w:rsid w:val="00E267C4"/>
    <w:rsid w:val="00E27159"/>
    <w:rsid w:val="00E3397B"/>
    <w:rsid w:val="00E35ABA"/>
    <w:rsid w:val="00E36C7D"/>
    <w:rsid w:val="00E421D3"/>
    <w:rsid w:val="00E42306"/>
    <w:rsid w:val="00E47ACE"/>
    <w:rsid w:val="00E507BD"/>
    <w:rsid w:val="00E50E1D"/>
    <w:rsid w:val="00E51DB1"/>
    <w:rsid w:val="00E5261C"/>
    <w:rsid w:val="00E52C59"/>
    <w:rsid w:val="00E539A4"/>
    <w:rsid w:val="00E53D21"/>
    <w:rsid w:val="00E5419E"/>
    <w:rsid w:val="00E56FEC"/>
    <w:rsid w:val="00E62DFF"/>
    <w:rsid w:val="00E6394B"/>
    <w:rsid w:val="00E64BA9"/>
    <w:rsid w:val="00E66061"/>
    <w:rsid w:val="00E66362"/>
    <w:rsid w:val="00E70CC7"/>
    <w:rsid w:val="00E73220"/>
    <w:rsid w:val="00E73EAF"/>
    <w:rsid w:val="00E74E23"/>
    <w:rsid w:val="00E769B2"/>
    <w:rsid w:val="00E77D99"/>
    <w:rsid w:val="00E80187"/>
    <w:rsid w:val="00E81766"/>
    <w:rsid w:val="00E8215A"/>
    <w:rsid w:val="00E82D16"/>
    <w:rsid w:val="00E836E6"/>
    <w:rsid w:val="00E8374F"/>
    <w:rsid w:val="00E84C31"/>
    <w:rsid w:val="00E84EE3"/>
    <w:rsid w:val="00E872D1"/>
    <w:rsid w:val="00E8772E"/>
    <w:rsid w:val="00E90FD6"/>
    <w:rsid w:val="00E914F5"/>
    <w:rsid w:val="00E919ED"/>
    <w:rsid w:val="00E91C7F"/>
    <w:rsid w:val="00E942F7"/>
    <w:rsid w:val="00E94640"/>
    <w:rsid w:val="00E94B95"/>
    <w:rsid w:val="00E96CF5"/>
    <w:rsid w:val="00E97475"/>
    <w:rsid w:val="00E97E74"/>
    <w:rsid w:val="00E97F66"/>
    <w:rsid w:val="00EA0B49"/>
    <w:rsid w:val="00EA2EE4"/>
    <w:rsid w:val="00EA58CF"/>
    <w:rsid w:val="00EA6A65"/>
    <w:rsid w:val="00EB01AA"/>
    <w:rsid w:val="00EB0514"/>
    <w:rsid w:val="00EB393C"/>
    <w:rsid w:val="00EB4CE1"/>
    <w:rsid w:val="00EB4EB1"/>
    <w:rsid w:val="00EB5593"/>
    <w:rsid w:val="00EC206E"/>
    <w:rsid w:val="00EC2374"/>
    <w:rsid w:val="00EC3035"/>
    <w:rsid w:val="00EC3C6A"/>
    <w:rsid w:val="00EC6A47"/>
    <w:rsid w:val="00EC7B95"/>
    <w:rsid w:val="00ED0A14"/>
    <w:rsid w:val="00ED0D67"/>
    <w:rsid w:val="00ED1DCA"/>
    <w:rsid w:val="00ED2BF3"/>
    <w:rsid w:val="00ED562C"/>
    <w:rsid w:val="00ED70C5"/>
    <w:rsid w:val="00ED7DCB"/>
    <w:rsid w:val="00EE0301"/>
    <w:rsid w:val="00EE0708"/>
    <w:rsid w:val="00EE07D9"/>
    <w:rsid w:val="00EE1028"/>
    <w:rsid w:val="00EE18AB"/>
    <w:rsid w:val="00EE1FF7"/>
    <w:rsid w:val="00EE22EF"/>
    <w:rsid w:val="00EE294D"/>
    <w:rsid w:val="00EE44E4"/>
    <w:rsid w:val="00EE57CA"/>
    <w:rsid w:val="00EE6234"/>
    <w:rsid w:val="00EE72AF"/>
    <w:rsid w:val="00EF09F4"/>
    <w:rsid w:val="00EF351E"/>
    <w:rsid w:val="00EF440F"/>
    <w:rsid w:val="00EF4F05"/>
    <w:rsid w:val="00EF59C1"/>
    <w:rsid w:val="00EF5E34"/>
    <w:rsid w:val="00EF5F26"/>
    <w:rsid w:val="00EF66DD"/>
    <w:rsid w:val="00F00742"/>
    <w:rsid w:val="00F00EE6"/>
    <w:rsid w:val="00F03DC0"/>
    <w:rsid w:val="00F052BA"/>
    <w:rsid w:val="00F0604C"/>
    <w:rsid w:val="00F0626A"/>
    <w:rsid w:val="00F06898"/>
    <w:rsid w:val="00F11BF9"/>
    <w:rsid w:val="00F155F6"/>
    <w:rsid w:val="00F163CE"/>
    <w:rsid w:val="00F16D5D"/>
    <w:rsid w:val="00F2248E"/>
    <w:rsid w:val="00F22D98"/>
    <w:rsid w:val="00F23FC5"/>
    <w:rsid w:val="00F24E8C"/>
    <w:rsid w:val="00F272D2"/>
    <w:rsid w:val="00F306FB"/>
    <w:rsid w:val="00F32EBE"/>
    <w:rsid w:val="00F33F80"/>
    <w:rsid w:val="00F34880"/>
    <w:rsid w:val="00F34DF8"/>
    <w:rsid w:val="00F35575"/>
    <w:rsid w:val="00F36EBC"/>
    <w:rsid w:val="00F4015F"/>
    <w:rsid w:val="00F44A19"/>
    <w:rsid w:val="00F4578C"/>
    <w:rsid w:val="00F4713B"/>
    <w:rsid w:val="00F47FE9"/>
    <w:rsid w:val="00F50425"/>
    <w:rsid w:val="00F50C42"/>
    <w:rsid w:val="00F5334C"/>
    <w:rsid w:val="00F533E5"/>
    <w:rsid w:val="00F53F69"/>
    <w:rsid w:val="00F57A63"/>
    <w:rsid w:val="00F622E1"/>
    <w:rsid w:val="00F62C76"/>
    <w:rsid w:val="00F6395A"/>
    <w:rsid w:val="00F640CF"/>
    <w:rsid w:val="00F64E9F"/>
    <w:rsid w:val="00F65586"/>
    <w:rsid w:val="00F659A1"/>
    <w:rsid w:val="00F674C0"/>
    <w:rsid w:val="00F702A0"/>
    <w:rsid w:val="00F704A9"/>
    <w:rsid w:val="00F708C3"/>
    <w:rsid w:val="00F709CA"/>
    <w:rsid w:val="00F70F93"/>
    <w:rsid w:val="00F723B8"/>
    <w:rsid w:val="00F74539"/>
    <w:rsid w:val="00F758F2"/>
    <w:rsid w:val="00F774E8"/>
    <w:rsid w:val="00F808E8"/>
    <w:rsid w:val="00F822E5"/>
    <w:rsid w:val="00F8264C"/>
    <w:rsid w:val="00F84066"/>
    <w:rsid w:val="00F84D15"/>
    <w:rsid w:val="00F8628B"/>
    <w:rsid w:val="00F86997"/>
    <w:rsid w:val="00F87F17"/>
    <w:rsid w:val="00F95719"/>
    <w:rsid w:val="00F9674A"/>
    <w:rsid w:val="00F968B6"/>
    <w:rsid w:val="00F96AB1"/>
    <w:rsid w:val="00FA4DB1"/>
    <w:rsid w:val="00FA5A15"/>
    <w:rsid w:val="00FA5F0D"/>
    <w:rsid w:val="00FA600A"/>
    <w:rsid w:val="00FA6202"/>
    <w:rsid w:val="00FB1736"/>
    <w:rsid w:val="00FB222A"/>
    <w:rsid w:val="00FB252C"/>
    <w:rsid w:val="00FB3A83"/>
    <w:rsid w:val="00FB42F9"/>
    <w:rsid w:val="00FB5C5B"/>
    <w:rsid w:val="00FB62DA"/>
    <w:rsid w:val="00FB79A3"/>
    <w:rsid w:val="00FC0B97"/>
    <w:rsid w:val="00FC1668"/>
    <w:rsid w:val="00FC2C42"/>
    <w:rsid w:val="00FC48A7"/>
    <w:rsid w:val="00FC6DE0"/>
    <w:rsid w:val="00FC713B"/>
    <w:rsid w:val="00FD096C"/>
    <w:rsid w:val="00FD1AA9"/>
    <w:rsid w:val="00FD2442"/>
    <w:rsid w:val="00FD2C87"/>
    <w:rsid w:val="00FD3632"/>
    <w:rsid w:val="00FD3E06"/>
    <w:rsid w:val="00FD41B4"/>
    <w:rsid w:val="00FD4D20"/>
    <w:rsid w:val="00FE041E"/>
    <w:rsid w:val="00FE2644"/>
    <w:rsid w:val="00FE4844"/>
    <w:rsid w:val="00FE5B9D"/>
    <w:rsid w:val="00FE5CD4"/>
    <w:rsid w:val="00FE7ED6"/>
    <w:rsid w:val="00FF10DA"/>
    <w:rsid w:val="00FF252B"/>
    <w:rsid w:val="00FF478D"/>
    <w:rsid w:val="00FF55AF"/>
    <w:rsid w:val="00FF5656"/>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unhideWhenUsed/>
    <w:rsid w:val="000056D5"/>
    <w:rPr>
      <w:sz w:val="20"/>
      <w:szCs w:val="20"/>
    </w:rPr>
  </w:style>
  <w:style w:type="character" w:customStyle="1" w:styleId="TextocomentarioCar">
    <w:name w:val="Texto comentario Car"/>
    <w:basedOn w:val="Fuentedeprrafopredeter"/>
    <w:link w:val="Textocomentario"/>
    <w:uiPriority w:val="99"/>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package" Target="embeddings/Dibujo_de_Microsoft_Visio1.vsdx"/><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package" Target="embeddings/Dibujo_de_Microsoft_Visio.vsdx"/><Relationship Id="rId25" Type="http://schemas.openxmlformats.org/officeDocument/2006/relationships/image" Target="media/image12.emf"/><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9.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4.xml"/><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package" Target="embeddings/Dibujo_de_Microsoft_Visio2.vsdx"/><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4.png"/><Relationship Id="rId22" Type="http://schemas.openxmlformats.org/officeDocument/2006/relationships/header" Target="header3.xml"/><Relationship Id="rId27" Type="http://schemas.openxmlformats.org/officeDocument/2006/relationships/hyperlink" Target="https://people.kth.se/~ingo/MasterThesis/ThesisDamienGille2007.pdf" TargetMode="External"/><Relationship Id="rId30" Type="http://schemas.openxmlformats.org/officeDocument/2006/relationships/image" Target="media/image15.emf"/><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4A9356-8023-47A5-9988-D4B203D74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3803</TotalTime>
  <Pages>25</Pages>
  <Words>5395</Words>
  <Characters>29673</Characters>
  <Application>Microsoft Office Word</Application>
  <DocSecurity>0</DocSecurity>
  <Lines>247</Lines>
  <Paragraphs>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401</cp:revision>
  <cp:lastPrinted>2020-11-30T04:34:00Z</cp:lastPrinted>
  <dcterms:created xsi:type="dcterms:W3CDTF">2021-01-19T14:08:00Z</dcterms:created>
  <dcterms:modified xsi:type="dcterms:W3CDTF">2022-05-01T17:13:00Z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