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Default Extension="tiff" ContentType="image/tiff"/>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B2CE51" w14:textId="77777777" w:rsidR="007174D8" w:rsidRDefault="007174D8" w:rsidP="007174D8">
      <w:pPr>
        <w:jc w:val="center"/>
        <w:rPr>
          <w:rFonts w:cs="Arial"/>
          <w:b/>
          <w:sz w:val="32"/>
          <w:lang w:val="en-US" w:eastAsia="en-GB"/>
        </w:rPr>
      </w:pPr>
      <w:bookmarkStart w:id="0" w:name="_GoBack"/>
      <w:bookmarkEnd w:id="0"/>
    </w:p>
    <w:p w14:paraId="29A1C57B" w14:textId="77777777" w:rsidR="007174D8" w:rsidRDefault="007174D8" w:rsidP="007174D8">
      <w:pPr>
        <w:jc w:val="center"/>
      </w:pPr>
      <w:r>
        <w:rPr>
          <w:noProof/>
          <w:lang w:val="es-ES" w:eastAsia="es-ES"/>
        </w:rPr>
        <w:drawing>
          <wp:inline distT="0" distB="0" distL="0" distR="0" wp14:anchorId="7E99B4A1" wp14:editId="69B37F98">
            <wp:extent cx="2637790" cy="1459865"/>
            <wp:effectExtent l="0" t="0" r="0" b="0"/>
            <wp:docPr id="964890080" name="Picture 3" descr="C:\Users\jackie.qin\Desktop\Logos &amp;Posters\IMG-png_RGB\Imagination_Logo_Primary_Blk.pngImagination_Logo_Primary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C:\Users\jackie.qin\Desktop\Logos &amp;Posters\IMG-png_RGB\Imagination_Logo_Primary_Blk.pngImagination_Logo_Primary_Blk"/>
                    <pic:cNvPicPr>
                      <a:picLocks noChangeAspect="1" noChangeArrowheads="1"/>
                    </pic:cNvPicPr>
                  </pic:nvPicPr>
                  <pic:blipFill>
                    <a:blip r:embed="rId11"/>
                    <a:stretch>
                      <a:fillRect/>
                    </a:stretch>
                  </pic:blipFill>
                  <pic:spPr bwMode="auto">
                    <a:xfrm>
                      <a:off x="0" y="0"/>
                      <a:ext cx="2637790" cy="1459865"/>
                    </a:xfrm>
                    <a:prstGeom prst="rect">
                      <a:avLst/>
                    </a:prstGeom>
                  </pic:spPr>
                </pic:pic>
              </a:graphicData>
            </a:graphic>
          </wp:inline>
        </w:drawing>
      </w:r>
    </w:p>
    <w:p w14:paraId="3E21C12C" w14:textId="77777777" w:rsidR="007174D8" w:rsidRDefault="007174D8" w:rsidP="007174D8">
      <w:pPr>
        <w:jc w:val="center"/>
        <w:rPr>
          <w:rFonts w:cs="Arial"/>
          <w:b/>
          <w:sz w:val="32"/>
          <w:lang w:val="en-US" w:eastAsia="en-GB"/>
        </w:rPr>
      </w:pPr>
    </w:p>
    <w:p w14:paraId="2FFC8562" w14:textId="77777777" w:rsidR="007174D8" w:rsidRDefault="007174D8" w:rsidP="007174D8">
      <w:pPr>
        <w:jc w:val="center"/>
        <w:rPr>
          <w:rFonts w:cs="Arial"/>
          <w:b/>
          <w:sz w:val="32"/>
          <w:lang w:val="en-US" w:eastAsia="en-GB"/>
        </w:rPr>
      </w:pPr>
    </w:p>
    <w:p w14:paraId="0595D6A0" w14:textId="77777777" w:rsidR="007174D8" w:rsidRDefault="007174D8" w:rsidP="007174D8">
      <w:pPr>
        <w:jc w:val="center"/>
        <w:rPr>
          <w:rFonts w:cs="Arial"/>
          <w:b/>
          <w:sz w:val="32"/>
          <w:lang w:val="en-US" w:eastAsia="en-GB"/>
        </w:rPr>
      </w:pPr>
    </w:p>
    <w:p w14:paraId="60575951" w14:textId="77777777" w:rsidR="007174D8" w:rsidRDefault="007174D8" w:rsidP="007174D8">
      <w:pPr>
        <w:jc w:val="center"/>
        <w:rPr>
          <w:rFonts w:cs="Arial"/>
          <w:b/>
          <w:sz w:val="32"/>
          <w:lang w:val="en-US" w:eastAsia="en-GB"/>
        </w:rPr>
      </w:pPr>
    </w:p>
    <w:p w14:paraId="120A642D" w14:textId="77777777" w:rsidR="007174D8" w:rsidRDefault="007174D8" w:rsidP="007174D8">
      <w:pPr>
        <w:jc w:val="center"/>
        <w:rPr>
          <w:rFonts w:cs="Arial"/>
          <w:b/>
          <w:sz w:val="32"/>
          <w:lang w:val="en-US" w:eastAsia="en-GB"/>
        </w:rPr>
      </w:pPr>
    </w:p>
    <w:p w14:paraId="33B1CD78" w14:textId="77777777" w:rsidR="007174D8" w:rsidRDefault="007174D8" w:rsidP="007174D8">
      <w:pPr>
        <w:jc w:val="center"/>
        <w:rPr>
          <w:rFonts w:cs="Arial"/>
          <w:b/>
          <w:sz w:val="32"/>
          <w:lang w:val="en-US" w:eastAsia="en-GB"/>
        </w:rPr>
      </w:pPr>
      <w:r>
        <w:rPr>
          <w:rFonts w:cs="Arial"/>
          <w:b/>
          <w:sz w:val="32"/>
          <w:lang w:val="en-US" w:eastAsia="en-GB"/>
        </w:rPr>
        <w:t>THE IMAGINATION UNIVERSITY PROGRAMME</w:t>
      </w:r>
    </w:p>
    <w:p w14:paraId="47243422" w14:textId="77777777" w:rsidR="007174D8" w:rsidRDefault="007174D8" w:rsidP="007174D8">
      <w:pPr>
        <w:jc w:val="center"/>
        <w:rPr>
          <w:rFonts w:cs="Arial"/>
          <w:b/>
          <w:sz w:val="32"/>
          <w:lang w:val="en-US" w:eastAsia="en-GB"/>
        </w:rPr>
      </w:pPr>
    </w:p>
    <w:p w14:paraId="52F0D763" w14:textId="77777777" w:rsidR="007174D8" w:rsidRDefault="007174D8" w:rsidP="007174D8">
      <w:pPr>
        <w:jc w:val="center"/>
        <w:rPr>
          <w:rFonts w:cs="Arial"/>
          <w:bCs/>
          <w:i/>
          <w:color w:val="B7168B"/>
          <w:sz w:val="32"/>
          <w:szCs w:val="26"/>
          <w:lang w:val="en-US" w:eastAsia="en-GB"/>
        </w:rPr>
      </w:pPr>
    </w:p>
    <w:p w14:paraId="7C83E566" w14:textId="77777777" w:rsidR="007174D8" w:rsidRDefault="007174D8" w:rsidP="007174D8">
      <w:pPr>
        <w:jc w:val="center"/>
        <w:rPr>
          <w:rFonts w:cs="Arial"/>
          <w:bCs/>
          <w:i/>
          <w:color w:val="B7168B"/>
          <w:sz w:val="32"/>
          <w:szCs w:val="26"/>
          <w:lang w:val="en-US" w:eastAsia="en-GB"/>
        </w:rPr>
      </w:pPr>
    </w:p>
    <w:p w14:paraId="6B048498" w14:textId="77777777" w:rsidR="007174D8" w:rsidRDefault="007174D8" w:rsidP="007174D8">
      <w:pPr>
        <w:jc w:val="center"/>
        <w:rPr>
          <w:rFonts w:cs="Arial"/>
          <w:bCs/>
          <w:i/>
          <w:color w:val="B7168B"/>
          <w:sz w:val="32"/>
          <w:szCs w:val="26"/>
          <w:lang w:val="en-US" w:eastAsia="en-GB"/>
        </w:rPr>
      </w:pPr>
    </w:p>
    <w:p w14:paraId="275FB5E1" w14:textId="6D79F54F" w:rsidR="007174D8" w:rsidRDefault="007174D8" w:rsidP="007174D8">
      <w:pPr>
        <w:jc w:val="center"/>
        <w:rPr>
          <w:rFonts w:cs="Arial"/>
          <w:b/>
          <w:bCs/>
          <w:color w:val="00000A"/>
          <w:sz w:val="72"/>
          <w:szCs w:val="72"/>
          <w:lang w:val="en-US" w:eastAsia="en-GB"/>
        </w:rPr>
      </w:pPr>
      <w:r w:rsidRPr="00F8628B">
        <w:rPr>
          <w:rFonts w:cs="Arial"/>
          <w:b/>
          <w:bCs/>
          <w:color w:val="00000A"/>
          <w:sz w:val="72"/>
          <w:szCs w:val="72"/>
          <w:lang w:val="en-US" w:eastAsia="en-GB"/>
        </w:rPr>
        <w:t xml:space="preserve">RVfpga </w:t>
      </w:r>
      <w:r>
        <w:rPr>
          <w:rFonts w:cs="Arial"/>
          <w:b/>
          <w:bCs/>
          <w:color w:val="00000A"/>
          <w:sz w:val="72"/>
          <w:szCs w:val="72"/>
          <w:lang w:val="en-US" w:eastAsia="en-GB"/>
        </w:rPr>
        <w:t>Lab 12</w:t>
      </w:r>
    </w:p>
    <w:p w14:paraId="47631115" w14:textId="2F18A1FB" w:rsidR="007174D8" w:rsidRPr="007174D8" w:rsidRDefault="007174D8" w:rsidP="007174D8">
      <w:pPr>
        <w:pStyle w:val="Ttulo2"/>
        <w:rPr>
          <w:b/>
          <w:i w:val="0"/>
          <w:color w:val="00000A"/>
          <w:sz w:val="56"/>
          <w:szCs w:val="56"/>
        </w:rPr>
      </w:pPr>
      <w:r>
        <w:rPr>
          <w:b/>
          <w:i w:val="0"/>
          <w:color w:val="00000A"/>
          <w:sz w:val="56"/>
          <w:szCs w:val="56"/>
        </w:rPr>
        <w:t xml:space="preserve">Arithmetic/Logic Instructions: The </w:t>
      </w:r>
      <w:r w:rsidRPr="007174D8">
        <w:rPr>
          <w:rFonts w:ascii="Courier New" w:hAnsi="Courier New" w:cs="Courier New"/>
          <w:b/>
          <w:i w:val="0"/>
          <w:color w:val="00000A"/>
          <w:sz w:val="56"/>
          <w:szCs w:val="56"/>
        </w:rPr>
        <w:t>add</w:t>
      </w:r>
      <w:r>
        <w:rPr>
          <w:b/>
          <w:i w:val="0"/>
          <w:color w:val="00000A"/>
          <w:sz w:val="56"/>
          <w:szCs w:val="56"/>
        </w:rPr>
        <w:t xml:space="preserve"> Instruction</w:t>
      </w:r>
    </w:p>
    <w:p w14:paraId="56D0B4BE" w14:textId="77777777" w:rsidR="007174D8" w:rsidRDefault="007174D8">
      <w:pPr>
        <w:rPr>
          <w:rFonts w:cs="Arial"/>
          <w:b/>
          <w:bCs/>
          <w:color w:val="FFFFFF" w:themeColor="background1"/>
          <w:sz w:val="24"/>
          <w:szCs w:val="28"/>
        </w:rPr>
      </w:pPr>
      <w:r>
        <w:rPr>
          <w:color w:val="FFFFFF" w:themeColor="background1"/>
        </w:rPr>
        <w:br w:type="page"/>
      </w:r>
    </w:p>
    <w:p w14:paraId="2504BF59" w14:textId="07941405" w:rsidR="007826BB" w:rsidRDefault="00DA2147" w:rsidP="00293C76">
      <w:pPr>
        <w:pStyle w:val="Ttulo1"/>
        <w:numPr>
          <w:ilvl w:val="0"/>
          <w:numId w:val="1"/>
        </w:numPr>
        <w:shd w:val="clear" w:color="auto" w:fill="000000" w:themeFill="text1"/>
        <w:spacing w:before="0"/>
        <w:rPr>
          <w:color w:val="FFFFFF" w:themeColor="background1"/>
        </w:rPr>
      </w:pPr>
      <w:r>
        <w:rPr>
          <w:color w:val="FFFFFF" w:themeColor="background1"/>
        </w:rPr>
        <w:lastRenderedPageBreak/>
        <w:t>INTRODUCTION</w:t>
      </w:r>
    </w:p>
    <w:p w14:paraId="002A6846" w14:textId="2F7C72C1" w:rsidR="003B4200" w:rsidRDefault="003B4200" w:rsidP="007826BB">
      <w:bookmarkStart w:id="1" w:name="_Toc39337149"/>
      <w:bookmarkStart w:id="2" w:name="_Toc39259539"/>
    </w:p>
    <w:p w14:paraId="04AD4F3F" w14:textId="7F5D3497" w:rsidR="003B0B98" w:rsidRDefault="006537FA" w:rsidP="003B0B98">
      <w:pPr>
        <w:pStyle w:val="para"/>
        <w:rPr>
          <w:rFonts w:ascii="Arial" w:hAnsi="Arial" w:cs="Arial"/>
          <w:sz w:val="22"/>
          <w:szCs w:val="22"/>
        </w:rPr>
      </w:pPr>
      <w:r w:rsidRPr="003B0B98">
        <w:rPr>
          <w:rFonts w:ascii="Arial" w:hAnsi="Arial" w:cs="Arial"/>
          <w:sz w:val="22"/>
          <w:szCs w:val="22"/>
        </w:rPr>
        <w:t xml:space="preserve">In this lab, we </w:t>
      </w:r>
      <w:r w:rsidR="0073567F" w:rsidRPr="003B0B98">
        <w:rPr>
          <w:rFonts w:ascii="Arial" w:hAnsi="Arial" w:cs="Arial"/>
          <w:sz w:val="22"/>
          <w:szCs w:val="22"/>
        </w:rPr>
        <w:t>analy</w:t>
      </w:r>
      <w:r w:rsidR="007174D8">
        <w:rPr>
          <w:rFonts w:ascii="Arial" w:hAnsi="Arial" w:cs="Arial"/>
          <w:sz w:val="22"/>
          <w:szCs w:val="22"/>
        </w:rPr>
        <w:t>s</w:t>
      </w:r>
      <w:r w:rsidR="0073567F" w:rsidRPr="003B0B98">
        <w:rPr>
          <w:rFonts w:ascii="Arial" w:hAnsi="Arial" w:cs="Arial"/>
          <w:sz w:val="22"/>
          <w:szCs w:val="22"/>
        </w:rPr>
        <w:t xml:space="preserve">e </w:t>
      </w:r>
      <w:r w:rsidRPr="003B0B98">
        <w:rPr>
          <w:rFonts w:ascii="Arial" w:hAnsi="Arial" w:cs="Arial"/>
          <w:sz w:val="22"/>
          <w:szCs w:val="22"/>
        </w:rPr>
        <w:t>the flow of arithmetic and logical instructions through the stages of the SweRV EH1 pipeline</w:t>
      </w:r>
      <w:r w:rsidRPr="003E76B7">
        <w:rPr>
          <w:rFonts w:ascii="Arial" w:hAnsi="Arial" w:cs="Arial"/>
          <w:sz w:val="22"/>
          <w:szCs w:val="22"/>
        </w:rPr>
        <w:t>.</w:t>
      </w:r>
      <w:r w:rsidR="003B0B98" w:rsidRPr="003E76B7">
        <w:rPr>
          <w:rFonts w:ascii="Arial" w:hAnsi="Arial" w:cs="Arial"/>
          <w:sz w:val="22"/>
          <w:szCs w:val="22"/>
        </w:rPr>
        <w:t xml:space="preserve"> </w:t>
      </w:r>
      <w:r w:rsidR="003E76B7" w:rsidRPr="003E76B7">
        <w:rPr>
          <w:rFonts w:ascii="Arial" w:hAnsi="Arial" w:cs="Arial"/>
          <w:sz w:val="22"/>
          <w:szCs w:val="22"/>
        </w:rPr>
        <w:fldChar w:fldCharType="begin"/>
      </w:r>
      <w:r w:rsidR="003E76B7" w:rsidRPr="003E76B7">
        <w:rPr>
          <w:rFonts w:ascii="Arial" w:hAnsi="Arial" w:cs="Arial"/>
          <w:sz w:val="22"/>
          <w:szCs w:val="22"/>
        </w:rPr>
        <w:instrText xml:space="preserve"> REF _Ref82238763 \h  \* MERGEFORMAT </w:instrText>
      </w:r>
      <w:r w:rsidR="003E76B7" w:rsidRPr="003E76B7">
        <w:rPr>
          <w:rFonts w:ascii="Arial" w:hAnsi="Arial" w:cs="Arial"/>
          <w:sz w:val="22"/>
          <w:szCs w:val="22"/>
        </w:rPr>
      </w:r>
      <w:r w:rsidR="003E76B7" w:rsidRPr="003E76B7">
        <w:rPr>
          <w:rFonts w:ascii="Arial" w:hAnsi="Arial" w:cs="Arial"/>
          <w:sz w:val="22"/>
          <w:szCs w:val="22"/>
        </w:rPr>
        <w:fldChar w:fldCharType="separate"/>
      </w:r>
      <w:r w:rsidR="008F68F5" w:rsidRPr="008F68F5">
        <w:rPr>
          <w:rFonts w:ascii="Arial" w:hAnsi="Arial" w:cs="Arial"/>
          <w:sz w:val="22"/>
          <w:szCs w:val="22"/>
        </w:rPr>
        <w:t xml:space="preserve">Figure </w:t>
      </w:r>
      <w:r w:rsidR="008F68F5" w:rsidRPr="008F68F5">
        <w:rPr>
          <w:rFonts w:ascii="Arial" w:hAnsi="Arial" w:cs="Arial"/>
          <w:noProof/>
          <w:sz w:val="22"/>
          <w:szCs w:val="22"/>
        </w:rPr>
        <w:t>1</w:t>
      </w:r>
      <w:r w:rsidR="003E76B7" w:rsidRPr="003E76B7">
        <w:rPr>
          <w:rFonts w:ascii="Arial" w:hAnsi="Arial" w:cs="Arial"/>
          <w:sz w:val="22"/>
          <w:szCs w:val="22"/>
        </w:rPr>
        <w:fldChar w:fldCharType="end"/>
      </w:r>
      <w:r w:rsidR="003E76B7" w:rsidRPr="003E76B7">
        <w:rPr>
          <w:rFonts w:ascii="Arial" w:hAnsi="Arial" w:cs="Arial"/>
          <w:sz w:val="22"/>
          <w:szCs w:val="22"/>
        </w:rPr>
        <w:t xml:space="preserve"> </w:t>
      </w:r>
      <w:r w:rsidR="003B0B98" w:rsidRPr="003B0B98">
        <w:rPr>
          <w:rFonts w:ascii="Arial" w:hAnsi="Arial" w:cs="Arial"/>
          <w:sz w:val="22"/>
          <w:szCs w:val="22"/>
        </w:rPr>
        <w:t xml:space="preserve">shows a high-level view of </w:t>
      </w:r>
      <w:r w:rsidR="007174D8">
        <w:rPr>
          <w:rFonts w:ascii="Arial" w:hAnsi="Arial" w:cs="Arial"/>
          <w:sz w:val="22"/>
          <w:szCs w:val="22"/>
        </w:rPr>
        <w:t>EH1’s</w:t>
      </w:r>
      <w:r w:rsidR="007174D8" w:rsidRPr="003B0B98">
        <w:rPr>
          <w:rFonts w:ascii="Arial" w:hAnsi="Arial" w:cs="Arial"/>
          <w:sz w:val="22"/>
          <w:szCs w:val="22"/>
        </w:rPr>
        <w:t xml:space="preserve"> </w:t>
      </w:r>
      <w:r w:rsidR="003B0B98" w:rsidRPr="003B0B98">
        <w:rPr>
          <w:rFonts w:ascii="Arial" w:hAnsi="Arial" w:cs="Arial"/>
          <w:sz w:val="22"/>
          <w:szCs w:val="22"/>
        </w:rPr>
        <w:t>microarchitecture</w:t>
      </w:r>
      <w:r w:rsidR="003B0B98">
        <w:rPr>
          <w:rFonts w:ascii="Arial" w:hAnsi="Arial" w:cs="Arial"/>
          <w:sz w:val="22"/>
          <w:szCs w:val="22"/>
        </w:rPr>
        <w:t xml:space="preserve">, with </w:t>
      </w:r>
      <w:r w:rsidR="003B0B98" w:rsidRPr="003B0B98">
        <w:rPr>
          <w:rFonts w:ascii="Arial" w:hAnsi="Arial" w:cs="Arial"/>
          <w:sz w:val="22"/>
          <w:szCs w:val="22"/>
        </w:rPr>
        <w:t>the stages that we analyze in this lab</w:t>
      </w:r>
      <w:r w:rsidR="003B0B98">
        <w:rPr>
          <w:rFonts w:ascii="Arial" w:hAnsi="Arial" w:cs="Arial"/>
          <w:sz w:val="22"/>
          <w:szCs w:val="22"/>
        </w:rPr>
        <w:t xml:space="preserve"> highlighted in red</w:t>
      </w:r>
      <w:r w:rsidR="003B0B98" w:rsidRPr="003B0B98">
        <w:rPr>
          <w:rFonts w:ascii="Arial" w:hAnsi="Arial" w:cs="Arial"/>
          <w:sz w:val="22"/>
          <w:szCs w:val="22"/>
        </w:rPr>
        <w:t>: Decode, EX1, EX2, EX3, Commit</w:t>
      </w:r>
      <w:r w:rsidR="008E5742">
        <w:rPr>
          <w:rFonts w:ascii="Arial" w:hAnsi="Arial" w:cs="Arial"/>
          <w:sz w:val="22"/>
          <w:szCs w:val="22"/>
        </w:rPr>
        <w:t xml:space="preserve"> (sometimes called EX4)</w:t>
      </w:r>
      <w:r w:rsidR="007174D8">
        <w:rPr>
          <w:rFonts w:ascii="Arial" w:hAnsi="Arial" w:cs="Arial"/>
          <w:sz w:val="22"/>
          <w:szCs w:val="22"/>
        </w:rPr>
        <w:t>,</w:t>
      </w:r>
      <w:r w:rsidR="003B0B98" w:rsidRPr="003B0B98">
        <w:rPr>
          <w:rFonts w:ascii="Arial" w:hAnsi="Arial" w:cs="Arial"/>
          <w:sz w:val="22"/>
          <w:szCs w:val="22"/>
        </w:rPr>
        <w:t xml:space="preserve"> and </w:t>
      </w:r>
      <w:r w:rsidR="003B0B98">
        <w:rPr>
          <w:rFonts w:ascii="Arial" w:hAnsi="Arial" w:cs="Arial"/>
          <w:sz w:val="22"/>
          <w:szCs w:val="22"/>
        </w:rPr>
        <w:t xml:space="preserve">Writeback </w:t>
      </w:r>
      <w:r w:rsidR="003B0B98" w:rsidRPr="003B0B98">
        <w:rPr>
          <w:rFonts w:ascii="Arial" w:hAnsi="Arial" w:cs="Arial"/>
          <w:sz w:val="22"/>
          <w:szCs w:val="22"/>
        </w:rPr>
        <w:t xml:space="preserve">of the I0 </w:t>
      </w:r>
      <w:r w:rsidR="003B0B98">
        <w:rPr>
          <w:rFonts w:ascii="Arial" w:hAnsi="Arial" w:cs="Arial"/>
          <w:sz w:val="22"/>
          <w:szCs w:val="22"/>
        </w:rPr>
        <w:t>Pipe</w:t>
      </w:r>
      <w:r w:rsidR="003458FD">
        <w:rPr>
          <w:rFonts w:ascii="Arial" w:hAnsi="Arial" w:cs="Arial"/>
          <w:sz w:val="22"/>
          <w:szCs w:val="22"/>
        </w:rPr>
        <w:t>.</w:t>
      </w:r>
      <w:r w:rsidR="00C607C1">
        <w:rPr>
          <w:rFonts w:ascii="Arial" w:hAnsi="Arial" w:cs="Arial"/>
          <w:sz w:val="22"/>
          <w:szCs w:val="22"/>
        </w:rPr>
        <w:t xml:space="preserve"> (</w:t>
      </w:r>
      <w:r w:rsidR="003458FD">
        <w:rPr>
          <w:rFonts w:ascii="Arial" w:hAnsi="Arial" w:cs="Arial"/>
          <w:sz w:val="22"/>
          <w:szCs w:val="22"/>
        </w:rPr>
        <w:t>T</w:t>
      </w:r>
      <w:r w:rsidR="00C607C1">
        <w:rPr>
          <w:rFonts w:ascii="Arial" w:hAnsi="Arial" w:cs="Arial"/>
          <w:sz w:val="22"/>
          <w:szCs w:val="22"/>
        </w:rPr>
        <w:t xml:space="preserve">he I1 Pipe is almost </w:t>
      </w:r>
      <w:r w:rsidR="007174D8">
        <w:rPr>
          <w:rFonts w:ascii="Arial" w:hAnsi="Arial" w:cs="Arial"/>
          <w:sz w:val="22"/>
          <w:szCs w:val="22"/>
        </w:rPr>
        <w:t>identical to</w:t>
      </w:r>
      <w:r w:rsidR="00C607C1">
        <w:rPr>
          <w:rFonts w:ascii="Arial" w:hAnsi="Arial" w:cs="Arial"/>
          <w:sz w:val="22"/>
          <w:szCs w:val="22"/>
        </w:rPr>
        <w:t xml:space="preserve"> the I0 Pipe, but we delay its </w:t>
      </w:r>
      <w:r w:rsidR="003458FD">
        <w:rPr>
          <w:rFonts w:ascii="Arial" w:hAnsi="Arial" w:cs="Arial"/>
          <w:sz w:val="22"/>
          <w:szCs w:val="22"/>
        </w:rPr>
        <w:t xml:space="preserve">deep </w:t>
      </w:r>
      <w:r w:rsidR="00C607C1">
        <w:rPr>
          <w:rFonts w:ascii="Arial" w:hAnsi="Arial" w:cs="Arial"/>
          <w:sz w:val="22"/>
          <w:szCs w:val="22"/>
        </w:rPr>
        <w:t>analysis to Lab 17, when we study superscalar</w:t>
      </w:r>
      <w:r w:rsidR="000822DC">
        <w:rPr>
          <w:rFonts w:ascii="Arial" w:hAnsi="Arial" w:cs="Arial"/>
          <w:sz w:val="22"/>
          <w:szCs w:val="22"/>
        </w:rPr>
        <w:t xml:space="preserve"> </w:t>
      </w:r>
      <w:r w:rsidR="00C607C1">
        <w:rPr>
          <w:rFonts w:ascii="Arial" w:hAnsi="Arial" w:cs="Arial"/>
          <w:sz w:val="22"/>
          <w:szCs w:val="22"/>
        </w:rPr>
        <w:t>processing</w:t>
      </w:r>
      <w:r w:rsidR="003458FD">
        <w:rPr>
          <w:rFonts w:ascii="Arial" w:hAnsi="Arial" w:cs="Arial"/>
          <w:sz w:val="22"/>
          <w:szCs w:val="22"/>
        </w:rPr>
        <w:t>.</w:t>
      </w:r>
      <w:r w:rsidR="000822DC">
        <w:rPr>
          <w:rFonts w:ascii="Arial" w:hAnsi="Arial" w:cs="Arial"/>
          <w:sz w:val="22"/>
          <w:szCs w:val="22"/>
        </w:rPr>
        <w:t xml:space="preserve"> </w:t>
      </w:r>
      <w:r w:rsidR="007174D8">
        <w:rPr>
          <w:rFonts w:ascii="Arial" w:hAnsi="Arial" w:cs="Arial"/>
          <w:sz w:val="22"/>
          <w:szCs w:val="22"/>
        </w:rPr>
        <w:t>We also analyse the</w:t>
      </w:r>
      <w:r w:rsidR="000822DC">
        <w:rPr>
          <w:rFonts w:ascii="Arial" w:hAnsi="Arial" w:cs="Arial"/>
          <w:sz w:val="22"/>
          <w:szCs w:val="22"/>
        </w:rPr>
        <w:t xml:space="preserve"> Fetch and Align stages in </w:t>
      </w:r>
      <w:r w:rsidR="00B61D71">
        <w:rPr>
          <w:rFonts w:ascii="Arial" w:hAnsi="Arial" w:cs="Arial"/>
          <w:sz w:val="22"/>
          <w:szCs w:val="22"/>
        </w:rPr>
        <w:t xml:space="preserve">Lab </w:t>
      </w:r>
      <w:r w:rsidR="00375971">
        <w:rPr>
          <w:rFonts w:ascii="Arial" w:hAnsi="Arial" w:cs="Arial"/>
          <w:sz w:val="22"/>
          <w:szCs w:val="22"/>
        </w:rPr>
        <w:t xml:space="preserve">11 and </w:t>
      </w:r>
      <w:r w:rsidR="00B61D71">
        <w:rPr>
          <w:rFonts w:ascii="Arial" w:hAnsi="Arial" w:cs="Arial"/>
          <w:sz w:val="22"/>
          <w:szCs w:val="22"/>
        </w:rPr>
        <w:t>Lab 16</w:t>
      </w:r>
      <w:r w:rsidR="000822DC">
        <w:rPr>
          <w:rFonts w:ascii="Arial" w:hAnsi="Arial" w:cs="Arial"/>
          <w:sz w:val="22"/>
          <w:szCs w:val="22"/>
        </w:rPr>
        <w:t>.</w:t>
      </w:r>
      <w:r w:rsidR="00C607C1">
        <w:rPr>
          <w:rFonts w:ascii="Arial" w:hAnsi="Arial" w:cs="Arial"/>
          <w:sz w:val="22"/>
          <w:szCs w:val="22"/>
        </w:rPr>
        <w:t>)</w:t>
      </w:r>
    </w:p>
    <w:p w14:paraId="6C872AAF" w14:textId="3CEB42BB" w:rsidR="003B0B98" w:rsidRDefault="003B0B98" w:rsidP="003B0B98">
      <w:pPr>
        <w:rPr>
          <w:lang w:val="en-US"/>
        </w:rPr>
      </w:pPr>
    </w:p>
    <w:p w14:paraId="406AEDED" w14:textId="0258AF02" w:rsidR="009349E3" w:rsidRDefault="009349E3" w:rsidP="0098380A">
      <w:pPr>
        <w:jc w:val="center"/>
        <w:rPr>
          <w:b/>
        </w:rPr>
      </w:pPr>
      <w:bookmarkStart w:id="3" w:name="_Ref70572916"/>
      <w:r>
        <w:rPr>
          <w:b/>
          <w:noProof/>
          <w:lang w:val="es-ES" w:eastAsia="es-ES"/>
        </w:rPr>
        <w:drawing>
          <wp:inline distT="0" distB="0" distL="0" distR="0" wp14:anchorId="1F3EA350" wp14:editId="1CB4B071">
            <wp:extent cx="4637444" cy="3459632"/>
            <wp:effectExtent l="0" t="0" r="0" b="762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werv-EH1.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638707" cy="3460574"/>
                    </a:xfrm>
                    <a:prstGeom prst="rect">
                      <a:avLst/>
                    </a:prstGeom>
                  </pic:spPr>
                </pic:pic>
              </a:graphicData>
            </a:graphic>
          </wp:inline>
        </w:drawing>
      </w:r>
    </w:p>
    <w:p w14:paraId="193C8E39" w14:textId="6EC07E5C" w:rsidR="003B0B98" w:rsidRPr="0098380A" w:rsidRDefault="003B0B98" w:rsidP="0098380A">
      <w:pPr>
        <w:jc w:val="center"/>
        <w:rPr>
          <w:rFonts w:eastAsia="Arial" w:cs="Arial"/>
          <w:b/>
        </w:rPr>
      </w:pPr>
      <w:bookmarkStart w:id="4" w:name="_Ref82238763"/>
      <w:r w:rsidRPr="0098380A">
        <w:rPr>
          <w:b/>
        </w:rPr>
        <w:t xml:space="preserve">Figure </w:t>
      </w:r>
      <w:r w:rsidRPr="0098380A">
        <w:rPr>
          <w:b/>
        </w:rPr>
        <w:fldChar w:fldCharType="begin"/>
      </w:r>
      <w:r w:rsidRPr="0098380A">
        <w:rPr>
          <w:b/>
        </w:rPr>
        <w:instrText>SEQ Figure \* ARABIC</w:instrText>
      </w:r>
      <w:r w:rsidRPr="0098380A">
        <w:rPr>
          <w:b/>
        </w:rPr>
        <w:fldChar w:fldCharType="separate"/>
      </w:r>
      <w:r w:rsidR="008F68F5">
        <w:rPr>
          <w:b/>
          <w:noProof/>
        </w:rPr>
        <w:t>1</w:t>
      </w:r>
      <w:r w:rsidRPr="0098380A">
        <w:rPr>
          <w:b/>
        </w:rPr>
        <w:fldChar w:fldCharType="end"/>
      </w:r>
      <w:bookmarkEnd w:id="3"/>
      <w:bookmarkEnd w:id="4"/>
      <w:r w:rsidRPr="0098380A">
        <w:rPr>
          <w:b/>
        </w:rPr>
        <w:t xml:space="preserve">. </w:t>
      </w:r>
      <w:r w:rsidR="007174D8">
        <w:rPr>
          <w:b/>
        </w:rPr>
        <w:t>SweRV EH1 pipeline: s</w:t>
      </w:r>
      <w:r w:rsidR="00553A96" w:rsidRPr="0098380A">
        <w:rPr>
          <w:b/>
        </w:rPr>
        <w:t xml:space="preserve">tages </w:t>
      </w:r>
      <w:r w:rsidR="007174D8">
        <w:rPr>
          <w:b/>
        </w:rPr>
        <w:t>4-9 of</w:t>
      </w:r>
      <w:r w:rsidR="00553A96" w:rsidRPr="0098380A">
        <w:rPr>
          <w:b/>
        </w:rPr>
        <w:t xml:space="preserve"> an </w:t>
      </w:r>
      <w:r w:rsidR="00553A96" w:rsidRPr="0098380A">
        <w:rPr>
          <w:rFonts w:ascii="Courier New" w:hAnsi="Courier New" w:cs="Courier New"/>
          <w:b/>
        </w:rPr>
        <w:t xml:space="preserve">add </w:t>
      </w:r>
      <w:r w:rsidR="00553A96" w:rsidRPr="0098380A">
        <w:rPr>
          <w:b/>
        </w:rPr>
        <w:t>instruction</w:t>
      </w:r>
      <w:r w:rsidR="007174D8">
        <w:rPr>
          <w:b/>
        </w:rPr>
        <w:t xml:space="preserve"> highlighted</w:t>
      </w:r>
    </w:p>
    <w:p w14:paraId="1F38B86E" w14:textId="77F3E102" w:rsidR="006F4A10" w:rsidRDefault="006F4A10" w:rsidP="0009747F">
      <w:pPr>
        <w:rPr>
          <w:rFonts w:cs="Arial"/>
        </w:rPr>
      </w:pPr>
    </w:p>
    <w:p w14:paraId="605A69D1" w14:textId="02835A8F" w:rsidR="0098380A" w:rsidRDefault="0098380A" w:rsidP="0009747F">
      <w:pPr>
        <w:rPr>
          <w:rFonts w:cs="Arial"/>
        </w:rPr>
      </w:pPr>
      <w:r>
        <w:rPr>
          <w:rFonts w:cs="Arial"/>
        </w:rPr>
        <w:t xml:space="preserve">In </w:t>
      </w:r>
      <w:r w:rsidR="00544BE0">
        <w:rPr>
          <w:rFonts w:cs="Arial"/>
        </w:rPr>
        <w:t>Section 2</w:t>
      </w:r>
      <w:r>
        <w:rPr>
          <w:rFonts w:cs="Arial"/>
        </w:rPr>
        <w:t xml:space="preserve"> we analyse an </w:t>
      </w:r>
      <w:r w:rsidRPr="0098380A">
        <w:rPr>
          <w:rFonts w:ascii="Courier New" w:hAnsi="Courier New" w:cs="Courier New"/>
        </w:rPr>
        <w:t xml:space="preserve">add </w:t>
      </w:r>
      <w:r w:rsidR="00CE09C3">
        <w:rPr>
          <w:rFonts w:cs="Arial"/>
        </w:rPr>
        <w:t>instruction</w:t>
      </w:r>
      <w:r w:rsidR="00544BE0">
        <w:rPr>
          <w:rFonts w:cs="Arial"/>
        </w:rPr>
        <w:t xml:space="preserve"> </w:t>
      </w:r>
      <w:r w:rsidR="00CE09C3">
        <w:rPr>
          <w:rFonts w:cs="Arial"/>
        </w:rPr>
        <w:t xml:space="preserve">from </w:t>
      </w:r>
      <w:r>
        <w:rPr>
          <w:rFonts w:cs="Arial"/>
        </w:rPr>
        <w:t xml:space="preserve">the Decode </w:t>
      </w:r>
      <w:r w:rsidR="007174D8">
        <w:rPr>
          <w:rFonts w:cs="Arial"/>
        </w:rPr>
        <w:t>to Writeback s</w:t>
      </w:r>
      <w:r>
        <w:rPr>
          <w:rFonts w:cs="Arial"/>
        </w:rPr>
        <w:t>tage</w:t>
      </w:r>
      <w:r w:rsidR="007174D8">
        <w:rPr>
          <w:rFonts w:cs="Arial"/>
        </w:rPr>
        <w:t>, when</w:t>
      </w:r>
      <w:r>
        <w:rPr>
          <w:rFonts w:cs="Arial"/>
        </w:rPr>
        <w:t xml:space="preserve"> </w:t>
      </w:r>
      <w:r w:rsidR="007174D8">
        <w:rPr>
          <w:rFonts w:cs="Arial"/>
        </w:rPr>
        <w:t xml:space="preserve">it </w:t>
      </w:r>
      <w:r>
        <w:rPr>
          <w:rFonts w:cs="Arial"/>
        </w:rPr>
        <w:t xml:space="preserve">writes the result to the Register File. During the explanations, we </w:t>
      </w:r>
      <w:r w:rsidR="00CE09C3">
        <w:rPr>
          <w:rFonts w:cs="Arial"/>
        </w:rPr>
        <w:t xml:space="preserve">interleave </w:t>
      </w:r>
      <w:r>
        <w:rPr>
          <w:rFonts w:cs="Arial"/>
        </w:rPr>
        <w:t xml:space="preserve">a simulation </w:t>
      </w:r>
      <w:r w:rsidR="00CE09C3">
        <w:rPr>
          <w:rFonts w:cs="Arial"/>
        </w:rPr>
        <w:t xml:space="preserve">of an </w:t>
      </w:r>
      <w:r w:rsidR="00CE09C3" w:rsidRPr="00CE09C3">
        <w:rPr>
          <w:rFonts w:ascii="Courier New" w:hAnsi="Courier New" w:cs="Courier New"/>
        </w:rPr>
        <w:t xml:space="preserve">add </w:t>
      </w:r>
      <w:r w:rsidR="00CE09C3">
        <w:rPr>
          <w:rFonts w:cs="Arial"/>
        </w:rPr>
        <w:t xml:space="preserve">instruction </w:t>
      </w:r>
      <w:r>
        <w:rPr>
          <w:rFonts w:cs="Arial"/>
        </w:rPr>
        <w:t xml:space="preserve">that you </w:t>
      </w:r>
      <w:r w:rsidR="00CE09C3">
        <w:rPr>
          <w:rFonts w:cs="Arial"/>
        </w:rPr>
        <w:t xml:space="preserve">should </w:t>
      </w:r>
      <w:r w:rsidR="00C607C1">
        <w:rPr>
          <w:rFonts w:cs="Arial"/>
        </w:rPr>
        <w:t xml:space="preserve">replicate </w:t>
      </w:r>
      <w:r w:rsidR="007174D8">
        <w:rPr>
          <w:rFonts w:cs="Arial"/>
        </w:rPr>
        <w:t>o</w:t>
      </w:r>
      <w:r>
        <w:rPr>
          <w:rFonts w:cs="Arial"/>
        </w:rPr>
        <w:t>n your own computer</w:t>
      </w:r>
      <w:r w:rsidR="007174D8">
        <w:rPr>
          <w:rFonts w:cs="Arial"/>
        </w:rPr>
        <w:t>. I</w:t>
      </w:r>
      <w:r w:rsidR="00C607C1">
        <w:rPr>
          <w:rFonts w:cs="Arial"/>
        </w:rPr>
        <w:t>n Section 3</w:t>
      </w:r>
      <w:r>
        <w:rPr>
          <w:rFonts w:cs="Arial"/>
        </w:rPr>
        <w:t>, we pro</w:t>
      </w:r>
      <w:r w:rsidR="007174D8">
        <w:rPr>
          <w:rFonts w:cs="Arial"/>
        </w:rPr>
        <w:t>vide</w:t>
      </w:r>
      <w:r>
        <w:rPr>
          <w:rFonts w:cs="Arial"/>
        </w:rPr>
        <w:t xml:space="preserve"> exercises </w:t>
      </w:r>
      <w:r w:rsidR="007174D8">
        <w:rPr>
          <w:rFonts w:cs="Arial"/>
        </w:rPr>
        <w:t>for</w:t>
      </w:r>
      <w:r>
        <w:rPr>
          <w:rFonts w:cs="Arial"/>
        </w:rPr>
        <w:t xml:space="preserve"> analys</w:t>
      </w:r>
      <w:r w:rsidR="007174D8">
        <w:rPr>
          <w:rFonts w:cs="Arial"/>
        </w:rPr>
        <w:t>ing</w:t>
      </w:r>
      <w:r>
        <w:rPr>
          <w:rFonts w:cs="Arial"/>
        </w:rPr>
        <w:t xml:space="preserve"> other Arithmetic-Logic instructions following a similar procedure as the one </w:t>
      </w:r>
      <w:r w:rsidR="0059374B">
        <w:rPr>
          <w:rFonts w:cs="Arial"/>
        </w:rPr>
        <w:t>described</w:t>
      </w:r>
      <w:r>
        <w:rPr>
          <w:rFonts w:cs="Arial"/>
        </w:rPr>
        <w:t xml:space="preserve"> for the </w:t>
      </w:r>
      <w:r w:rsidRPr="0098380A">
        <w:rPr>
          <w:rFonts w:ascii="Courier New" w:hAnsi="Courier New" w:cs="Courier New"/>
        </w:rPr>
        <w:t xml:space="preserve">add </w:t>
      </w:r>
      <w:r>
        <w:rPr>
          <w:rFonts w:cs="Arial"/>
        </w:rPr>
        <w:t>instruction.</w:t>
      </w:r>
    </w:p>
    <w:p w14:paraId="28727CC6" w14:textId="77777777" w:rsidR="0098380A" w:rsidRDefault="0098380A" w:rsidP="0009747F">
      <w:pPr>
        <w:rPr>
          <w:rFonts w:cs="Arial"/>
        </w:rPr>
      </w:pPr>
    </w:p>
    <w:p w14:paraId="08DBCC01" w14:textId="77777777" w:rsidR="00BF4BE7" w:rsidRDefault="00BF4BE7" w:rsidP="00405676">
      <w:pPr>
        <w:rPr>
          <w:rFonts w:cs="Arial"/>
          <w:bCs/>
          <w:color w:val="00000A"/>
        </w:rPr>
      </w:pPr>
    </w:p>
    <w:p w14:paraId="38926885" w14:textId="1977957E" w:rsidR="00593FE6" w:rsidRDefault="00593FE6" w:rsidP="00593FE6">
      <w:pPr>
        <w:pStyle w:val="Ttulo1"/>
        <w:numPr>
          <w:ilvl w:val="0"/>
          <w:numId w:val="1"/>
        </w:numPr>
        <w:shd w:val="clear" w:color="auto" w:fill="000000" w:themeFill="text1"/>
        <w:spacing w:before="0"/>
        <w:rPr>
          <w:color w:val="FFFFFF" w:themeColor="background1"/>
        </w:rPr>
      </w:pPr>
      <w:r>
        <w:rPr>
          <w:color w:val="FFFFFF" w:themeColor="background1"/>
        </w:rPr>
        <w:t xml:space="preserve">ANALYSIS OF THE SweRV EH1 CORE FOR AN </w:t>
      </w:r>
      <w:r w:rsidR="007174D8">
        <w:rPr>
          <w:rFonts w:ascii="Courier New" w:hAnsi="Courier New" w:cs="Courier New"/>
          <w:color w:val="FFFFFF" w:themeColor="background1"/>
          <w:sz w:val="28"/>
        </w:rPr>
        <w:t>add</w:t>
      </w:r>
      <w:r w:rsidR="007174D8">
        <w:rPr>
          <w:color w:val="FFFFFF" w:themeColor="background1"/>
        </w:rPr>
        <w:t xml:space="preserve"> I</w:t>
      </w:r>
      <w:r>
        <w:rPr>
          <w:color w:val="FFFFFF" w:themeColor="background1"/>
        </w:rPr>
        <w:t>NSTRUCTION</w:t>
      </w:r>
    </w:p>
    <w:p w14:paraId="1E882CAE" w14:textId="77777777" w:rsidR="00C92B01" w:rsidRDefault="00C92B01" w:rsidP="0009747F">
      <w:pPr>
        <w:rPr>
          <w:iCs/>
        </w:rPr>
      </w:pPr>
    </w:p>
    <w:p w14:paraId="26763029" w14:textId="00EA7658" w:rsidR="00C92B01" w:rsidRDefault="00C92B01" w:rsidP="00C92B01">
      <w:pPr>
        <w:rPr>
          <w:rFonts w:eastAsia="Times New Roman" w:cs="Arial"/>
          <w:lang w:val="en-US"/>
        </w:rPr>
      </w:pPr>
      <w:r w:rsidRPr="00FE41C6">
        <w:rPr>
          <w:iCs/>
        </w:rPr>
        <w:t xml:space="preserve">Throughout this section we will work with the example shown in </w:t>
      </w:r>
      <w:r w:rsidRPr="00FE41C6">
        <w:rPr>
          <w:iCs/>
        </w:rPr>
        <w:fldChar w:fldCharType="begin"/>
      </w:r>
      <w:r w:rsidRPr="00FE41C6">
        <w:rPr>
          <w:iCs/>
        </w:rPr>
        <w:instrText xml:space="preserve"> REF _Ref38787973 \h  \* MERGEFORMAT </w:instrText>
      </w:r>
      <w:r w:rsidRPr="00FE41C6">
        <w:rPr>
          <w:iCs/>
        </w:rPr>
      </w:r>
      <w:r w:rsidRPr="00FE41C6">
        <w:rPr>
          <w:iCs/>
        </w:rPr>
        <w:fldChar w:fldCharType="separate"/>
      </w:r>
      <w:r w:rsidR="008F68F5" w:rsidRPr="008F68F5">
        <w:rPr>
          <w:iCs/>
        </w:rPr>
        <w:t xml:space="preserve">Figure </w:t>
      </w:r>
      <w:r w:rsidR="008F68F5" w:rsidRPr="008F68F5">
        <w:rPr>
          <w:iCs/>
          <w:noProof/>
        </w:rPr>
        <w:t>2</w:t>
      </w:r>
      <w:r w:rsidRPr="00FE41C6">
        <w:rPr>
          <w:iCs/>
        </w:rPr>
        <w:fldChar w:fldCharType="end"/>
      </w:r>
      <w:r w:rsidRPr="00FE41C6">
        <w:rPr>
          <w:iCs/>
        </w:rPr>
        <w:t xml:space="preserve">, which executes an </w:t>
      </w:r>
      <w:r w:rsidRPr="00FE41C6">
        <w:rPr>
          <w:rFonts w:ascii="Courier New" w:hAnsi="Courier New" w:cs="Courier New"/>
          <w:iCs/>
        </w:rPr>
        <w:t xml:space="preserve">add </w:t>
      </w:r>
      <w:r w:rsidRPr="00FE41C6">
        <w:rPr>
          <w:iCs/>
        </w:rPr>
        <w:t xml:space="preserve">instruction contained within a loop that repeats forever. Folder </w:t>
      </w:r>
      <w:r w:rsidRPr="00FE41C6">
        <w:rPr>
          <w:rFonts w:cs="Arial"/>
          <w:i/>
          <w:iCs/>
        </w:rPr>
        <w:t>[RVfpgaPath]/RVfpga/Labs</w:t>
      </w:r>
      <w:r w:rsidR="00997439">
        <w:rPr>
          <w:i/>
          <w:iCs/>
        </w:rPr>
        <w:t>/Lab12</w:t>
      </w:r>
      <w:r w:rsidRPr="00FE41C6">
        <w:rPr>
          <w:i/>
          <w:iCs/>
        </w:rPr>
        <w:t>/ADD_Instruction</w:t>
      </w:r>
      <w:r w:rsidRPr="00FE41C6">
        <w:rPr>
          <w:iCs/>
        </w:rPr>
        <w:t xml:space="preserve"> provides the PlatformIO project so that you can analyse, simulate and change the program </w:t>
      </w:r>
      <w:r>
        <w:rPr>
          <w:iCs/>
        </w:rPr>
        <w:t>as desired</w:t>
      </w:r>
      <w:r w:rsidRPr="00FE41C6">
        <w:rPr>
          <w:iCs/>
        </w:rPr>
        <w:t>.</w:t>
      </w:r>
      <w:r w:rsidR="005645A7">
        <w:rPr>
          <w:iCs/>
        </w:rPr>
        <w:t xml:space="preserve"> </w:t>
      </w:r>
      <w:r w:rsidR="005645A7">
        <w:rPr>
          <w:rFonts w:cs="Arial"/>
        </w:rPr>
        <w:t xml:space="preserve">As explained in </w:t>
      </w:r>
      <w:r w:rsidR="00375971">
        <w:t>Section 2</w:t>
      </w:r>
      <w:r w:rsidR="00BE1080">
        <w:t xml:space="preserve"> of </w:t>
      </w:r>
      <w:r w:rsidR="00375971">
        <w:t>the SweRVref document</w:t>
      </w:r>
      <w:r w:rsidR="005645A7">
        <w:rPr>
          <w:rFonts w:cs="Arial"/>
        </w:rPr>
        <w:t>, for the sake of simplicity, in this project we disable the use of compressed instructions.</w:t>
      </w:r>
      <w:r w:rsidR="00997439">
        <w:rPr>
          <w:rFonts w:cs="Arial"/>
        </w:rPr>
        <w:t xml:space="preserve"> </w:t>
      </w:r>
      <w:r w:rsidR="00A81287">
        <w:rPr>
          <w:rFonts w:cs="Arial"/>
        </w:rPr>
        <w:t xml:space="preserve">Moreover, for convenience, we insert the </w:t>
      </w:r>
      <w:r w:rsidR="00A81287" w:rsidRPr="00A81287">
        <w:rPr>
          <w:rFonts w:ascii="Courier New" w:hAnsi="Courier New" w:cs="Courier New"/>
        </w:rPr>
        <w:t>add</w:t>
      </w:r>
      <w:r w:rsidR="00A81287">
        <w:rPr>
          <w:rFonts w:cs="Arial"/>
        </w:rPr>
        <w:t xml:space="preserve"> instruction in an infinite loop, which allows us to inspect it with no Instruction Cache (I$) misses if we avoid the first iteration for our analysis</w:t>
      </w:r>
      <w:r w:rsidR="007174D8">
        <w:rPr>
          <w:rFonts w:cs="Arial"/>
        </w:rPr>
        <w:t>. This also makes it easy to find</w:t>
      </w:r>
      <w:r w:rsidR="00A81287">
        <w:rPr>
          <w:rFonts w:cs="Arial"/>
        </w:rPr>
        <w:t xml:space="preserve"> the region of interest in the simulation. Finally</w:t>
      </w:r>
      <w:r w:rsidR="00997439">
        <w:rPr>
          <w:rFonts w:cs="Arial"/>
        </w:rPr>
        <w:t xml:space="preserve">, as we also did in </w:t>
      </w:r>
      <w:r w:rsidR="00BE1080">
        <w:rPr>
          <w:rFonts w:cs="Arial"/>
        </w:rPr>
        <w:t xml:space="preserve">the example included in </w:t>
      </w:r>
      <w:r w:rsidR="00997439">
        <w:rPr>
          <w:rFonts w:cs="Arial"/>
        </w:rPr>
        <w:t>that Lab, t</w:t>
      </w:r>
      <w:r>
        <w:t xml:space="preserve">he </w:t>
      </w:r>
      <w:r w:rsidRPr="00234FA4">
        <w:rPr>
          <w:rFonts w:ascii="Courier New" w:hAnsi="Courier New" w:cs="Courier New"/>
        </w:rPr>
        <w:t>add</w:t>
      </w:r>
      <w:r w:rsidR="00CD5430">
        <w:t xml:space="preserve"> i</w:t>
      </w:r>
      <w:r>
        <w:t>nstruction (highlighted in red</w:t>
      </w:r>
      <w:r w:rsidR="00BE1080">
        <w:t xml:space="preserve"> in </w:t>
      </w:r>
      <w:r w:rsidR="00BE1080" w:rsidRPr="00FE41C6">
        <w:rPr>
          <w:iCs/>
        </w:rPr>
        <w:fldChar w:fldCharType="begin"/>
      </w:r>
      <w:r w:rsidR="00BE1080" w:rsidRPr="00FE41C6">
        <w:rPr>
          <w:iCs/>
        </w:rPr>
        <w:instrText xml:space="preserve"> REF _Ref38787973 \h  \* MERGEFORMAT </w:instrText>
      </w:r>
      <w:r w:rsidR="00BE1080" w:rsidRPr="00FE41C6">
        <w:rPr>
          <w:iCs/>
        </w:rPr>
      </w:r>
      <w:r w:rsidR="00BE1080" w:rsidRPr="00FE41C6">
        <w:rPr>
          <w:iCs/>
        </w:rPr>
        <w:fldChar w:fldCharType="separate"/>
      </w:r>
      <w:r w:rsidR="008F68F5" w:rsidRPr="008F68F5">
        <w:rPr>
          <w:iCs/>
        </w:rPr>
        <w:t xml:space="preserve">Figure </w:t>
      </w:r>
      <w:r w:rsidR="008F68F5" w:rsidRPr="008F68F5">
        <w:rPr>
          <w:iCs/>
          <w:noProof/>
        </w:rPr>
        <w:t>2</w:t>
      </w:r>
      <w:r w:rsidR="00BE1080" w:rsidRPr="00FE41C6">
        <w:rPr>
          <w:iCs/>
        </w:rPr>
        <w:fldChar w:fldCharType="end"/>
      </w:r>
      <w:r>
        <w:t xml:space="preserve">) is surrounded by several </w:t>
      </w:r>
      <w:r w:rsidRPr="002E2896">
        <w:rPr>
          <w:rFonts w:ascii="Courier New" w:hAnsi="Courier New" w:cs="Courier New"/>
        </w:rPr>
        <w:t xml:space="preserve">nop </w:t>
      </w:r>
      <w:r>
        <w:t xml:space="preserve">(no-operation) instructions in </w:t>
      </w:r>
      <w:r>
        <w:lastRenderedPageBreak/>
        <w:t xml:space="preserve">order to isolate it from preceding/subsequent </w:t>
      </w:r>
      <w:r w:rsidRPr="00234FA4">
        <w:rPr>
          <w:rFonts w:ascii="Courier New" w:hAnsi="Courier New" w:cs="Courier New"/>
        </w:rPr>
        <w:t xml:space="preserve">add </w:t>
      </w:r>
      <w:r>
        <w:t xml:space="preserve">instructions that belong to </w:t>
      </w:r>
      <w:r w:rsidR="00A81287">
        <w:t>other</w:t>
      </w:r>
      <w:r w:rsidR="00997439">
        <w:t xml:space="preserve"> iterations of the loop.</w:t>
      </w:r>
    </w:p>
    <w:p w14:paraId="1F226512" w14:textId="77777777" w:rsidR="00C92B01" w:rsidRPr="00997439" w:rsidRDefault="00C92B01" w:rsidP="00C92B01">
      <w:pPr>
        <w:rPr>
          <w:rFonts w:eastAsia="Arial" w:cs="Arial"/>
          <w:lang w:val="en-US"/>
        </w:rPr>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C92B01" w14:paraId="1DEEFDCA" w14:textId="77777777" w:rsidTr="007D179A">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058C24A8" w14:textId="77777777" w:rsidR="00C92B01" w:rsidRPr="0095721A" w:rsidRDefault="00C92B01" w:rsidP="007D179A">
            <w:pPr>
              <w:rPr>
                <w:rFonts w:ascii="Courier New" w:eastAsia="Courier New" w:hAnsi="Courier New" w:cs="Courier New"/>
                <w:sz w:val="18"/>
                <w:szCs w:val="18"/>
              </w:rPr>
            </w:pPr>
            <w:r w:rsidRPr="0095721A">
              <w:rPr>
                <w:rFonts w:ascii="Courier New" w:eastAsia="Courier New" w:hAnsi="Courier New" w:cs="Courier New"/>
                <w:sz w:val="18"/>
                <w:szCs w:val="18"/>
              </w:rPr>
              <w:t>.globl main</w:t>
            </w:r>
          </w:p>
          <w:p w14:paraId="6C66EE96" w14:textId="77777777" w:rsidR="00C92B01" w:rsidRPr="0095721A" w:rsidRDefault="00C92B01" w:rsidP="007D179A">
            <w:pPr>
              <w:rPr>
                <w:rFonts w:ascii="Courier New" w:eastAsia="Courier New" w:hAnsi="Courier New" w:cs="Courier New"/>
                <w:sz w:val="18"/>
                <w:szCs w:val="18"/>
              </w:rPr>
            </w:pPr>
            <w:r w:rsidRPr="0095721A">
              <w:rPr>
                <w:rFonts w:ascii="Courier New" w:eastAsia="Courier New" w:hAnsi="Courier New" w:cs="Courier New"/>
                <w:sz w:val="18"/>
                <w:szCs w:val="18"/>
              </w:rPr>
              <w:t>main:</w:t>
            </w:r>
          </w:p>
          <w:p w14:paraId="43DBDB1E" w14:textId="77777777" w:rsidR="00C92B01" w:rsidRPr="0095721A" w:rsidRDefault="00C92B01" w:rsidP="007D179A">
            <w:pPr>
              <w:rPr>
                <w:rFonts w:ascii="Courier New" w:eastAsia="Courier New" w:hAnsi="Courier New" w:cs="Courier New"/>
                <w:sz w:val="18"/>
                <w:szCs w:val="18"/>
              </w:rPr>
            </w:pPr>
          </w:p>
          <w:p w14:paraId="6471D3A8" w14:textId="77777777" w:rsidR="00C92B01" w:rsidRPr="0095721A" w:rsidRDefault="00C92B01" w:rsidP="007D179A">
            <w:pPr>
              <w:rPr>
                <w:rFonts w:ascii="Courier New" w:eastAsia="Courier New" w:hAnsi="Courier New" w:cs="Courier New"/>
                <w:sz w:val="18"/>
                <w:szCs w:val="18"/>
              </w:rPr>
            </w:pPr>
            <w:r w:rsidRPr="0095721A">
              <w:rPr>
                <w:rFonts w:ascii="Courier New" w:eastAsia="Courier New" w:hAnsi="Courier New" w:cs="Courier New"/>
                <w:sz w:val="18"/>
                <w:szCs w:val="18"/>
              </w:rPr>
              <w:t>li t3, 0x4                 # t3 = 4</w:t>
            </w:r>
          </w:p>
          <w:p w14:paraId="7DD1B1FD" w14:textId="77777777" w:rsidR="00C92B01" w:rsidRPr="0095721A" w:rsidRDefault="00C92B01" w:rsidP="007D179A">
            <w:pPr>
              <w:rPr>
                <w:rFonts w:ascii="Courier New" w:eastAsia="Courier New" w:hAnsi="Courier New" w:cs="Courier New"/>
                <w:sz w:val="18"/>
                <w:szCs w:val="18"/>
              </w:rPr>
            </w:pPr>
            <w:r w:rsidRPr="0095721A">
              <w:rPr>
                <w:rFonts w:ascii="Courier New" w:eastAsia="Courier New" w:hAnsi="Courier New" w:cs="Courier New"/>
                <w:sz w:val="18"/>
                <w:szCs w:val="18"/>
              </w:rPr>
              <w:t>li t4, 0x1                 # t4 = 1</w:t>
            </w:r>
          </w:p>
          <w:p w14:paraId="70A62E91" w14:textId="77777777" w:rsidR="00C92B01" w:rsidRPr="0095721A" w:rsidRDefault="00C92B01" w:rsidP="007D179A">
            <w:pPr>
              <w:rPr>
                <w:rFonts w:ascii="Courier New" w:eastAsia="Courier New" w:hAnsi="Courier New" w:cs="Courier New"/>
                <w:sz w:val="18"/>
                <w:szCs w:val="18"/>
              </w:rPr>
            </w:pPr>
            <w:r w:rsidRPr="0095721A">
              <w:rPr>
                <w:rFonts w:ascii="Courier New" w:eastAsia="Courier New" w:hAnsi="Courier New" w:cs="Courier New"/>
                <w:sz w:val="18"/>
                <w:szCs w:val="18"/>
              </w:rPr>
              <w:t xml:space="preserve"> </w:t>
            </w:r>
          </w:p>
          <w:p w14:paraId="32557407" w14:textId="77777777" w:rsidR="00C92B01" w:rsidRPr="0095721A" w:rsidRDefault="00C92B01" w:rsidP="007D179A">
            <w:pPr>
              <w:rPr>
                <w:rFonts w:ascii="Courier New" w:eastAsia="Courier New" w:hAnsi="Courier New" w:cs="Courier New"/>
                <w:sz w:val="18"/>
                <w:szCs w:val="18"/>
              </w:rPr>
            </w:pPr>
            <w:r w:rsidRPr="0095721A">
              <w:rPr>
                <w:rFonts w:ascii="Courier New" w:eastAsia="Courier New" w:hAnsi="Courier New" w:cs="Courier New"/>
                <w:sz w:val="18"/>
                <w:szCs w:val="18"/>
              </w:rPr>
              <w:t>REPEAT:</w:t>
            </w:r>
          </w:p>
          <w:p w14:paraId="1350F40E" w14:textId="77777777" w:rsidR="00C92B01" w:rsidRPr="0095721A" w:rsidRDefault="00C92B01" w:rsidP="007D179A">
            <w:pPr>
              <w:rPr>
                <w:rFonts w:ascii="Courier New" w:eastAsia="Courier New" w:hAnsi="Courier New" w:cs="Courier New"/>
                <w:sz w:val="18"/>
                <w:szCs w:val="18"/>
              </w:rPr>
            </w:pPr>
            <w:r w:rsidRPr="0095721A">
              <w:rPr>
                <w:rFonts w:ascii="Courier New" w:eastAsia="Courier New" w:hAnsi="Courier New" w:cs="Courier New"/>
                <w:sz w:val="18"/>
                <w:szCs w:val="18"/>
              </w:rPr>
              <w:t xml:space="preserve">   INSERT_NOPS_10</w:t>
            </w:r>
          </w:p>
          <w:p w14:paraId="23AF89D1" w14:textId="33605D09" w:rsidR="00C92B01" w:rsidRPr="0095721A" w:rsidRDefault="00C92B01" w:rsidP="007D179A">
            <w:pPr>
              <w:rPr>
                <w:rFonts w:ascii="Courier New" w:eastAsia="Courier New" w:hAnsi="Courier New" w:cs="Courier New"/>
                <w:sz w:val="18"/>
                <w:szCs w:val="18"/>
              </w:rPr>
            </w:pPr>
            <w:r w:rsidRPr="0095721A">
              <w:rPr>
                <w:rFonts w:ascii="Courier New" w:eastAsia="Courier New" w:hAnsi="Courier New" w:cs="Courier New"/>
                <w:sz w:val="18"/>
                <w:szCs w:val="18"/>
              </w:rPr>
              <w:t xml:space="preserve">   </w:t>
            </w:r>
            <w:r w:rsidRPr="0095721A">
              <w:rPr>
                <w:rFonts w:ascii="Courier New" w:eastAsia="Courier New" w:hAnsi="Courier New" w:cs="Courier New"/>
                <w:b/>
                <w:color w:val="FF0000"/>
                <w:sz w:val="18"/>
                <w:szCs w:val="18"/>
              </w:rPr>
              <w:t>add t3, t3, t4</w:t>
            </w:r>
            <w:r w:rsidRPr="0095721A">
              <w:rPr>
                <w:rFonts w:ascii="Courier New" w:eastAsia="Courier New" w:hAnsi="Courier New" w:cs="Courier New"/>
                <w:sz w:val="18"/>
                <w:szCs w:val="18"/>
              </w:rPr>
              <w:t xml:space="preserve">       </w:t>
            </w:r>
            <w:r w:rsidR="00CD5430">
              <w:rPr>
                <w:rFonts w:ascii="Courier New" w:eastAsia="Courier New" w:hAnsi="Courier New" w:cs="Courier New"/>
                <w:sz w:val="18"/>
                <w:szCs w:val="18"/>
              </w:rPr>
              <w:t xml:space="preserve"> </w:t>
            </w:r>
            <w:r w:rsidRPr="0095721A">
              <w:rPr>
                <w:rFonts w:ascii="Courier New" w:eastAsia="Courier New" w:hAnsi="Courier New" w:cs="Courier New"/>
                <w:sz w:val="18"/>
                <w:szCs w:val="18"/>
              </w:rPr>
              <w:t xml:space="preserve">  # t3 = t3 + t4</w:t>
            </w:r>
          </w:p>
          <w:p w14:paraId="2046CA67" w14:textId="77777777" w:rsidR="00C92B01" w:rsidRPr="0095721A" w:rsidRDefault="00C92B01" w:rsidP="007D179A">
            <w:pPr>
              <w:rPr>
                <w:rFonts w:ascii="Courier New" w:eastAsia="Courier New" w:hAnsi="Courier New" w:cs="Courier New"/>
                <w:sz w:val="18"/>
                <w:szCs w:val="18"/>
              </w:rPr>
            </w:pPr>
            <w:r w:rsidRPr="0095721A">
              <w:rPr>
                <w:rFonts w:ascii="Courier New" w:eastAsia="Courier New" w:hAnsi="Courier New" w:cs="Courier New"/>
                <w:sz w:val="18"/>
                <w:szCs w:val="18"/>
              </w:rPr>
              <w:t xml:space="preserve">   INSERT_NOPS_10</w:t>
            </w:r>
          </w:p>
          <w:p w14:paraId="56CFA317" w14:textId="77777777" w:rsidR="00C92B01" w:rsidRPr="0095721A" w:rsidRDefault="00C92B01" w:rsidP="007D179A">
            <w:pPr>
              <w:rPr>
                <w:rFonts w:ascii="Courier New" w:eastAsia="Courier New" w:hAnsi="Courier New" w:cs="Courier New"/>
                <w:sz w:val="18"/>
                <w:szCs w:val="18"/>
              </w:rPr>
            </w:pPr>
            <w:r w:rsidRPr="0095721A">
              <w:rPr>
                <w:rFonts w:ascii="Courier New" w:eastAsia="Courier New" w:hAnsi="Courier New" w:cs="Courier New"/>
                <w:sz w:val="18"/>
                <w:szCs w:val="18"/>
              </w:rPr>
              <w:t xml:space="preserve">   beq  zero, zero, REPEAT # Repeat the loop</w:t>
            </w:r>
          </w:p>
          <w:p w14:paraId="76B082BE" w14:textId="77777777" w:rsidR="00C92B01" w:rsidRPr="0095721A" w:rsidRDefault="00C92B01" w:rsidP="007D179A">
            <w:pPr>
              <w:rPr>
                <w:rFonts w:ascii="Courier New" w:eastAsia="Courier New" w:hAnsi="Courier New" w:cs="Courier New"/>
                <w:sz w:val="18"/>
                <w:szCs w:val="18"/>
              </w:rPr>
            </w:pPr>
          </w:p>
          <w:p w14:paraId="6C94A79C" w14:textId="77777777" w:rsidR="00C92B01" w:rsidRDefault="00C92B01" w:rsidP="007D179A">
            <w:pPr>
              <w:rPr>
                <w:rFonts w:ascii="Courier New" w:eastAsia="Courier New" w:hAnsi="Courier New" w:cs="Courier New"/>
                <w:sz w:val="18"/>
                <w:szCs w:val="18"/>
              </w:rPr>
            </w:pPr>
            <w:r w:rsidRPr="0095721A">
              <w:rPr>
                <w:rFonts w:ascii="Courier New" w:eastAsia="Courier New" w:hAnsi="Courier New" w:cs="Courier New"/>
                <w:sz w:val="18"/>
                <w:szCs w:val="18"/>
              </w:rPr>
              <w:t>.end</w:t>
            </w:r>
          </w:p>
        </w:tc>
      </w:tr>
    </w:tbl>
    <w:p w14:paraId="748AFA6F" w14:textId="2D7EBBC0" w:rsidR="00C92B01" w:rsidRDefault="00C92B01" w:rsidP="00C92B01">
      <w:pPr>
        <w:pStyle w:val="Descripcin"/>
        <w:jc w:val="center"/>
        <w:rPr>
          <w:rFonts w:eastAsia="Arial" w:cs="Arial"/>
        </w:rPr>
      </w:pPr>
      <w:bookmarkStart w:id="5" w:name="_Ref38787973"/>
      <w:r>
        <w:t xml:space="preserve">Figure </w:t>
      </w:r>
      <w:r>
        <w:fldChar w:fldCharType="begin"/>
      </w:r>
      <w:r>
        <w:instrText>SEQ Figure \* ARABIC</w:instrText>
      </w:r>
      <w:r>
        <w:fldChar w:fldCharType="separate"/>
      </w:r>
      <w:r w:rsidR="008F68F5">
        <w:rPr>
          <w:noProof/>
        </w:rPr>
        <w:t>2</w:t>
      </w:r>
      <w:r>
        <w:fldChar w:fldCharType="end"/>
      </w:r>
      <w:bookmarkEnd w:id="5"/>
      <w:r>
        <w:t xml:space="preserve">. Example for an </w:t>
      </w:r>
      <w:r w:rsidRPr="00CD1231">
        <w:rPr>
          <w:rFonts w:ascii="Courier New" w:hAnsi="Courier New" w:cs="Courier New"/>
        </w:rPr>
        <w:t xml:space="preserve">add </w:t>
      </w:r>
      <w:r>
        <w:t>instruction</w:t>
      </w:r>
    </w:p>
    <w:p w14:paraId="42D4FB0B" w14:textId="0AAF33FE" w:rsidR="00155311" w:rsidRDefault="00155311" w:rsidP="00C270C4">
      <w:pPr>
        <w:rPr>
          <w:iCs/>
        </w:rPr>
      </w:pPr>
    </w:p>
    <w:p w14:paraId="45CFCCA4" w14:textId="59D68724" w:rsidR="005645A7" w:rsidRDefault="005645A7" w:rsidP="005645A7">
      <w:r>
        <w:rPr>
          <w:rFonts w:cs="Arial"/>
        </w:rPr>
        <w:t xml:space="preserve">If you open the project in PlatformIO, build it, and open the disassembly file (available at </w:t>
      </w:r>
      <w:r w:rsidRPr="00D851E5">
        <w:rPr>
          <w:rFonts w:cs="Arial"/>
          <w:i/>
        </w:rPr>
        <w:t>[RVfpgaPath]/RVfpga/</w:t>
      </w:r>
      <w:r>
        <w:rPr>
          <w:rFonts w:cs="Arial"/>
          <w:i/>
        </w:rPr>
        <w:t>Labs</w:t>
      </w:r>
      <w:r w:rsidR="00997439">
        <w:rPr>
          <w:i/>
        </w:rPr>
        <w:t>/Lab12</w:t>
      </w:r>
      <w:r w:rsidRPr="00CD1231">
        <w:rPr>
          <w:i/>
        </w:rPr>
        <w:t>/ADD_Instruction</w:t>
      </w:r>
      <w:r>
        <w:rPr>
          <w:i/>
        </w:rPr>
        <w:t>/</w:t>
      </w:r>
      <w:r w:rsidRPr="00BB5D4A">
        <w:rPr>
          <w:i/>
        </w:rPr>
        <w:t>.pio/build/swervolf_nexys</w:t>
      </w:r>
      <w:r>
        <w:rPr>
          <w:i/>
        </w:rPr>
        <w:t>/firmware.dis</w:t>
      </w:r>
      <w:r>
        <w:rPr>
          <w:rFonts w:cs="Arial"/>
        </w:rPr>
        <w:t xml:space="preserve">) you will see that the </w:t>
      </w:r>
      <w:r w:rsidRPr="00234FA4">
        <w:rPr>
          <w:rFonts w:ascii="Courier New" w:hAnsi="Courier New" w:cs="Courier New"/>
        </w:rPr>
        <w:t xml:space="preserve">add </w:t>
      </w:r>
      <w:r>
        <w:t>instruction (0x</w:t>
      </w:r>
      <w:r w:rsidRPr="007D45FB">
        <w:t>01de0e33</w:t>
      </w:r>
      <w:r>
        <w:t>) is placed at address 0x</w:t>
      </w:r>
      <w:r w:rsidRPr="00BB5D4A">
        <w:t>00000</w:t>
      </w:r>
      <w:r>
        <w:t>108</w:t>
      </w:r>
      <w:r w:rsidR="00C857E2">
        <w:t xml:space="preserve"> in this program</w:t>
      </w:r>
      <w:r>
        <w:t>.</w:t>
      </w:r>
    </w:p>
    <w:p w14:paraId="75C3073A" w14:textId="47CA7756" w:rsidR="005645A7" w:rsidRPr="003620C3" w:rsidRDefault="00CD5430" w:rsidP="005645A7">
      <w:pPr>
        <w:rPr>
          <w:rFonts w:ascii="Courier New" w:hAnsi="Courier New" w:cs="Courier New"/>
          <w:b/>
          <w:lang w:val="es-ES"/>
        </w:rPr>
      </w:pPr>
      <w:r>
        <w:tab/>
      </w:r>
      <w:r w:rsidR="005645A7">
        <w:tab/>
      </w:r>
      <w:r w:rsidR="005645A7" w:rsidRPr="003620C3">
        <w:rPr>
          <w:rFonts w:ascii="Courier New" w:hAnsi="Courier New" w:cs="Courier New"/>
          <w:b/>
          <w:lang w:val="es-ES"/>
        </w:rPr>
        <w:t>0x00000108:</w:t>
      </w:r>
      <w:r>
        <w:rPr>
          <w:rFonts w:ascii="Courier New" w:hAnsi="Courier New" w:cs="Courier New"/>
          <w:b/>
          <w:lang w:val="es-ES"/>
        </w:rPr>
        <w:t xml:space="preserve">  </w:t>
      </w:r>
      <w:r w:rsidR="005645A7" w:rsidRPr="003620C3">
        <w:rPr>
          <w:rFonts w:ascii="Courier New" w:hAnsi="Courier New" w:cs="Courier New"/>
          <w:b/>
          <w:lang w:val="es-ES"/>
        </w:rPr>
        <w:t xml:space="preserve">01de0e33 </w:t>
      </w:r>
      <w:r w:rsidR="005645A7" w:rsidRPr="003620C3">
        <w:rPr>
          <w:rFonts w:ascii="Courier New" w:hAnsi="Courier New" w:cs="Courier New"/>
          <w:b/>
          <w:lang w:val="es-ES"/>
        </w:rPr>
        <w:tab/>
        <w:t>add</w:t>
      </w:r>
      <w:r w:rsidR="005645A7" w:rsidRPr="003620C3">
        <w:rPr>
          <w:rFonts w:ascii="Courier New" w:hAnsi="Courier New" w:cs="Courier New"/>
          <w:b/>
          <w:lang w:val="es-ES"/>
        </w:rPr>
        <w:tab/>
        <w:t>t3,t3,t4</w:t>
      </w:r>
    </w:p>
    <w:p w14:paraId="55F93454" w14:textId="77777777" w:rsidR="005645A7" w:rsidRPr="003620C3" w:rsidRDefault="005645A7" w:rsidP="005645A7">
      <w:pPr>
        <w:rPr>
          <w:rFonts w:cs="Arial"/>
          <w:bCs/>
          <w:color w:val="00000A"/>
          <w:lang w:val="es-ES"/>
        </w:rPr>
      </w:pPr>
    </w:p>
    <w:p w14:paraId="545968E2" w14:textId="77777777" w:rsidR="005645A7" w:rsidRPr="007965E4" w:rsidRDefault="005645A7" w:rsidP="005645A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sidRPr="00F713CB">
        <w:rPr>
          <w:rFonts w:cs="Arial"/>
          <w:bCs/>
          <w:color w:val="00000A"/>
        </w:rPr>
        <w:t>V</w:t>
      </w:r>
      <w:r>
        <w:rPr>
          <w:rFonts w:cs="Arial"/>
          <w:bCs/>
          <w:color w:val="00000A"/>
        </w:rPr>
        <w:t>erify that these 32 bits (</w:t>
      </w:r>
      <w:r w:rsidRPr="007D45FB">
        <w:t>0x01de0e33</w:t>
      </w:r>
      <w:r>
        <w:t xml:space="preserve">) correspond to instruction </w:t>
      </w:r>
      <w:r w:rsidRPr="00F713CB">
        <w:rPr>
          <w:rFonts w:ascii="Courier New" w:hAnsi="Courier New" w:cs="Courier New"/>
        </w:rPr>
        <w:t>add</w:t>
      </w:r>
      <w:r>
        <w:rPr>
          <w:rFonts w:ascii="Courier New" w:hAnsi="Courier New" w:cs="Courier New"/>
        </w:rPr>
        <w:t xml:space="preserve"> t3,t3,t4</w:t>
      </w:r>
      <w:r>
        <w:t xml:space="preserve"> in the RISC-V architecture.</w:t>
      </w:r>
    </w:p>
    <w:p w14:paraId="0519954D" w14:textId="1FE3AB37" w:rsidR="005645A7" w:rsidRDefault="005645A7" w:rsidP="005645A7">
      <w:pPr>
        <w:rPr>
          <w:rFonts w:cs="Arial"/>
        </w:rPr>
      </w:pPr>
    </w:p>
    <w:p w14:paraId="7C2C1B78" w14:textId="7347554F" w:rsidR="00847C39" w:rsidRDefault="00847C39" w:rsidP="005645A7">
      <w:pPr>
        <w:rPr>
          <w:rFonts w:cs="Arial"/>
        </w:rPr>
      </w:pPr>
    </w:p>
    <w:p w14:paraId="7C2849BF" w14:textId="4B1D819A" w:rsidR="00847C39" w:rsidRPr="00AF59F2" w:rsidRDefault="00847C39" w:rsidP="008C3C1A">
      <w:pPr>
        <w:pStyle w:val="Prrafodelista"/>
        <w:numPr>
          <w:ilvl w:val="0"/>
          <w:numId w:val="4"/>
        </w:numPr>
        <w:rPr>
          <w:rFonts w:cs="Arial"/>
          <w:b/>
          <w:bCs/>
          <w:sz w:val="28"/>
          <w:szCs w:val="28"/>
        </w:rPr>
      </w:pPr>
      <w:r>
        <w:rPr>
          <w:rFonts w:cs="Arial"/>
          <w:b/>
          <w:bCs/>
          <w:sz w:val="28"/>
          <w:szCs w:val="28"/>
        </w:rPr>
        <w:t xml:space="preserve">Basic analysis of the </w:t>
      </w:r>
      <w:r w:rsidRPr="00847C39">
        <w:rPr>
          <w:rFonts w:ascii="Courier New" w:hAnsi="Courier New" w:cs="Courier New"/>
          <w:b/>
          <w:bCs/>
          <w:sz w:val="28"/>
          <w:szCs w:val="28"/>
        </w:rPr>
        <w:t xml:space="preserve">add </w:t>
      </w:r>
      <w:r>
        <w:rPr>
          <w:rFonts w:cs="Arial"/>
          <w:b/>
          <w:bCs/>
          <w:sz w:val="28"/>
          <w:szCs w:val="28"/>
        </w:rPr>
        <w:t>instruction</w:t>
      </w:r>
    </w:p>
    <w:p w14:paraId="64725A84" w14:textId="77777777" w:rsidR="00567B95" w:rsidRDefault="00567B95" w:rsidP="0009747F"/>
    <w:p w14:paraId="76AFA267" w14:textId="038826D8" w:rsidR="00415BE0" w:rsidRDefault="00467ED8" w:rsidP="0009747F">
      <w:pPr>
        <w:rPr>
          <w:rFonts w:cs="Arial"/>
        </w:rPr>
      </w:pPr>
      <w:r>
        <w:fldChar w:fldCharType="begin"/>
      </w:r>
      <w:r>
        <w:instrText xml:space="preserve"> REF _Ref61362122 \h </w:instrText>
      </w:r>
      <w:r>
        <w:fldChar w:fldCharType="separate"/>
      </w:r>
      <w:r w:rsidR="008F68F5">
        <w:t xml:space="preserve">Figure </w:t>
      </w:r>
      <w:r w:rsidR="008F68F5">
        <w:rPr>
          <w:noProof/>
        </w:rPr>
        <w:t>3</w:t>
      </w:r>
      <w:r>
        <w:fldChar w:fldCharType="end"/>
      </w:r>
      <w:r>
        <w:t xml:space="preserve"> shows the </w:t>
      </w:r>
      <w:r w:rsidR="00A42BCA">
        <w:t xml:space="preserve">Verilator </w:t>
      </w:r>
      <w:r>
        <w:t xml:space="preserve">simulation of the </w:t>
      </w:r>
      <w:r w:rsidR="00814EE5">
        <w:rPr>
          <w:rFonts w:cs="Arial"/>
        </w:rPr>
        <w:t xml:space="preserve">program </w:t>
      </w:r>
      <w:r w:rsidR="00390821" w:rsidRPr="005645A7">
        <w:rPr>
          <w:rFonts w:cs="Arial"/>
        </w:rPr>
        <w:t xml:space="preserve">from </w:t>
      </w:r>
      <w:r w:rsidR="00390821" w:rsidRPr="005645A7">
        <w:fldChar w:fldCharType="begin"/>
      </w:r>
      <w:r w:rsidR="00390821" w:rsidRPr="005645A7">
        <w:instrText xml:space="preserve"> REF _Ref38787973 \h </w:instrText>
      </w:r>
      <w:r w:rsidR="00EE58EB" w:rsidRPr="005645A7">
        <w:instrText xml:space="preserve"> \* MERGEFORMAT </w:instrText>
      </w:r>
      <w:r w:rsidR="00390821" w:rsidRPr="005645A7">
        <w:fldChar w:fldCharType="separate"/>
      </w:r>
      <w:r w:rsidR="008F68F5" w:rsidRPr="008F68F5">
        <w:rPr>
          <w:bCs/>
        </w:rPr>
        <w:t>Figure 2</w:t>
      </w:r>
      <w:r w:rsidR="00390821" w:rsidRPr="005645A7">
        <w:fldChar w:fldCharType="end"/>
      </w:r>
      <w:r w:rsidR="008E556E">
        <w:t xml:space="preserve"> </w:t>
      </w:r>
      <w:r w:rsidR="002D65A3">
        <w:rPr>
          <w:iCs/>
        </w:rPr>
        <w:t>for</w:t>
      </w:r>
      <w:r w:rsidR="008E556E">
        <w:rPr>
          <w:iCs/>
        </w:rPr>
        <w:t xml:space="preserve"> the execution of the </w:t>
      </w:r>
      <w:r w:rsidR="008E556E" w:rsidRPr="009E3218">
        <w:rPr>
          <w:rFonts w:ascii="Courier New" w:hAnsi="Courier New" w:cs="Courier New"/>
          <w:iCs/>
        </w:rPr>
        <w:t xml:space="preserve">add </w:t>
      </w:r>
      <w:r w:rsidR="008E556E">
        <w:rPr>
          <w:iCs/>
        </w:rPr>
        <w:t xml:space="preserve">instruction </w:t>
      </w:r>
      <w:r w:rsidR="000E5CB4">
        <w:rPr>
          <w:iCs/>
        </w:rPr>
        <w:t>in</w:t>
      </w:r>
      <w:r w:rsidR="008E556E">
        <w:rPr>
          <w:iCs/>
        </w:rPr>
        <w:t xml:space="preserve"> the fourth iteration of the loop</w:t>
      </w:r>
      <w:r w:rsidR="006B69C6" w:rsidRPr="005645A7">
        <w:rPr>
          <w:rFonts w:cs="Arial"/>
        </w:rPr>
        <w:t>.</w:t>
      </w:r>
      <w:r w:rsidR="00567B95">
        <w:rPr>
          <w:rFonts w:cs="Arial"/>
        </w:rPr>
        <w:t xml:space="preserve"> The figure includes some signals associated with the </w:t>
      </w:r>
      <w:r w:rsidR="001D0C4D">
        <w:rPr>
          <w:rFonts w:cs="Arial"/>
        </w:rPr>
        <w:t>Decode</w:t>
      </w:r>
      <w:r w:rsidR="00567B95">
        <w:rPr>
          <w:rFonts w:cs="Arial"/>
        </w:rPr>
        <w:t xml:space="preserve">, EX1 and </w:t>
      </w:r>
      <w:r w:rsidR="001D0C4D">
        <w:rPr>
          <w:rFonts w:cs="Arial"/>
        </w:rPr>
        <w:t>Write</w:t>
      </w:r>
      <w:r w:rsidR="00CD5430">
        <w:rPr>
          <w:rFonts w:cs="Arial"/>
        </w:rPr>
        <w:t>b</w:t>
      </w:r>
      <w:r w:rsidR="001D0C4D">
        <w:rPr>
          <w:rFonts w:cs="Arial"/>
        </w:rPr>
        <w:t xml:space="preserve">ack (WB) </w:t>
      </w:r>
      <w:r w:rsidR="00567B95">
        <w:rPr>
          <w:rFonts w:cs="Arial"/>
        </w:rPr>
        <w:t xml:space="preserve">stages. The values highlighted in red correspond to the </w:t>
      </w:r>
      <w:r w:rsidR="00567B95" w:rsidRPr="005D5FD1">
        <w:rPr>
          <w:rFonts w:ascii="Courier New" w:hAnsi="Courier New" w:cs="Courier New"/>
        </w:rPr>
        <w:t xml:space="preserve">add </w:t>
      </w:r>
      <w:r w:rsidR="00567B95">
        <w:rPr>
          <w:rFonts w:cs="Arial"/>
        </w:rPr>
        <w:t>instruction as it traverses these three stages</w:t>
      </w:r>
      <w:r w:rsidR="001A5008">
        <w:rPr>
          <w:rFonts w:cs="Arial"/>
        </w:rPr>
        <w:t xml:space="preserve"> through the I0 Pipe</w:t>
      </w:r>
      <w:r w:rsidR="00567B95">
        <w:rPr>
          <w:rFonts w:cs="Arial"/>
        </w:rPr>
        <w:t xml:space="preserve">. Note that </w:t>
      </w:r>
      <w:r w:rsidR="001D0C4D">
        <w:rPr>
          <w:rFonts w:cs="Arial"/>
        </w:rPr>
        <w:t xml:space="preserve">the </w:t>
      </w:r>
      <w:r w:rsidR="00567B95">
        <w:rPr>
          <w:rFonts w:cs="Arial"/>
        </w:rPr>
        <w:t xml:space="preserve">signals shown </w:t>
      </w:r>
      <w:r w:rsidR="001D0C4D">
        <w:rPr>
          <w:rFonts w:cs="Arial"/>
        </w:rPr>
        <w:t xml:space="preserve">in the figure </w:t>
      </w:r>
      <w:r w:rsidR="00567B95">
        <w:rPr>
          <w:rFonts w:cs="Arial"/>
        </w:rPr>
        <w:t>correspond to the I0 Pipe.</w:t>
      </w:r>
    </w:p>
    <w:p w14:paraId="44B5970E" w14:textId="3E672395" w:rsidR="00B42FE3" w:rsidRDefault="00B42FE3">
      <w:pPr>
        <w:rPr>
          <w:rFonts w:cs="Arial"/>
        </w:rPr>
      </w:pPr>
      <w:r>
        <w:rPr>
          <w:rFonts w:cs="Arial"/>
        </w:rPr>
        <w:br w:type="page"/>
      </w:r>
    </w:p>
    <w:p w14:paraId="15CCDFBA" w14:textId="77777777" w:rsidR="007E5891" w:rsidRDefault="007E5891" w:rsidP="0009747F">
      <w:pPr>
        <w:rPr>
          <w:rFonts w:cs="Arial"/>
        </w:rPr>
      </w:pPr>
    </w:p>
    <w:p w14:paraId="33BEE440" w14:textId="4144FCF7" w:rsidR="00221F85" w:rsidRPr="00814EE5" w:rsidRDefault="003359CE" w:rsidP="0009747F">
      <w:pPr>
        <w:rPr>
          <w:rFonts w:cs="Arial"/>
        </w:rPr>
      </w:pPr>
      <w:r>
        <w:rPr>
          <w:noProof/>
          <w:lang w:val="es-ES" w:eastAsia="es-ES"/>
        </w:rPr>
        <mc:AlternateContent>
          <mc:Choice Requires="wps">
            <w:drawing>
              <wp:anchor distT="0" distB="0" distL="114300" distR="114300" simplePos="0" relativeHeight="251658249" behindDoc="0" locked="0" layoutInCell="1" allowOverlap="1" wp14:anchorId="09E4ABA6" wp14:editId="65260877">
                <wp:simplePos x="0" y="0"/>
                <wp:positionH relativeFrom="column">
                  <wp:posOffset>2065986</wp:posOffset>
                </wp:positionH>
                <wp:positionV relativeFrom="paragraph">
                  <wp:posOffset>15240</wp:posOffset>
                </wp:positionV>
                <wp:extent cx="1335405" cy="254000"/>
                <wp:effectExtent l="0" t="0" r="0" b="0"/>
                <wp:wrapNone/>
                <wp:docPr id="55" name="Cuadro de texto 55"/>
                <wp:cNvGraphicFramePr/>
                <a:graphic xmlns:a="http://schemas.openxmlformats.org/drawingml/2006/main">
                  <a:graphicData uri="http://schemas.microsoft.com/office/word/2010/wordprocessingShape">
                    <wps:wsp>
                      <wps:cNvSpPr txBox="1"/>
                      <wps:spPr>
                        <a:xfrm>
                          <a:off x="0" y="0"/>
                          <a:ext cx="1335405" cy="254000"/>
                        </a:xfrm>
                        <a:prstGeom prst="rect">
                          <a:avLst/>
                        </a:prstGeom>
                        <a:noFill/>
                        <a:ln w="6350">
                          <a:noFill/>
                        </a:ln>
                      </wps:spPr>
                      <wps:txbx>
                        <w:txbxContent>
                          <w:p w14:paraId="09B73C18" w14:textId="504DF41F" w:rsidR="00B61D71" w:rsidRPr="00B03249" w:rsidRDefault="00B61D71" w:rsidP="00A16F97">
                            <w:pPr>
                              <w:rPr>
                                <w:b/>
                                <w:color w:val="FF0000"/>
                                <w:lang w:val="es-ES"/>
                              </w:rPr>
                            </w:pPr>
                            <w:r w:rsidRPr="00B03249">
                              <w:rPr>
                                <w:rFonts w:ascii="Courier New" w:hAnsi="Courier New" w:cs="Courier New"/>
                                <w:b/>
                                <w:color w:val="FF0000"/>
                                <w:lang w:val="es-ES"/>
                              </w:rPr>
                              <w:t>add t3,t3,t4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E4ABA6" id="_x0000_t202" coordsize="21600,21600" o:spt="202" path="m,l,21600r21600,l21600,xe">
                <v:stroke joinstyle="miter"/>
                <v:path gradientshapeok="t" o:connecttype="rect"/>
              </v:shapetype>
              <v:shape id="Cuadro de texto 55" o:spid="_x0000_s1026" type="#_x0000_t202" style="position:absolute;margin-left:162.7pt;margin-top:1.2pt;width:105.15pt;height:20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" filled="f" stroked="f" strokeweight=".5pt">
                <v:textbox>
                  <w:txbxContent>
                    <w:p w14:paraId="09B73C18" w14:textId="504DF41F" w:rsidR="00B61D71" w:rsidRPr="00B03249" w:rsidRDefault="00B61D71" w:rsidP="00A16F97">
                      <w:pPr>
                        <w:rPr>
                          <w:b/>
                          <w:color w:val="FF0000"/>
                          <w:lang w:val="es-ES"/>
                        </w:rPr>
                      </w:pPr>
                      <w:r w:rsidRPr="00B03249">
                        <w:rPr>
                          <w:rFonts w:ascii="Courier New" w:hAnsi="Courier New" w:cs="Courier New"/>
                          <w:b/>
                          <w:color w:val="FF0000"/>
                          <w:lang w:val="es-ES"/>
                        </w:rPr>
                        <w:t>add t3,t3,t4</w:t>
                      </w:r>
                    </w:p>
                  </w:txbxContent>
                </v:textbox>
              </v:shape>
            </w:pict>
          </mc:Fallback>
        </mc:AlternateContent>
      </w:r>
    </w:p>
    <w:p w14:paraId="4FAFB70A" w14:textId="4861F707" w:rsidR="00814EE5" w:rsidRDefault="003359CE" w:rsidP="0009747F">
      <w:pPr>
        <w:rPr>
          <w:rFonts w:cs="Arial"/>
        </w:rPr>
      </w:pPr>
      <w:r>
        <w:rPr>
          <w:noProof/>
          <w:lang w:val="es-ES" w:eastAsia="es-ES"/>
        </w:rPr>
        <mc:AlternateContent>
          <mc:Choice Requires="wps">
            <w:drawing>
              <wp:anchor distT="0" distB="0" distL="114300" distR="114300" simplePos="0" relativeHeight="251658248" behindDoc="0" locked="0" layoutInCell="1" allowOverlap="1" wp14:anchorId="70649ABD" wp14:editId="7F1FBC3B">
                <wp:simplePos x="0" y="0"/>
                <wp:positionH relativeFrom="column">
                  <wp:posOffset>2345635</wp:posOffset>
                </wp:positionH>
                <wp:positionV relativeFrom="paragraph">
                  <wp:posOffset>112008</wp:posOffset>
                </wp:positionV>
                <wp:extent cx="55659" cy="874230"/>
                <wp:effectExtent l="19050" t="38100" r="59055" b="21590"/>
                <wp:wrapNone/>
                <wp:docPr id="53" name="Conector recto de flecha 53"/>
                <wp:cNvGraphicFramePr/>
                <a:graphic xmlns:a="http://schemas.openxmlformats.org/drawingml/2006/main">
                  <a:graphicData uri="http://schemas.microsoft.com/office/word/2010/wordprocessingShape">
                    <wps:wsp>
                      <wps:cNvCnPr/>
                      <wps:spPr>
                        <a:xfrm flipV="1">
                          <a:off x="0" y="0"/>
                          <a:ext cx="55659" cy="874230"/>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CE58B10" id="_x0000_t32" coordsize="21600,21600" o:spt="32" o:oned="t" path="m,l21600,21600e" filled="f">
                <v:path arrowok="t" fillok="f" o:connecttype="none"/>
                <o:lock v:ext="edit" shapetype="t"/>
              </v:shapetype>
              <v:shape id="Conector recto de flecha 53" o:spid="_x0000_s1026" type="#_x0000_t32" style="position:absolute;margin-left:184.7pt;margin-top:8.8pt;width:4.4pt;height:68.85pt;flip:y;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" strokecolor="#ffc000" strokeweight="2pt">
                <v:stroke endarrow="block"/>
              </v:shape>
            </w:pict>
          </mc:Fallback>
        </mc:AlternateContent>
      </w:r>
    </w:p>
    <w:p w14:paraId="286BF4D0" w14:textId="0DD16E42" w:rsidR="002E2896" w:rsidRDefault="00095D80" w:rsidP="0009747F">
      <w:pPr>
        <w:jc w:val="center"/>
        <w:rPr>
          <w:rFonts w:cs="Arial"/>
        </w:rPr>
      </w:pPr>
      <w:r>
        <w:rPr>
          <w:noProof/>
          <w:lang w:val="es-ES" w:eastAsia="es-ES"/>
        </w:rPr>
        <mc:AlternateContent>
          <mc:Choice Requires="wps">
            <w:drawing>
              <wp:anchor distT="0" distB="0" distL="114300" distR="114300" simplePos="0" relativeHeight="251658251" behindDoc="0" locked="0" layoutInCell="1" allowOverlap="1" wp14:anchorId="11272054" wp14:editId="3B82602D">
                <wp:simplePos x="0" y="0"/>
                <wp:positionH relativeFrom="column">
                  <wp:posOffset>40005</wp:posOffset>
                </wp:positionH>
                <wp:positionV relativeFrom="paragraph">
                  <wp:posOffset>505130</wp:posOffset>
                </wp:positionV>
                <wp:extent cx="1740535" cy="29210"/>
                <wp:effectExtent l="19050" t="19050" r="31115" b="27940"/>
                <wp:wrapNone/>
                <wp:docPr id="50" name="Conector recto 50"/>
                <wp:cNvGraphicFramePr/>
                <a:graphic xmlns:a="http://schemas.openxmlformats.org/drawingml/2006/main">
                  <a:graphicData uri="http://schemas.microsoft.com/office/word/2010/wordprocessingShape">
                    <wps:wsp>
                      <wps:cNvCnPr/>
                      <wps:spPr>
                        <a:xfrm>
                          <a:off x="0" y="0"/>
                          <a:ext cx="1740535" cy="2921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AED31AC" id="Conector recto 50" o:spid="_x0000_s1026" style="position:absolute;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5pt,39.75pt" to="140.2pt,4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" strokecolor="#205867 [1608]" strokeweight="2.25pt">
                <v:stroke dashstyle="dash"/>
              </v:line>
            </w:pict>
          </mc:Fallback>
        </mc:AlternateContent>
      </w:r>
      <w:r>
        <w:rPr>
          <w:noProof/>
          <w:lang w:val="es-ES" w:eastAsia="es-ES"/>
        </w:rPr>
        <mc:AlternateContent>
          <mc:Choice Requires="wps">
            <w:drawing>
              <wp:anchor distT="0" distB="0" distL="114300" distR="114300" simplePos="0" relativeHeight="251658246" behindDoc="0" locked="0" layoutInCell="1" allowOverlap="1" wp14:anchorId="0C0D7D87" wp14:editId="7B8B0BDA">
                <wp:simplePos x="0" y="0"/>
                <wp:positionH relativeFrom="column">
                  <wp:posOffset>52070</wp:posOffset>
                </wp:positionH>
                <wp:positionV relativeFrom="paragraph">
                  <wp:posOffset>1638605</wp:posOffset>
                </wp:positionV>
                <wp:extent cx="1740535" cy="15240"/>
                <wp:effectExtent l="19050" t="19050" r="31115" b="22860"/>
                <wp:wrapNone/>
                <wp:docPr id="38" name="Conector recto 38"/>
                <wp:cNvGraphicFramePr/>
                <a:graphic xmlns:a="http://schemas.openxmlformats.org/drawingml/2006/main">
                  <a:graphicData uri="http://schemas.microsoft.com/office/word/2010/wordprocessingShape">
                    <wps:wsp>
                      <wps:cNvCnPr/>
                      <wps:spPr>
                        <a:xfrm>
                          <a:off x="0" y="0"/>
                          <a:ext cx="1740535" cy="1524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59CF87C" id="Conector recto 38" o:spid="_x0000_s1026"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129pt" to="141.15pt,1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" strokecolor="#205867 [1608]" strokeweight="2.25pt">
                <v:stroke dashstyle="dash"/>
              </v:line>
            </w:pict>
          </mc:Fallback>
        </mc:AlternateContent>
      </w:r>
      <w:r>
        <w:rPr>
          <w:noProof/>
          <w:lang w:val="es-ES" w:eastAsia="es-ES"/>
        </w:rPr>
        <mc:AlternateContent>
          <mc:Choice Requires="wps">
            <w:drawing>
              <wp:anchor distT="0" distB="0" distL="114300" distR="114300" simplePos="0" relativeHeight="251658250" behindDoc="0" locked="0" layoutInCell="1" allowOverlap="1" wp14:anchorId="494B9BBF" wp14:editId="590ADA49">
                <wp:simplePos x="0" y="0"/>
                <wp:positionH relativeFrom="column">
                  <wp:posOffset>40640</wp:posOffset>
                </wp:positionH>
                <wp:positionV relativeFrom="paragraph">
                  <wp:posOffset>2196160</wp:posOffset>
                </wp:positionV>
                <wp:extent cx="1740535" cy="15240"/>
                <wp:effectExtent l="19050" t="19050" r="31115" b="22860"/>
                <wp:wrapNone/>
                <wp:docPr id="48" name="Conector recto 48"/>
                <wp:cNvGraphicFramePr/>
                <a:graphic xmlns:a="http://schemas.openxmlformats.org/drawingml/2006/main">
                  <a:graphicData uri="http://schemas.microsoft.com/office/word/2010/wordprocessingShape">
                    <wps:wsp>
                      <wps:cNvCnPr/>
                      <wps:spPr>
                        <a:xfrm>
                          <a:off x="0" y="0"/>
                          <a:ext cx="1740535" cy="1524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D8393C5" id="Conector recto 48" o:spid="_x0000_s1026" style="position:absolute;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pt,172.95pt" to="140.25pt,17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" strokecolor="#205867 [1608]" strokeweight="2.25pt">
                <v:stroke dashstyle="dash"/>
              </v:line>
            </w:pict>
          </mc:Fallback>
        </mc:AlternateContent>
      </w:r>
      <w:r w:rsidR="00A94133">
        <w:rPr>
          <w:noProof/>
          <w:lang w:val="es-ES" w:eastAsia="es-ES"/>
        </w:rPr>
        <mc:AlternateContent>
          <mc:Choice Requires="wps">
            <w:drawing>
              <wp:anchor distT="0" distB="0" distL="114300" distR="114300" simplePos="0" relativeHeight="251658259" behindDoc="0" locked="0" layoutInCell="1" allowOverlap="1" wp14:anchorId="34145336" wp14:editId="0A1ADE30">
                <wp:simplePos x="0" y="0"/>
                <wp:positionH relativeFrom="column">
                  <wp:posOffset>4745355</wp:posOffset>
                </wp:positionH>
                <wp:positionV relativeFrom="paragraph">
                  <wp:posOffset>177165</wp:posOffset>
                </wp:positionV>
                <wp:extent cx="623570" cy="254000"/>
                <wp:effectExtent l="0" t="0" r="0" b="0"/>
                <wp:wrapNone/>
                <wp:docPr id="13" name="Cuadro de texto 13"/>
                <wp:cNvGraphicFramePr/>
                <a:graphic xmlns:a="http://schemas.openxmlformats.org/drawingml/2006/main">
                  <a:graphicData uri="http://schemas.microsoft.com/office/word/2010/wordprocessingShape">
                    <wps:wsp>
                      <wps:cNvSpPr txBox="1"/>
                      <wps:spPr>
                        <a:xfrm>
                          <a:off x="0" y="0"/>
                          <a:ext cx="623570" cy="254000"/>
                        </a:xfrm>
                        <a:prstGeom prst="rect">
                          <a:avLst/>
                        </a:prstGeom>
                        <a:noFill/>
                        <a:ln w="6350">
                          <a:noFill/>
                        </a:ln>
                      </wps:spPr>
                      <wps:txbx>
                        <w:txbxContent>
                          <w:p w14:paraId="51ED28E3" w14:textId="7CAF051E" w:rsidR="00B61D71" w:rsidRPr="003359CE" w:rsidRDefault="00B61D71" w:rsidP="003359CE">
                            <w:pPr>
                              <w:rPr>
                                <w:rFonts w:cs="Arial"/>
                                <w:b/>
                                <w:color w:val="FF0000"/>
                                <w:sz w:val="20"/>
                                <w:lang w:val="es-ES"/>
                              </w:rPr>
                            </w:pPr>
                            <w:r w:rsidRPr="003359CE">
                              <w:rPr>
                                <w:rFonts w:cs="Arial"/>
                                <w:b/>
                                <w:color w:val="FF0000"/>
                                <w:sz w:val="20"/>
                                <w:lang w:val="es-ES"/>
                              </w:rPr>
                              <w:t>i</w:t>
                            </w:r>
                            <w:r>
                              <w:rPr>
                                <w:rFonts w:cs="Arial"/>
                                <w:b/>
                                <w:color w:val="FF0000"/>
                                <w:sz w:val="20"/>
                                <w:lang w:val="es-ES"/>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145336" id="Cuadro de texto 13" o:spid="_x0000_s1027" type="#_x0000_t202" style="position:absolute;left:0;text-align:left;margin-left:373.65pt;margin-top:13.95pt;width:49.1pt;height:20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" filled="f" stroked="f" strokeweight=".5pt">
                <v:textbox>
                  <w:txbxContent>
                    <w:p w14:paraId="51ED28E3" w14:textId="7CAF051E" w:rsidR="00B61D71" w:rsidRPr="003359CE" w:rsidRDefault="00B61D71" w:rsidP="003359CE">
                      <w:pPr>
                        <w:rPr>
                          <w:rFonts w:cs="Arial"/>
                          <w:b/>
                          <w:color w:val="FF0000"/>
                          <w:sz w:val="20"/>
                          <w:lang w:val="es-ES"/>
                        </w:rPr>
                      </w:pPr>
                      <w:r w:rsidRPr="003359CE">
                        <w:rPr>
                          <w:rFonts w:cs="Arial"/>
                          <w:b/>
                          <w:color w:val="FF0000"/>
                          <w:sz w:val="20"/>
                          <w:lang w:val="es-ES"/>
                        </w:rPr>
                        <w:t>i</w:t>
                      </w:r>
                      <w:r>
                        <w:rPr>
                          <w:rFonts w:cs="Arial"/>
                          <w:b/>
                          <w:color w:val="FF0000"/>
                          <w:sz w:val="20"/>
                          <w:lang w:val="es-ES"/>
                        </w:rPr>
                        <w:t>+5</w:t>
                      </w:r>
                    </w:p>
                  </w:txbxContent>
                </v:textbox>
              </v:shape>
            </w:pict>
          </mc:Fallback>
        </mc:AlternateContent>
      </w:r>
      <w:r w:rsidR="00A94133">
        <w:rPr>
          <w:noProof/>
          <w:lang w:val="es-ES" w:eastAsia="es-ES"/>
        </w:rPr>
        <mc:AlternateContent>
          <mc:Choice Requires="wps">
            <w:drawing>
              <wp:anchor distT="0" distB="0" distL="114300" distR="114300" simplePos="0" relativeHeight="251658258" behindDoc="0" locked="0" layoutInCell="1" allowOverlap="1" wp14:anchorId="0396FF6F" wp14:editId="4E11CAD1">
                <wp:simplePos x="0" y="0"/>
                <wp:positionH relativeFrom="column">
                  <wp:posOffset>2510155</wp:posOffset>
                </wp:positionH>
                <wp:positionV relativeFrom="paragraph">
                  <wp:posOffset>160020</wp:posOffset>
                </wp:positionV>
                <wp:extent cx="590550" cy="254000"/>
                <wp:effectExtent l="0" t="0" r="0" b="0"/>
                <wp:wrapNone/>
                <wp:docPr id="9" name="Cuadro de texto 9"/>
                <wp:cNvGraphicFramePr/>
                <a:graphic xmlns:a="http://schemas.openxmlformats.org/drawingml/2006/main">
                  <a:graphicData uri="http://schemas.microsoft.com/office/word/2010/wordprocessingShape">
                    <wps:wsp>
                      <wps:cNvSpPr txBox="1"/>
                      <wps:spPr>
                        <a:xfrm>
                          <a:off x="0" y="0"/>
                          <a:ext cx="590550" cy="254000"/>
                        </a:xfrm>
                        <a:prstGeom prst="rect">
                          <a:avLst/>
                        </a:prstGeom>
                        <a:noFill/>
                        <a:ln w="6350">
                          <a:noFill/>
                        </a:ln>
                      </wps:spPr>
                      <wps:txbx>
                        <w:txbxContent>
                          <w:p w14:paraId="222EFF20" w14:textId="4EB529AA" w:rsidR="00B61D71" w:rsidRPr="003359CE" w:rsidRDefault="00B61D71" w:rsidP="003359CE">
                            <w:pPr>
                              <w:rPr>
                                <w:rFonts w:cs="Arial"/>
                                <w:b/>
                                <w:color w:val="FF0000"/>
                                <w:sz w:val="20"/>
                                <w:lang w:val="es-ES"/>
                              </w:rPr>
                            </w:pPr>
                            <w:r w:rsidRPr="003359CE">
                              <w:rPr>
                                <w:rFonts w:cs="Arial"/>
                                <w:b/>
                                <w:color w:val="FF0000"/>
                                <w:sz w:val="20"/>
                                <w:lang w:val="es-ES"/>
                              </w:rPr>
                              <w:t>i+1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96FF6F" id="Cuadro de texto 9" o:spid="_x0000_s1028" type="#_x0000_t202" style="position:absolute;left:0;text-align:left;margin-left:197.65pt;margin-top:12.6pt;width:46.5pt;height:20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" filled="f" stroked="f" strokeweight=".5pt">
                <v:textbox>
                  <w:txbxContent>
                    <w:p w14:paraId="222EFF20" w14:textId="4EB529AA" w:rsidR="00B61D71" w:rsidRPr="003359CE" w:rsidRDefault="00B61D71" w:rsidP="003359CE">
                      <w:pPr>
                        <w:rPr>
                          <w:rFonts w:cs="Arial"/>
                          <w:b/>
                          <w:color w:val="FF0000"/>
                          <w:sz w:val="20"/>
                          <w:lang w:val="es-ES"/>
                        </w:rPr>
                      </w:pPr>
                      <w:r w:rsidRPr="003359CE">
                        <w:rPr>
                          <w:rFonts w:cs="Arial"/>
                          <w:b/>
                          <w:color w:val="FF0000"/>
                          <w:sz w:val="20"/>
                          <w:lang w:val="es-ES"/>
                        </w:rPr>
                        <w:t>i+1</w:t>
                      </w:r>
                    </w:p>
                  </w:txbxContent>
                </v:textbox>
              </v:shape>
            </w:pict>
          </mc:Fallback>
        </mc:AlternateContent>
      </w:r>
      <w:r w:rsidR="00A94133">
        <w:rPr>
          <w:noProof/>
          <w:lang w:val="es-ES" w:eastAsia="es-ES"/>
        </w:rPr>
        <mc:AlternateContent>
          <mc:Choice Requires="wps">
            <w:drawing>
              <wp:anchor distT="0" distB="0" distL="114300" distR="114300" simplePos="0" relativeHeight="251658257" behindDoc="0" locked="0" layoutInCell="1" allowOverlap="1" wp14:anchorId="3A67BE5C" wp14:editId="62EFEE8D">
                <wp:simplePos x="0" y="0"/>
                <wp:positionH relativeFrom="column">
                  <wp:posOffset>1829435</wp:posOffset>
                </wp:positionH>
                <wp:positionV relativeFrom="paragraph">
                  <wp:posOffset>160655</wp:posOffset>
                </wp:positionV>
                <wp:extent cx="675640" cy="254000"/>
                <wp:effectExtent l="0" t="0" r="0" b="0"/>
                <wp:wrapNone/>
                <wp:docPr id="4" name="Cuadro de texto 4"/>
                <wp:cNvGraphicFramePr/>
                <a:graphic xmlns:a="http://schemas.openxmlformats.org/drawingml/2006/main">
                  <a:graphicData uri="http://schemas.microsoft.com/office/word/2010/wordprocessingShape">
                    <wps:wsp>
                      <wps:cNvSpPr txBox="1"/>
                      <wps:spPr>
                        <a:xfrm>
                          <a:off x="0" y="0"/>
                          <a:ext cx="675640" cy="254000"/>
                        </a:xfrm>
                        <a:prstGeom prst="rect">
                          <a:avLst/>
                        </a:prstGeom>
                        <a:noFill/>
                        <a:ln w="6350">
                          <a:noFill/>
                        </a:ln>
                      </wps:spPr>
                      <wps:txbx>
                        <w:txbxContent>
                          <w:p w14:paraId="7BA8EA28" w14:textId="234CA7B6" w:rsidR="00B61D71" w:rsidRPr="003359CE" w:rsidRDefault="00B61D71" w:rsidP="003359CE">
                            <w:pPr>
                              <w:rPr>
                                <w:rFonts w:cs="Arial"/>
                                <w:b/>
                                <w:color w:val="FF0000"/>
                                <w:sz w:val="20"/>
                                <w:lang w:val="es-ES"/>
                              </w:rPr>
                            </w:pPr>
                            <w:r w:rsidRPr="003359CE">
                              <w:rPr>
                                <w:rFonts w:cs="Arial"/>
                                <w:b/>
                                <w:color w:val="FF0000"/>
                                <w:sz w:val="20"/>
                                <w:lang w:val="es-ES"/>
                              </w:rPr>
                              <w:t>Cycle 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67BE5C" id="Cuadro de texto 4" o:spid="_x0000_s1029" type="#_x0000_t202" style="position:absolute;left:0;text-align:left;margin-left:144.05pt;margin-top:12.65pt;width:53.2pt;height:20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" filled="f" stroked="f" strokeweight=".5pt">
                <v:textbox>
                  <w:txbxContent>
                    <w:p w14:paraId="7BA8EA28" w14:textId="234CA7B6" w:rsidR="00B61D71" w:rsidRPr="003359CE" w:rsidRDefault="00B61D71" w:rsidP="003359CE">
                      <w:pPr>
                        <w:rPr>
                          <w:rFonts w:cs="Arial"/>
                          <w:b/>
                          <w:color w:val="FF0000"/>
                          <w:sz w:val="20"/>
                          <w:lang w:val="es-ES"/>
                        </w:rPr>
                      </w:pPr>
                      <w:r w:rsidRPr="003359CE">
                        <w:rPr>
                          <w:rFonts w:cs="Arial"/>
                          <w:b/>
                          <w:color w:val="FF0000"/>
                          <w:sz w:val="20"/>
                          <w:lang w:val="es-ES"/>
                        </w:rPr>
                        <w:t>Cycle i</w:t>
                      </w:r>
                    </w:p>
                  </w:txbxContent>
                </v:textbox>
              </v:shape>
            </w:pict>
          </mc:Fallback>
        </mc:AlternateContent>
      </w:r>
      <w:r w:rsidR="001D0C4D">
        <w:rPr>
          <w:noProof/>
          <w:lang w:val="es-ES" w:eastAsia="es-ES"/>
        </w:rPr>
        <mc:AlternateContent>
          <mc:Choice Requires="wps">
            <w:drawing>
              <wp:anchor distT="0" distB="0" distL="114300" distR="114300" simplePos="0" relativeHeight="251658243" behindDoc="0" locked="0" layoutInCell="1" allowOverlap="1" wp14:anchorId="008393D8" wp14:editId="0276462A">
                <wp:simplePos x="0" y="0"/>
                <wp:positionH relativeFrom="column">
                  <wp:posOffset>-16179</wp:posOffset>
                </wp:positionH>
                <wp:positionV relativeFrom="paragraph">
                  <wp:posOffset>982345</wp:posOffset>
                </wp:positionV>
                <wp:extent cx="731437" cy="254000"/>
                <wp:effectExtent l="0" t="0" r="12065" b="12700"/>
                <wp:wrapNone/>
                <wp:docPr id="10" name="Cuadro de texto 10"/>
                <wp:cNvGraphicFramePr/>
                <a:graphic xmlns:a="http://schemas.openxmlformats.org/drawingml/2006/main">
                  <a:graphicData uri="http://schemas.microsoft.com/office/word/2010/wordprocessingShape">
                    <wps:wsp>
                      <wps:cNvSpPr txBox="1"/>
                      <wps:spPr>
                        <a:xfrm>
                          <a:off x="0" y="0"/>
                          <a:ext cx="731437" cy="254000"/>
                        </a:xfrm>
                        <a:prstGeom prst="rect">
                          <a:avLst/>
                        </a:prstGeom>
                        <a:solidFill>
                          <a:schemeClr val="accent2"/>
                        </a:solidFill>
                        <a:ln w="6350">
                          <a:solidFill>
                            <a:prstClr val="black"/>
                          </a:solidFill>
                        </a:ln>
                      </wps:spPr>
                      <wps:txbx>
                        <w:txbxContent>
                          <w:p w14:paraId="361A3A0C" w14:textId="6B9F562C" w:rsidR="00B61D71" w:rsidRPr="008B72BD" w:rsidRDefault="00B61D71">
                            <w:pPr>
                              <w:rPr>
                                <w:b/>
                                <w:lang w:val="es-ES"/>
                              </w:rPr>
                            </w:pPr>
                            <w:r w:rsidRPr="008B72BD">
                              <w:rPr>
                                <w:b/>
                                <w:lang w:val="es-ES"/>
                              </w:rPr>
                              <w:t>D</w:t>
                            </w:r>
                            <w:r>
                              <w:rPr>
                                <w:b/>
                                <w:lang w:val="es-ES"/>
                              </w:rPr>
                              <w:t>ecode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8393D8" id="Cuadro de texto 10" o:spid="_x0000_s1030" type="#_x0000_t202" style="position:absolute;left:0;text-align:left;margin-left:-1.25pt;margin-top:77.35pt;width:57.6pt;height:20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" fillcolor="#c0504d [3205]" strokeweight=".5pt">
                <v:textbox>
                  <w:txbxContent>
                    <w:p w14:paraId="361A3A0C" w14:textId="6B9F562C" w:rsidR="00B61D71" w:rsidRPr="008B72BD" w:rsidRDefault="00B61D71">
                      <w:pPr>
                        <w:rPr>
                          <w:b/>
                          <w:lang w:val="es-ES"/>
                        </w:rPr>
                      </w:pPr>
                      <w:r w:rsidRPr="008B72BD">
                        <w:rPr>
                          <w:b/>
                          <w:lang w:val="es-ES"/>
                        </w:rPr>
                        <w:t>D</w:t>
                      </w:r>
                      <w:r>
                        <w:rPr>
                          <w:b/>
                          <w:lang w:val="es-ES"/>
                        </w:rPr>
                        <w:t>ecode</w:t>
                      </w:r>
                    </w:p>
                  </w:txbxContent>
                </v:textbox>
              </v:shape>
            </w:pict>
          </mc:Fallback>
        </mc:AlternateContent>
      </w:r>
      <w:r w:rsidR="00FB0671">
        <w:rPr>
          <w:noProof/>
          <w:lang w:val="es-ES" w:eastAsia="es-ES"/>
        </w:rPr>
        <mc:AlternateContent>
          <mc:Choice Requires="wps">
            <w:drawing>
              <wp:anchor distT="0" distB="0" distL="114300" distR="114300" simplePos="0" relativeHeight="251658256" behindDoc="0" locked="0" layoutInCell="1" allowOverlap="1" wp14:anchorId="05A7F42C" wp14:editId="6E57DD11">
                <wp:simplePos x="0" y="0"/>
                <wp:positionH relativeFrom="column">
                  <wp:posOffset>5164759</wp:posOffset>
                </wp:positionH>
                <wp:positionV relativeFrom="paragraph">
                  <wp:posOffset>2760345</wp:posOffset>
                </wp:positionV>
                <wp:extent cx="564515" cy="166370"/>
                <wp:effectExtent l="0" t="0" r="26035" b="24130"/>
                <wp:wrapNone/>
                <wp:docPr id="47" name="Rectángulo 47"/>
                <wp:cNvGraphicFramePr/>
                <a:graphic xmlns:a="http://schemas.openxmlformats.org/drawingml/2006/main">
                  <a:graphicData uri="http://schemas.microsoft.com/office/word/2010/wordprocessingShape">
                    <wps:wsp>
                      <wps:cNvSpPr/>
                      <wps:spPr>
                        <a:xfrm>
                          <a:off x="0" y="0"/>
                          <a:ext cx="564515" cy="1663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AFD2BCF" id="Rectángulo 47" o:spid="_x0000_s1026" style="position:absolute;margin-left:406.65pt;margin-top:217.35pt;width:44.45pt;height:13.1pt;z-index:2516582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" filled="f" strokecolor="red" strokeweight="2pt"/>
            </w:pict>
          </mc:Fallback>
        </mc:AlternateContent>
      </w:r>
      <w:r w:rsidR="00FB0671">
        <w:rPr>
          <w:noProof/>
          <w:lang w:val="es-ES" w:eastAsia="es-ES"/>
        </w:rPr>
        <mc:AlternateContent>
          <mc:Choice Requires="wps">
            <w:drawing>
              <wp:anchor distT="0" distB="0" distL="114300" distR="114300" simplePos="0" relativeHeight="251658255" behindDoc="0" locked="0" layoutInCell="1" allowOverlap="1" wp14:anchorId="6F6136FE" wp14:editId="3BC8B48F">
                <wp:simplePos x="0" y="0"/>
                <wp:positionH relativeFrom="column">
                  <wp:posOffset>4597731</wp:posOffset>
                </wp:positionH>
                <wp:positionV relativeFrom="paragraph">
                  <wp:posOffset>2205990</wp:posOffset>
                </wp:positionV>
                <wp:extent cx="603885" cy="541655"/>
                <wp:effectExtent l="0" t="0" r="24765" b="10795"/>
                <wp:wrapNone/>
                <wp:docPr id="39" name="Rectángulo 39"/>
                <wp:cNvGraphicFramePr/>
                <a:graphic xmlns:a="http://schemas.openxmlformats.org/drawingml/2006/main">
                  <a:graphicData uri="http://schemas.microsoft.com/office/word/2010/wordprocessingShape">
                    <wps:wsp>
                      <wps:cNvSpPr/>
                      <wps:spPr>
                        <a:xfrm>
                          <a:off x="0" y="0"/>
                          <a:ext cx="603885" cy="54165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00D185" id="Rectángulo 39" o:spid="_x0000_s1026" style="position:absolute;margin-left:362.05pt;margin-top:173.7pt;width:47.55pt;height:42.6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" filled="f" strokecolor="red" strokeweight="2pt"/>
            </w:pict>
          </mc:Fallback>
        </mc:AlternateContent>
      </w:r>
      <w:r w:rsidR="00FB0671">
        <w:rPr>
          <w:noProof/>
          <w:lang w:val="es-ES" w:eastAsia="es-ES"/>
        </w:rPr>
        <mc:AlternateContent>
          <mc:Choice Requires="wps">
            <w:drawing>
              <wp:anchor distT="0" distB="0" distL="114300" distR="114300" simplePos="0" relativeHeight="251658254" behindDoc="0" locked="0" layoutInCell="1" allowOverlap="1" wp14:anchorId="139ACE8C" wp14:editId="6F300A35">
                <wp:simplePos x="0" y="0"/>
                <wp:positionH relativeFrom="column">
                  <wp:posOffset>2398395</wp:posOffset>
                </wp:positionH>
                <wp:positionV relativeFrom="paragraph">
                  <wp:posOffset>1641779</wp:posOffset>
                </wp:positionV>
                <wp:extent cx="564515" cy="554990"/>
                <wp:effectExtent l="0" t="0" r="26035" b="16510"/>
                <wp:wrapNone/>
                <wp:docPr id="34" name="Rectángulo 34"/>
                <wp:cNvGraphicFramePr/>
                <a:graphic xmlns:a="http://schemas.openxmlformats.org/drawingml/2006/main">
                  <a:graphicData uri="http://schemas.microsoft.com/office/word/2010/wordprocessingShape">
                    <wps:wsp>
                      <wps:cNvSpPr/>
                      <wps:spPr>
                        <a:xfrm>
                          <a:off x="0" y="0"/>
                          <a:ext cx="564515" cy="55499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342E5ED" id="Rectángulo 34" o:spid="_x0000_s1026" style="position:absolute;margin-left:188.85pt;margin-top:129.25pt;width:44.45pt;height:43.7pt;z-index:25165825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" filled="f" strokecolor="red" strokeweight="2pt"/>
            </w:pict>
          </mc:Fallback>
        </mc:AlternateContent>
      </w:r>
      <w:r w:rsidR="00FB0671">
        <w:rPr>
          <w:noProof/>
          <w:lang w:val="es-ES" w:eastAsia="es-ES"/>
        </w:rPr>
        <mc:AlternateContent>
          <mc:Choice Requires="wps">
            <w:drawing>
              <wp:anchor distT="0" distB="0" distL="114300" distR="114300" simplePos="0" relativeHeight="251658253" behindDoc="0" locked="0" layoutInCell="1" allowOverlap="1" wp14:anchorId="1530DFCD" wp14:editId="7D8AB421">
                <wp:simplePos x="0" y="0"/>
                <wp:positionH relativeFrom="column">
                  <wp:posOffset>1850390</wp:posOffset>
                </wp:positionH>
                <wp:positionV relativeFrom="paragraph">
                  <wp:posOffset>528624</wp:posOffset>
                </wp:positionV>
                <wp:extent cx="564515" cy="1104900"/>
                <wp:effectExtent l="0" t="0" r="26035" b="19050"/>
                <wp:wrapNone/>
                <wp:docPr id="32" name="Rectángulo 32"/>
                <wp:cNvGraphicFramePr/>
                <a:graphic xmlns:a="http://schemas.openxmlformats.org/drawingml/2006/main">
                  <a:graphicData uri="http://schemas.microsoft.com/office/word/2010/wordprocessingShape">
                    <wps:wsp>
                      <wps:cNvSpPr/>
                      <wps:spPr>
                        <a:xfrm>
                          <a:off x="0" y="0"/>
                          <a:ext cx="564515" cy="11049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C09999D" id="Rectángulo 32" o:spid="_x0000_s1026" style="position:absolute;margin-left:145.7pt;margin-top:41.6pt;width:44.45pt;height:87pt;z-index:25165825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" filled="f" strokecolor="red" strokeweight="2pt"/>
            </w:pict>
          </mc:Fallback>
        </mc:AlternateContent>
      </w:r>
      <w:r w:rsidR="00FB0671">
        <w:rPr>
          <w:noProof/>
          <w:lang w:val="es-ES" w:eastAsia="es-ES"/>
        </w:rPr>
        <w:drawing>
          <wp:inline distT="0" distB="0" distL="0" distR="0" wp14:anchorId="3789A103" wp14:editId="3BC8299A">
            <wp:extent cx="5745480" cy="2965450"/>
            <wp:effectExtent l="0" t="0" r="7620" b="635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45480" cy="2965450"/>
                    </a:xfrm>
                    <a:prstGeom prst="rect">
                      <a:avLst/>
                    </a:prstGeom>
                  </pic:spPr>
                </pic:pic>
              </a:graphicData>
            </a:graphic>
          </wp:inline>
        </w:drawing>
      </w:r>
      <w:r w:rsidR="00791B3C">
        <w:rPr>
          <w:noProof/>
          <w:lang w:val="es-ES" w:eastAsia="es-ES"/>
        </w:rPr>
        <mc:AlternateContent>
          <mc:Choice Requires="wps">
            <w:drawing>
              <wp:anchor distT="0" distB="0" distL="114300" distR="114300" simplePos="0" relativeHeight="251658244" behindDoc="0" locked="0" layoutInCell="1" allowOverlap="1" wp14:anchorId="4F0C0CAE" wp14:editId="08F0C7D9">
                <wp:simplePos x="0" y="0"/>
                <wp:positionH relativeFrom="column">
                  <wp:posOffset>150495</wp:posOffset>
                </wp:positionH>
                <wp:positionV relativeFrom="paragraph">
                  <wp:posOffset>1773251</wp:posOffset>
                </wp:positionV>
                <wp:extent cx="461010" cy="254000"/>
                <wp:effectExtent l="0" t="0" r="15240" b="12700"/>
                <wp:wrapNone/>
                <wp:docPr id="11" name="Cuadro de texto 11"/>
                <wp:cNvGraphicFramePr/>
                <a:graphic xmlns:a="http://schemas.openxmlformats.org/drawingml/2006/main">
                  <a:graphicData uri="http://schemas.microsoft.com/office/word/2010/wordprocessingShape">
                    <wps:wsp>
                      <wps:cNvSpPr txBox="1"/>
                      <wps:spPr>
                        <a:xfrm>
                          <a:off x="0" y="0"/>
                          <a:ext cx="461010" cy="254000"/>
                        </a:xfrm>
                        <a:prstGeom prst="rect">
                          <a:avLst/>
                        </a:prstGeom>
                        <a:solidFill>
                          <a:schemeClr val="accent2"/>
                        </a:solidFill>
                        <a:ln w="6350">
                          <a:solidFill>
                            <a:prstClr val="black"/>
                          </a:solidFill>
                        </a:ln>
                      </wps:spPr>
                      <wps:txbx>
                        <w:txbxContent>
                          <w:p w14:paraId="1E55098B" w14:textId="7DF69915" w:rsidR="00B61D71" w:rsidRPr="008B72BD" w:rsidRDefault="00B61D71" w:rsidP="008B72BD">
                            <w:pPr>
                              <w:rPr>
                                <w:b/>
                                <w:lang w:val="es-ES"/>
                              </w:rPr>
                            </w:pPr>
                            <w:r w:rsidRPr="008B72BD">
                              <w:rPr>
                                <w:b/>
                                <w:lang w:val="es-ES"/>
                              </w:rPr>
                              <w:t>EX1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0C0CAE" id="Cuadro de texto 11" o:spid="_x0000_s1031" type="#_x0000_t202" style="position:absolute;left:0;text-align:left;margin-left:11.85pt;margin-top:139.65pt;width:36.3pt;height:20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" fillcolor="#c0504d [3205]" strokeweight=".5pt">
                <v:textbox>
                  <w:txbxContent>
                    <w:p w14:paraId="1E55098B" w14:textId="7DF69915" w:rsidR="00B61D71" w:rsidRPr="008B72BD" w:rsidRDefault="00B61D71" w:rsidP="008B72BD">
                      <w:pPr>
                        <w:rPr>
                          <w:b/>
                          <w:lang w:val="es-ES"/>
                        </w:rPr>
                      </w:pPr>
                      <w:r w:rsidRPr="008B72BD">
                        <w:rPr>
                          <w:b/>
                          <w:lang w:val="es-ES"/>
                        </w:rPr>
                        <w:t>EX1</w:t>
                      </w:r>
                    </w:p>
                  </w:txbxContent>
                </v:textbox>
              </v:shape>
            </w:pict>
          </mc:Fallback>
        </mc:AlternateContent>
      </w:r>
      <w:r w:rsidR="00791B3C">
        <w:rPr>
          <w:noProof/>
          <w:lang w:val="es-ES" w:eastAsia="es-ES"/>
        </w:rPr>
        <mc:AlternateContent>
          <mc:Choice Requires="wps">
            <w:drawing>
              <wp:anchor distT="0" distB="0" distL="114300" distR="114300" simplePos="0" relativeHeight="251658245" behindDoc="0" locked="0" layoutInCell="1" allowOverlap="1" wp14:anchorId="5B56DF95" wp14:editId="182F8D93">
                <wp:simplePos x="0" y="0"/>
                <wp:positionH relativeFrom="column">
                  <wp:posOffset>150495</wp:posOffset>
                </wp:positionH>
                <wp:positionV relativeFrom="paragraph">
                  <wp:posOffset>2325066</wp:posOffset>
                </wp:positionV>
                <wp:extent cx="461010" cy="254000"/>
                <wp:effectExtent l="0" t="0" r="15240" b="12700"/>
                <wp:wrapNone/>
                <wp:docPr id="14" name="Cuadro de texto 14"/>
                <wp:cNvGraphicFramePr/>
                <a:graphic xmlns:a="http://schemas.openxmlformats.org/drawingml/2006/main">
                  <a:graphicData uri="http://schemas.microsoft.com/office/word/2010/wordprocessingShape">
                    <wps:wsp>
                      <wps:cNvSpPr txBox="1"/>
                      <wps:spPr>
                        <a:xfrm>
                          <a:off x="0" y="0"/>
                          <a:ext cx="461010" cy="254000"/>
                        </a:xfrm>
                        <a:prstGeom prst="rect">
                          <a:avLst/>
                        </a:prstGeom>
                        <a:solidFill>
                          <a:schemeClr val="accent2"/>
                        </a:solidFill>
                        <a:ln w="6350">
                          <a:solidFill>
                            <a:prstClr val="black"/>
                          </a:solidFill>
                        </a:ln>
                      </wps:spPr>
                      <wps:txbx>
                        <w:txbxContent>
                          <w:p w14:paraId="1A50C5C5" w14:textId="64B328E7" w:rsidR="00B61D71" w:rsidRPr="008B72BD" w:rsidRDefault="00B61D71" w:rsidP="008B72BD">
                            <w:pPr>
                              <w:rPr>
                                <w:b/>
                                <w:lang w:val="es-ES"/>
                              </w:rPr>
                            </w:pPr>
                            <w:r>
                              <w:rPr>
                                <w:b/>
                                <w:lang w:val="es-ES"/>
                              </w:rPr>
                              <w:t>WB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56DF95" id="Cuadro de texto 14" o:spid="_x0000_s1032" type="#_x0000_t202" style="position:absolute;left:0;text-align:left;margin-left:11.85pt;margin-top:183.1pt;width:36.3pt;height:20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" fillcolor="#c0504d [3205]" strokeweight=".5pt">
                <v:textbox>
                  <w:txbxContent>
                    <w:p w14:paraId="1A50C5C5" w14:textId="64B328E7" w:rsidR="00B61D71" w:rsidRPr="008B72BD" w:rsidRDefault="00B61D71" w:rsidP="008B72BD">
                      <w:pPr>
                        <w:rPr>
                          <w:b/>
                          <w:lang w:val="es-ES"/>
                        </w:rPr>
                      </w:pPr>
                      <w:r>
                        <w:rPr>
                          <w:b/>
                          <w:lang w:val="es-ES"/>
                        </w:rPr>
                        <w:t>WB</w:t>
                      </w:r>
                    </w:p>
                  </w:txbxContent>
                </v:textbox>
              </v:shape>
            </w:pict>
          </mc:Fallback>
        </mc:AlternateContent>
      </w:r>
      <w:r w:rsidR="00791B3C">
        <w:rPr>
          <w:noProof/>
          <w:lang w:val="es-ES" w:eastAsia="es-ES"/>
        </w:rPr>
        <mc:AlternateContent>
          <mc:Choice Requires="wps">
            <w:drawing>
              <wp:anchor distT="0" distB="0" distL="114300" distR="114300" simplePos="0" relativeHeight="251658247" behindDoc="0" locked="0" layoutInCell="1" allowOverlap="1" wp14:anchorId="1523EF5A" wp14:editId="367F9D57">
                <wp:simplePos x="0" y="0"/>
                <wp:positionH relativeFrom="column">
                  <wp:posOffset>39370</wp:posOffset>
                </wp:positionH>
                <wp:positionV relativeFrom="paragraph">
                  <wp:posOffset>2766999</wp:posOffset>
                </wp:positionV>
                <wp:extent cx="1740535" cy="15240"/>
                <wp:effectExtent l="19050" t="19050" r="31115" b="22860"/>
                <wp:wrapNone/>
                <wp:docPr id="51" name="Conector recto 51"/>
                <wp:cNvGraphicFramePr/>
                <a:graphic xmlns:a="http://schemas.openxmlformats.org/drawingml/2006/main">
                  <a:graphicData uri="http://schemas.microsoft.com/office/word/2010/wordprocessingShape">
                    <wps:wsp>
                      <wps:cNvCnPr/>
                      <wps:spPr>
                        <a:xfrm>
                          <a:off x="0" y="0"/>
                          <a:ext cx="1740535" cy="1524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D901FD8" id="Conector recto 51" o:spid="_x0000_s1026" style="position:absolute;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pt,217.85pt" to="140.15pt,21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" strokecolor="#205867 [1608]" strokeweight="2.25pt">
                <v:stroke dashstyle="dash"/>
              </v:line>
            </w:pict>
          </mc:Fallback>
        </mc:AlternateContent>
      </w:r>
    </w:p>
    <w:p w14:paraId="6F82FE02" w14:textId="1FEB74A6" w:rsidR="002E2896" w:rsidRPr="007E5891" w:rsidRDefault="002E2896" w:rsidP="0009747F">
      <w:pPr>
        <w:pStyle w:val="Descripcin"/>
        <w:jc w:val="center"/>
        <w:rPr>
          <w:rFonts w:eastAsia="Arial" w:cs="Arial"/>
        </w:rPr>
      </w:pPr>
      <w:bookmarkStart w:id="6" w:name="_Ref61362122"/>
      <w:r>
        <w:t xml:space="preserve">Figure </w:t>
      </w:r>
      <w:r>
        <w:fldChar w:fldCharType="begin"/>
      </w:r>
      <w:r>
        <w:instrText>SEQ Figure \* ARABIC</w:instrText>
      </w:r>
      <w:r>
        <w:fldChar w:fldCharType="separate"/>
      </w:r>
      <w:r w:rsidR="008F68F5">
        <w:rPr>
          <w:noProof/>
        </w:rPr>
        <w:t>3</w:t>
      </w:r>
      <w:r>
        <w:fldChar w:fldCharType="end"/>
      </w:r>
      <w:bookmarkEnd w:id="6"/>
      <w:r>
        <w:t xml:space="preserve">. Verilator simulation for the example </w:t>
      </w:r>
      <w:r w:rsidR="00CD5430">
        <w:t>program in</w:t>
      </w:r>
      <w:r w:rsidR="00CD5430" w:rsidRPr="007E5891">
        <w:t xml:space="preserve"> </w:t>
      </w:r>
      <w:r w:rsidRPr="007E5891">
        <w:fldChar w:fldCharType="begin"/>
      </w:r>
      <w:r w:rsidRPr="007E5891">
        <w:instrText xml:space="preserve"> REF _Ref38787973 \h </w:instrText>
      </w:r>
      <w:r w:rsidR="0009747F" w:rsidRPr="007E5891">
        <w:instrText xml:space="preserve"> \* MERGEFORMAT </w:instrText>
      </w:r>
      <w:r w:rsidRPr="007E5891">
        <w:fldChar w:fldCharType="separate"/>
      </w:r>
      <w:r w:rsidR="008F68F5" w:rsidRPr="008F68F5">
        <w:rPr>
          <w:bCs/>
        </w:rPr>
        <w:t>Figure 2</w:t>
      </w:r>
      <w:r w:rsidRPr="007E5891">
        <w:fldChar w:fldCharType="end"/>
      </w:r>
    </w:p>
    <w:p w14:paraId="4A86A093" w14:textId="77777777" w:rsidR="008F68F5" w:rsidRDefault="003359CE" w:rsidP="003359CE">
      <w:pPr>
        <w:pStyle w:val="Descripcin"/>
        <w:jc w:val="center"/>
      </w:pPr>
      <w:r>
        <w:rPr>
          <w:iCs w:val="0"/>
        </w:rPr>
        <w:fldChar w:fldCharType="begin"/>
      </w:r>
      <w:r>
        <w:rPr>
          <w:iCs w:val="0"/>
        </w:rPr>
        <w:instrText xml:space="preserve"> REF _Ref68605386 \h </w:instrText>
      </w:r>
      <w:r>
        <w:rPr>
          <w:iCs w:val="0"/>
        </w:rPr>
      </w:r>
      <w:r>
        <w:rPr>
          <w:iCs w:val="0"/>
        </w:rPr>
        <w:fldChar w:fldCharType="separate"/>
      </w:r>
    </w:p>
    <w:p w14:paraId="2560B14B" w14:textId="06CEF706" w:rsidR="003359CE" w:rsidRDefault="008F68F5" w:rsidP="003359CE">
      <w:pPr>
        <w:rPr>
          <w:iCs/>
        </w:rPr>
      </w:pPr>
      <w:r w:rsidRPr="00155311">
        <w:t xml:space="preserve">Figure </w:t>
      </w:r>
      <w:r>
        <w:rPr>
          <w:noProof/>
        </w:rPr>
        <w:t>4</w:t>
      </w:r>
      <w:r w:rsidR="003359CE">
        <w:rPr>
          <w:iCs/>
        </w:rPr>
        <w:fldChar w:fldCharType="end"/>
      </w:r>
      <w:r w:rsidR="003359CE">
        <w:rPr>
          <w:iCs/>
        </w:rPr>
        <w:t xml:space="preserve"> shows a </w:t>
      </w:r>
      <w:r w:rsidR="001D0C4D">
        <w:rPr>
          <w:iCs/>
        </w:rPr>
        <w:t xml:space="preserve">simplified diagram </w:t>
      </w:r>
      <w:r w:rsidR="003359CE">
        <w:rPr>
          <w:iCs/>
        </w:rPr>
        <w:t xml:space="preserve">of the SweRV EH1 pipeline </w:t>
      </w:r>
      <w:r w:rsidR="00CD5430">
        <w:rPr>
          <w:iCs/>
        </w:rPr>
        <w:t>executing</w:t>
      </w:r>
      <w:r w:rsidR="003359CE">
        <w:rPr>
          <w:iCs/>
        </w:rPr>
        <w:t xml:space="preserve"> the </w:t>
      </w:r>
      <w:r w:rsidR="003359CE" w:rsidRPr="009E3218">
        <w:rPr>
          <w:rFonts w:ascii="Courier New" w:hAnsi="Courier New" w:cs="Courier New"/>
          <w:iCs/>
        </w:rPr>
        <w:t xml:space="preserve">add </w:t>
      </w:r>
      <w:r w:rsidR="003359CE">
        <w:rPr>
          <w:iCs/>
        </w:rPr>
        <w:t xml:space="preserve">instruction </w:t>
      </w:r>
      <w:r w:rsidR="00607C78">
        <w:rPr>
          <w:iCs/>
        </w:rPr>
        <w:t>during</w:t>
      </w:r>
      <w:r w:rsidR="001D0C4D">
        <w:rPr>
          <w:iCs/>
        </w:rPr>
        <w:t xml:space="preserve"> </w:t>
      </w:r>
      <w:r w:rsidR="003359CE">
        <w:rPr>
          <w:iCs/>
        </w:rPr>
        <w:t xml:space="preserve">the fourth iteration of the loop </w:t>
      </w:r>
      <w:r w:rsidR="00CD5430">
        <w:rPr>
          <w:iCs/>
        </w:rPr>
        <w:t xml:space="preserve">(see program in </w:t>
      </w:r>
      <w:r w:rsidR="003359CE" w:rsidRPr="00FE41C6">
        <w:rPr>
          <w:iCs/>
        </w:rPr>
        <w:fldChar w:fldCharType="begin"/>
      </w:r>
      <w:r w:rsidR="003359CE" w:rsidRPr="00FE41C6">
        <w:rPr>
          <w:iCs/>
        </w:rPr>
        <w:instrText xml:space="preserve"> REF _Ref38787973 \h  \* MERGEFORMAT </w:instrText>
      </w:r>
      <w:r w:rsidR="003359CE" w:rsidRPr="00FE41C6">
        <w:rPr>
          <w:iCs/>
        </w:rPr>
      </w:r>
      <w:r w:rsidR="003359CE" w:rsidRPr="00FE41C6">
        <w:rPr>
          <w:iCs/>
        </w:rPr>
        <w:fldChar w:fldCharType="separate"/>
      </w:r>
      <w:r w:rsidRPr="008F68F5">
        <w:rPr>
          <w:iCs/>
        </w:rPr>
        <w:t xml:space="preserve">Figure </w:t>
      </w:r>
      <w:r w:rsidRPr="008F68F5">
        <w:rPr>
          <w:iCs/>
          <w:noProof/>
        </w:rPr>
        <w:t>2</w:t>
      </w:r>
      <w:r w:rsidR="003359CE" w:rsidRPr="00FE41C6">
        <w:rPr>
          <w:iCs/>
        </w:rPr>
        <w:fldChar w:fldCharType="end"/>
      </w:r>
      <w:r w:rsidR="00CD5430">
        <w:rPr>
          <w:iCs/>
        </w:rPr>
        <w:t>)</w:t>
      </w:r>
      <w:r w:rsidR="001A5008">
        <w:rPr>
          <w:iCs/>
        </w:rPr>
        <w:t xml:space="preserve"> through the I0 Pipe</w:t>
      </w:r>
      <w:r w:rsidR="003359CE">
        <w:rPr>
          <w:iCs/>
        </w:rPr>
        <w:t xml:space="preserve">. Note that the figure </w:t>
      </w:r>
      <w:r w:rsidR="007E5891">
        <w:rPr>
          <w:iCs/>
        </w:rPr>
        <w:t>merges</w:t>
      </w:r>
      <w:r w:rsidR="003359CE">
        <w:rPr>
          <w:iCs/>
        </w:rPr>
        <w:t xml:space="preserve"> the state of the processor in different cycles:</w:t>
      </w:r>
    </w:p>
    <w:p w14:paraId="6E0C341A" w14:textId="77777777" w:rsidR="001A5008" w:rsidRDefault="001A5008" w:rsidP="003359CE">
      <w:pPr>
        <w:rPr>
          <w:iCs/>
        </w:rPr>
      </w:pPr>
    </w:p>
    <w:p w14:paraId="0A888296" w14:textId="77777777" w:rsidR="00CD5430" w:rsidRDefault="003359CE" w:rsidP="00CD5430">
      <w:pPr>
        <w:pStyle w:val="Prrafodelista"/>
        <w:numPr>
          <w:ilvl w:val="0"/>
          <w:numId w:val="12"/>
        </w:numPr>
        <w:ind w:left="360"/>
        <w:rPr>
          <w:iCs/>
        </w:rPr>
      </w:pPr>
      <w:r w:rsidRPr="00B61D71">
        <w:rPr>
          <w:b/>
          <w:bCs/>
          <w:iCs/>
        </w:rPr>
        <w:t xml:space="preserve">Cycle i: </w:t>
      </w:r>
      <w:r w:rsidR="00CD5430" w:rsidRPr="00B61D71">
        <w:rPr>
          <w:b/>
          <w:bCs/>
          <w:iCs/>
        </w:rPr>
        <w:tab/>
      </w:r>
      <w:r w:rsidR="00CD5430">
        <w:rPr>
          <w:b/>
          <w:bCs/>
          <w:iCs/>
        </w:rPr>
        <w:tab/>
      </w:r>
      <w:r w:rsidR="00CD5430" w:rsidRPr="00B61D71">
        <w:rPr>
          <w:b/>
          <w:bCs/>
          <w:iCs/>
        </w:rPr>
        <w:t>Decode:</w:t>
      </w:r>
      <w:r w:rsidR="00CD5430" w:rsidRPr="00B61D71">
        <w:rPr>
          <w:iCs/>
        </w:rPr>
        <w:t xml:space="preserve"> </w:t>
      </w:r>
      <w:r w:rsidRPr="00B61D71">
        <w:rPr>
          <w:iCs/>
        </w:rPr>
        <w:t>The instruction is decoded and the Register File is read.</w:t>
      </w:r>
      <w:r w:rsidR="001A5008" w:rsidRPr="00B61D71">
        <w:rPr>
          <w:iCs/>
        </w:rPr>
        <w:t xml:space="preserve"> The </w:t>
      </w:r>
    </w:p>
    <w:p w14:paraId="097E5D7F" w14:textId="3FE33582" w:rsidR="003359CE" w:rsidRPr="00B61D71" w:rsidRDefault="001A5008" w:rsidP="00B61D71">
      <w:pPr>
        <w:pStyle w:val="Prrafodelista"/>
        <w:ind w:left="1800" w:firstLine="360"/>
        <w:rPr>
          <w:iCs/>
        </w:rPr>
      </w:pPr>
      <w:r w:rsidRPr="00B61D71">
        <w:rPr>
          <w:rFonts w:ascii="Courier New" w:hAnsi="Courier New" w:cs="Courier New"/>
          <w:iCs/>
        </w:rPr>
        <w:t xml:space="preserve">add </w:t>
      </w:r>
      <w:r w:rsidRPr="00B61D71">
        <w:rPr>
          <w:iCs/>
        </w:rPr>
        <w:t>instruction is sent through the I0 Pipe.</w:t>
      </w:r>
    </w:p>
    <w:p w14:paraId="2B5B11E5" w14:textId="77777777" w:rsidR="001A5008" w:rsidRDefault="001A5008" w:rsidP="00B61D71">
      <w:pPr>
        <w:pStyle w:val="Prrafodelista"/>
        <w:ind w:left="360"/>
        <w:rPr>
          <w:iCs/>
        </w:rPr>
      </w:pPr>
    </w:p>
    <w:p w14:paraId="4FD57D0B" w14:textId="763474AA" w:rsidR="003359CE" w:rsidRPr="00B61D71" w:rsidRDefault="003359CE" w:rsidP="00B61D71">
      <w:pPr>
        <w:pStyle w:val="Prrafodelista"/>
        <w:numPr>
          <w:ilvl w:val="0"/>
          <w:numId w:val="12"/>
        </w:numPr>
        <w:ind w:left="360"/>
        <w:rPr>
          <w:iCs/>
        </w:rPr>
      </w:pPr>
      <w:r w:rsidRPr="00B61D71">
        <w:rPr>
          <w:b/>
          <w:bCs/>
          <w:iCs/>
        </w:rPr>
        <w:t xml:space="preserve">Cycle i+1: </w:t>
      </w:r>
      <w:r w:rsidR="00CD5430" w:rsidRPr="00B61D71">
        <w:rPr>
          <w:b/>
          <w:bCs/>
          <w:iCs/>
        </w:rPr>
        <w:tab/>
      </w:r>
      <w:r w:rsidR="00B61D71">
        <w:rPr>
          <w:b/>
          <w:bCs/>
          <w:iCs/>
        </w:rPr>
        <w:t>EX1</w:t>
      </w:r>
      <w:r w:rsidR="00CD5430" w:rsidRPr="00B61D71">
        <w:rPr>
          <w:b/>
          <w:bCs/>
          <w:iCs/>
        </w:rPr>
        <w:t>:</w:t>
      </w:r>
      <w:r w:rsidR="00CD5430" w:rsidRPr="00B61D71">
        <w:rPr>
          <w:iCs/>
        </w:rPr>
        <w:t xml:space="preserve"> </w:t>
      </w:r>
      <w:r w:rsidRPr="00B61D71">
        <w:rPr>
          <w:iCs/>
        </w:rPr>
        <w:t xml:space="preserve">The addition is computed </w:t>
      </w:r>
      <w:r w:rsidR="004D5631">
        <w:rPr>
          <w:iCs/>
        </w:rPr>
        <w:t>by</w:t>
      </w:r>
      <w:r w:rsidRPr="00B61D71">
        <w:rPr>
          <w:iCs/>
        </w:rPr>
        <w:t xml:space="preserve"> the ALU.</w:t>
      </w:r>
    </w:p>
    <w:p w14:paraId="517EEE11" w14:textId="77777777" w:rsidR="001A5008" w:rsidRDefault="001A5008" w:rsidP="00B61D71">
      <w:pPr>
        <w:pStyle w:val="Prrafodelista"/>
        <w:ind w:left="360"/>
        <w:rPr>
          <w:iCs/>
        </w:rPr>
      </w:pPr>
    </w:p>
    <w:p w14:paraId="3E0861A6" w14:textId="286F7094" w:rsidR="00CD5430" w:rsidRDefault="003359CE" w:rsidP="00CD5430">
      <w:pPr>
        <w:pStyle w:val="Prrafodelista"/>
        <w:numPr>
          <w:ilvl w:val="0"/>
          <w:numId w:val="12"/>
        </w:numPr>
        <w:ind w:left="360"/>
        <w:rPr>
          <w:iCs/>
        </w:rPr>
      </w:pPr>
      <w:r w:rsidRPr="00B61D71">
        <w:rPr>
          <w:b/>
          <w:bCs/>
          <w:iCs/>
        </w:rPr>
        <w:t xml:space="preserve">Cycle i+5: </w:t>
      </w:r>
      <w:r w:rsidR="00CD5430" w:rsidRPr="00B61D71">
        <w:rPr>
          <w:b/>
          <w:bCs/>
          <w:iCs/>
        </w:rPr>
        <w:tab/>
        <w:t>Writeback:</w:t>
      </w:r>
      <w:r w:rsidR="00CD5430" w:rsidRPr="00B61D71">
        <w:rPr>
          <w:iCs/>
        </w:rPr>
        <w:t xml:space="preserve"> </w:t>
      </w:r>
      <w:r w:rsidRPr="00B61D71">
        <w:rPr>
          <w:iCs/>
        </w:rPr>
        <w:t xml:space="preserve">The result of the addition is written </w:t>
      </w:r>
      <w:r w:rsidR="004D5631">
        <w:rPr>
          <w:iCs/>
        </w:rPr>
        <w:t>to</w:t>
      </w:r>
      <w:r w:rsidRPr="00B61D71">
        <w:rPr>
          <w:iCs/>
        </w:rPr>
        <w:t xml:space="preserve"> the Register File</w:t>
      </w:r>
      <w:r w:rsidR="001A5008" w:rsidRPr="00B61D71">
        <w:rPr>
          <w:iCs/>
        </w:rPr>
        <w:t xml:space="preserve"> </w:t>
      </w:r>
    </w:p>
    <w:p w14:paraId="20B0BD40" w14:textId="563E96DC" w:rsidR="003359CE" w:rsidRPr="00B61D71" w:rsidRDefault="004D5631" w:rsidP="00B61D71">
      <w:pPr>
        <w:ind w:left="1440" w:firstLine="720"/>
        <w:rPr>
          <w:iCs/>
        </w:rPr>
      </w:pPr>
      <w:r>
        <w:rPr>
          <w:iCs/>
        </w:rPr>
        <w:t>using</w:t>
      </w:r>
      <w:r w:rsidRPr="00B61D71">
        <w:rPr>
          <w:iCs/>
        </w:rPr>
        <w:t xml:space="preserve"> </w:t>
      </w:r>
      <w:r w:rsidR="001A5008" w:rsidRPr="00B61D71">
        <w:rPr>
          <w:iCs/>
        </w:rPr>
        <w:t>write port 0</w:t>
      </w:r>
      <w:r w:rsidR="003359CE" w:rsidRPr="00B61D71">
        <w:rPr>
          <w:iCs/>
        </w:rPr>
        <w:t>.</w:t>
      </w:r>
    </w:p>
    <w:p w14:paraId="7C14EE24" w14:textId="77777777" w:rsidR="001A5008" w:rsidRPr="001A5008" w:rsidRDefault="001A5008" w:rsidP="001A5008">
      <w:pPr>
        <w:rPr>
          <w:iCs/>
        </w:rPr>
      </w:pPr>
    </w:p>
    <w:p w14:paraId="4C2AF9C5" w14:textId="77777777" w:rsidR="003359CE" w:rsidRDefault="003359CE" w:rsidP="003359CE">
      <w:pPr>
        <w:rPr>
          <w:rFonts w:cs="Arial"/>
        </w:rPr>
      </w:pPr>
    </w:p>
    <w:bookmarkStart w:id="7" w:name="_Ref64114179"/>
    <w:p w14:paraId="113ED631" w14:textId="1CE77E48" w:rsidR="003359CE" w:rsidRPr="003B0B98" w:rsidRDefault="00A41BA1" w:rsidP="00512032">
      <w:pPr>
        <w:ind w:left="-567"/>
        <w:jc w:val="center"/>
        <w:rPr>
          <w:lang w:val="es-ES"/>
        </w:rPr>
      </w:pPr>
      <w:r>
        <w:object w:dxaOrig="17008" w:dyaOrig="9512" w14:anchorId="4333C0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1.4pt;height:252.3pt" o:ole="">
            <v:imagedata r:id="rId14" o:title=""/>
          </v:shape>
          <o:OLEObject Type="Embed" ProgID="Visio.Drawing.15" ShapeID="_x0000_i1025" DrawAspect="Content" ObjectID="_1712937317" r:id="rId15"/>
        </w:object>
      </w:r>
    </w:p>
    <w:p w14:paraId="0746E424" w14:textId="77777777" w:rsidR="005875D1" w:rsidRDefault="005875D1" w:rsidP="003359CE">
      <w:pPr>
        <w:pStyle w:val="Descripcin"/>
        <w:jc w:val="center"/>
      </w:pPr>
      <w:bookmarkStart w:id="8" w:name="_Ref68605386"/>
    </w:p>
    <w:p w14:paraId="32ABC59B" w14:textId="0503E6E6" w:rsidR="003359CE" w:rsidRPr="00527374" w:rsidRDefault="003359CE" w:rsidP="003359CE">
      <w:pPr>
        <w:pStyle w:val="Descripcin"/>
        <w:jc w:val="center"/>
        <w:rPr>
          <w:rFonts w:eastAsia="Arial" w:cs="Arial"/>
        </w:rPr>
      </w:pPr>
      <w:bookmarkStart w:id="9" w:name="_Ref70659125"/>
      <w:r w:rsidRPr="00155311">
        <w:t xml:space="preserve">Figure </w:t>
      </w:r>
      <w:r>
        <w:fldChar w:fldCharType="begin"/>
      </w:r>
      <w:r w:rsidRPr="00155311">
        <w:instrText>SEQ Figure \* ARABIC</w:instrText>
      </w:r>
      <w:r>
        <w:fldChar w:fldCharType="separate"/>
      </w:r>
      <w:r w:rsidR="008F68F5">
        <w:rPr>
          <w:noProof/>
        </w:rPr>
        <w:t>4</w:t>
      </w:r>
      <w:r>
        <w:fldChar w:fldCharType="end"/>
      </w:r>
      <w:bookmarkEnd w:id="7"/>
      <w:bookmarkEnd w:id="8"/>
      <w:bookmarkEnd w:id="9"/>
      <w:r w:rsidRPr="00155311">
        <w:t xml:space="preserve">. </w:t>
      </w:r>
      <w:r w:rsidR="00607C78">
        <w:t>SweRV EH1 pipeline executing an</w:t>
      </w:r>
      <w:r>
        <w:t xml:space="preserve"> </w:t>
      </w:r>
      <w:r w:rsidRPr="00CD1231">
        <w:rPr>
          <w:rFonts w:ascii="Courier New" w:hAnsi="Courier New" w:cs="Courier New"/>
        </w:rPr>
        <w:t xml:space="preserve">add </w:t>
      </w:r>
      <w:r>
        <w:t>instruction</w:t>
      </w:r>
    </w:p>
    <w:p w14:paraId="02C8A0CE" w14:textId="37FEA24B" w:rsidR="003359CE" w:rsidRDefault="003359CE" w:rsidP="003359CE">
      <w:pPr>
        <w:rPr>
          <w:iCs/>
        </w:rPr>
      </w:pPr>
    </w:p>
    <w:p w14:paraId="3EA4EC37" w14:textId="77777777" w:rsidR="005875D1" w:rsidRDefault="005875D1" w:rsidP="003359CE">
      <w:pPr>
        <w:rPr>
          <w:iCs/>
        </w:rPr>
      </w:pPr>
    </w:p>
    <w:p w14:paraId="07C9F2AB" w14:textId="51647B99" w:rsidR="009E5A31" w:rsidRDefault="009E5A31" w:rsidP="009E5A31">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Replicate the simulation from </w:t>
      </w:r>
      <w:r>
        <w:fldChar w:fldCharType="begin"/>
      </w:r>
      <w:r>
        <w:instrText xml:space="preserve"> REF _Ref61362122 \h </w:instrText>
      </w:r>
      <w:r>
        <w:fldChar w:fldCharType="separate"/>
      </w:r>
      <w:r w:rsidR="008F68F5">
        <w:t xml:space="preserve">Figure </w:t>
      </w:r>
      <w:r w:rsidR="008F68F5">
        <w:rPr>
          <w:noProof/>
        </w:rPr>
        <w:t>3</w:t>
      </w:r>
      <w:r>
        <w:fldChar w:fldCharType="end"/>
      </w:r>
      <w:r>
        <w:t xml:space="preserve"> </w:t>
      </w:r>
      <w:r w:rsidR="00607C78">
        <w:t>o</w:t>
      </w:r>
      <w:r>
        <w:t xml:space="preserve">n your own computer. </w:t>
      </w:r>
      <w:r w:rsidR="00607C78">
        <w:t>To do so, f</w:t>
      </w:r>
      <w:r>
        <w:t>ollow the next steps (as described in detail in Section 7 of the GSG):</w:t>
      </w:r>
    </w:p>
    <w:p w14:paraId="696F4889" w14:textId="77777777" w:rsidR="009E5A31" w:rsidRPr="00467ED8" w:rsidRDefault="009E5A31" w:rsidP="008C3C1A">
      <w:pPr>
        <w:pStyle w:val="Prrafodelista"/>
        <w:numPr>
          <w:ilvl w:val="0"/>
          <w:numId w:val="6"/>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If necessary, generate the simulation binary (</w:t>
      </w:r>
      <w:r w:rsidRPr="004B7F37">
        <w:rPr>
          <w:rFonts w:cs="Arial"/>
          <w:bCs/>
          <w:i/>
          <w:color w:val="00000A"/>
        </w:rPr>
        <w:t>Vrvfpgasim</w:t>
      </w:r>
      <w:r w:rsidRPr="00467ED8">
        <w:rPr>
          <w:rFonts w:cs="Arial"/>
          <w:bCs/>
          <w:color w:val="00000A"/>
        </w:rPr>
        <w:t>).</w:t>
      </w:r>
    </w:p>
    <w:p w14:paraId="6D3E955F" w14:textId="7B1BB8E2" w:rsidR="009E5A31" w:rsidRPr="00467ED8" w:rsidRDefault="00607C78" w:rsidP="008C3C1A">
      <w:pPr>
        <w:pStyle w:val="Prrafodelista"/>
        <w:numPr>
          <w:ilvl w:val="0"/>
          <w:numId w:val="6"/>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Pr>
          <w:rFonts w:cs="Arial"/>
          <w:bCs/>
          <w:color w:val="00000A"/>
        </w:rPr>
        <w:t>I</w:t>
      </w:r>
      <w:r w:rsidR="00F82744">
        <w:rPr>
          <w:rFonts w:cs="Arial"/>
          <w:bCs/>
          <w:color w:val="00000A"/>
        </w:rPr>
        <w:t>n</w:t>
      </w:r>
      <w:r w:rsidR="009E5A31" w:rsidRPr="00467ED8">
        <w:rPr>
          <w:rFonts w:cs="Arial"/>
          <w:bCs/>
          <w:color w:val="00000A"/>
        </w:rPr>
        <w:t xml:space="preserve"> PlatformIO</w:t>
      </w:r>
      <w:r>
        <w:rPr>
          <w:rFonts w:cs="Arial"/>
          <w:bCs/>
          <w:color w:val="00000A"/>
        </w:rPr>
        <w:t>, open</w:t>
      </w:r>
      <w:r w:rsidR="009E5A31" w:rsidRPr="00467ED8">
        <w:rPr>
          <w:rFonts w:cs="Arial"/>
          <w:bCs/>
          <w:color w:val="00000A"/>
        </w:rPr>
        <w:t xml:space="preserve"> </w:t>
      </w:r>
      <w:r w:rsidR="00F82744">
        <w:rPr>
          <w:rFonts w:cs="Arial"/>
          <w:bCs/>
          <w:color w:val="00000A"/>
        </w:rPr>
        <w:t xml:space="preserve">the </w:t>
      </w:r>
      <w:r w:rsidR="009E5A31" w:rsidRPr="00467ED8">
        <w:rPr>
          <w:rFonts w:cs="Arial"/>
          <w:bCs/>
          <w:color w:val="00000A"/>
        </w:rPr>
        <w:t xml:space="preserve">project </w:t>
      </w:r>
      <w:r w:rsidR="009E5A31">
        <w:rPr>
          <w:rFonts w:cs="Arial"/>
          <w:bCs/>
          <w:color w:val="00000A"/>
        </w:rPr>
        <w:t xml:space="preserve">provided at: </w:t>
      </w:r>
      <w:r w:rsidR="009E5A31" w:rsidRPr="00467ED8">
        <w:rPr>
          <w:rFonts w:cs="Arial"/>
          <w:i/>
        </w:rPr>
        <w:t>[RVfpgaPath]/RVfpga/Labs</w:t>
      </w:r>
      <w:r w:rsidR="009E5A31" w:rsidRPr="00467ED8">
        <w:rPr>
          <w:i/>
        </w:rPr>
        <w:t>/Lab1</w:t>
      </w:r>
      <w:r w:rsidR="00997439">
        <w:rPr>
          <w:i/>
        </w:rPr>
        <w:t>2</w:t>
      </w:r>
      <w:r w:rsidR="009E5A31" w:rsidRPr="00467ED8">
        <w:rPr>
          <w:i/>
        </w:rPr>
        <w:t>/ADD_Instruction</w:t>
      </w:r>
      <w:r w:rsidR="009E5A31">
        <w:rPr>
          <w:rFonts w:cs="Arial"/>
          <w:bCs/>
          <w:color w:val="00000A"/>
        </w:rPr>
        <w:t>.</w:t>
      </w:r>
    </w:p>
    <w:p w14:paraId="14F5430B" w14:textId="0E4A1B15" w:rsidR="009E5A31" w:rsidRPr="00467ED8" w:rsidRDefault="009E5A31" w:rsidP="008C3C1A">
      <w:pPr>
        <w:pStyle w:val="Prrafodelista"/>
        <w:numPr>
          <w:ilvl w:val="0"/>
          <w:numId w:val="6"/>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Establish the correct path to the RVfpga simulation binary</w:t>
      </w:r>
      <w:r w:rsidR="00F82744">
        <w:rPr>
          <w:rFonts w:cs="Arial"/>
          <w:bCs/>
          <w:color w:val="00000A"/>
        </w:rPr>
        <w:t xml:space="preserve"> </w:t>
      </w:r>
      <w:r w:rsidR="00F82744" w:rsidRPr="00467ED8">
        <w:rPr>
          <w:rFonts w:cs="Arial"/>
          <w:bCs/>
          <w:color w:val="00000A"/>
        </w:rPr>
        <w:t>(</w:t>
      </w:r>
      <w:r w:rsidR="00F82744" w:rsidRPr="004B7F37">
        <w:rPr>
          <w:rFonts w:cs="Arial"/>
          <w:bCs/>
          <w:i/>
          <w:color w:val="00000A"/>
        </w:rPr>
        <w:t>Vrvfpgasim</w:t>
      </w:r>
      <w:r w:rsidR="00F82744" w:rsidRPr="00467ED8">
        <w:rPr>
          <w:rFonts w:cs="Arial"/>
          <w:bCs/>
          <w:color w:val="00000A"/>
        </w:rPr>
        <w:t>)</w:t>
      </w:r>
      <w:r w:rsidRPr="00467ED8">
        <w:rPr>
          <w:rFonts w:cs="Arial"/>
          <w:bCs/>
          <w:color w:val="00000A"/>
        </w:rPr>
        <w:t xml:space="preserve"> </w:t>
      </w:r>
      <w:r>
        <w:rPr>
          <w:rFonts w:cs="Arial"/>
          <w:bCs/>
          <w:color w:val="00000A"/>
        </w:rPr>
        <w:t>in</w:t>
      </w:r>
      <w:r w:rsidRPr="00467ED8">
        <w:rPr>
          <w:rFonts w:cs="Arial"/>
          <w:bCs/>
          <w:color w:val="00000A"/>
        </w:rPr>
        <w:t xml:space="preserve"> file </w:t>
      </w:r>
      <w:r w:rsidRPr="00467ED8">
        <w:rPr>
          <w:rFonts w:cs="Arial"/>
          <w:bCs/>
          <w:i/>
          <w:color w:val="00000A"/>
        </w:rPr>
        <w:t>platformio.ini</w:t>
      </w:r>
      <w:r w:rsidRPr="00467ED8">
        <w:rPr>
          <w:rFonts w:cs="Arial"/>
          <w:bCs/>
          <w:color w:val="00000A"/>
        </w:rPr>
        <w:t>.</w:t>
      </w:r>
    </w:p>
    <w:p w14:paraId="2019B545" w14:textId="77777777" w:rsidR="009E5A31" w:rsidRPr="00467ED8" w:rsidRDefault="009E5A31" w:rsidP="008C3C1A">
      <w:pPr>
        <w:pStyle w:val="Prrafodelista"/>
        <w:numPr>
          <w:ilvl w:val="0"/>
          <w:numId w:val="6"/>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Generate the simulation trace with Verilator</w:t>
      </w:r>
      <w:r>
        <w:rPr>
          <w:rFonts w:cs="Arial"/>
          <w:bCs/>
          <w:color w:val="00000A"/>
        </w:rPr>
        <w:t xml:space="preserve"> (Generate Trace)</w:t>
      </w:r>
      <w:r w:rsidRPr="00467ED8">
        <w:rPr>
          <w:rFonts w:cs="Arial"/>
          <w:bCs/>
          <w:color w:val="00000A"/>
        </w:rPr>
        <w:t>.</w:t>
      </w:r>
    </w:p>
    <w:p w14:paraId="154BDB5B" w14:textId="77777777" w:rsidR="009E5A31" w:rsidRPr="00467ED8" w:rsidRDefault="009E5A31" w:rsidP="008C3C1A">
      <w:pPr>
        <w:pStyle w:val="Prrafodelista"/>
        <w:numPr>
          <w:ilvl w:val="0"/>
          <w:numId w:val="6"/>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Open the trace on GTKWave.</w:t>
      </w:r>
    </w:p>
    <w:p w14:paraId="1A2AE9E2" w14:textId="1249AFB6" w:rsidR="009E5A31" w:rsidRPr="00221F85" w:rsidRDefault="009E5A31" w:rsidP="008C3C1A">
      <w:pPr>
        <w:pStyle w:val="Prrafodelista"/>
        <w:numPr>
          <w:ilvl w:val="0"/>
          <w:numId w:val="6"/>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 xml:space="preserve">Use file </w:t>
      </w:r>
      <w:r w:rsidRPr="00467ED8">
        <w:rPr>
          <w:i/>
        </w:rPr>
        <w:t>test_1.tcl</w:t>
      </w:r>
      <w:r w:rsidRPr="00467ED8">
        <w:t xml:space="preserve"> </w:t>
      </w:r>
      <w:r>
        <w:t xml:space="preserve">(provided at </w:t>
      </w:r>
      <w:r w:rsidRPr="00467ED8">
        <w:rPr>
          <w:rFonts w:cs="Arial"/>
          <w:i/>
        </w:rPr>
        <w:t>[RVfpgaPath]/RVfpga/Labs</w:t>
      </w:r>
      <w:r w:rsidR="00997439">
        <w:rPr>
          <w:i/>
        </w:rPr>
        <w:t>/Lab12</w:t>
      </w:r>
      <w:r w:rsidRPr="00467ED8">
        <w:rPr>
          <w:i/>
        </w:rPr>
        <w:t>/ADD_Instruction/</w:t>
      </w:r>
      <w:r>
        <w:t xml:space="preserve">) </w:t>
      </w:r>
      <w:r w:rsidRPr="00467ED8">
        <w:t xml:space="preserve">for </w:t>
      </w:r>
      <w:r>
        <w:t xml:space="preserve">opening the same signals as the ones shown in </w:t>
      </w:r>
      <w:r>
        <w:fldChar w:fldCharType="begin"/>
      </w:r>
      <w:r>
        <w:instrText xml:space="preserve"> REF _Ref61362122 \h </w:instrText>
      </w:r>
      <w:r>
        <w:fldChar w:fldCharType="separate"/>
      </w:r>
      <w:r w:rsidR="008F68F5">
        <w:t xml:space="preserve">Figure </w:t>
      </w:r>
      <w:r w:rsidR="008F68F5">
        <w:rPr>
          <w:noProof/>
        </w:rPr>
        <w:t>3</w:t>
      </w:r>
      <w:r>
        <w:fldChar w:fldCharType="end"/>
      </w:r>
      <w:r>
        <w:t>. For that purpose, on GTKWave</w:t>
      </w:r>
      <w:r w:rsidR="00991BF7">
        <w:t xml:space="preserve">, </w:t>
      </w:r>
      <w:r>
        <w:t xml:space="preserve">click on </w:t>
      </w:r>
      <w:r w:rsidRPr="00814EE5">
        <w:rPr>
          <w:i/>
        </w:rPr>
        <w:t>File – Read Tcl Script File</w:t>
      </w:r>
      <w:r>
        <w:t xml:space="preserve"> and select the </w:t>
      </w:r>
      <w:r w:rsidRPr="00221F85">
        <w:rPr>
          <w:i/>
        </w:rPr>
        <w:t>test_1.</w:t>
      </w:r>
      <w:r w:rsidRPr="00415BE0">
        <w:rPr>
          <w:i/>
        </w:rPr>
        <w:t>tcl</w:t>
      </w:r>
      <w:r>
        <w:t xml:space="preserve"> file.</w:t>
      </w:r>
    </w:p>
    <w:p w14:paraId="7B5B42F0" w14:textId="77777777" w:rsidR="009E5A31" w:rsidRPr="00221F85" w:rsidRDefault="009E5A31" w:rsidP="008C3C1A">
      <w:pPr>
        <w:pStyle w:val="Prrafodelista"/>
        <w:numPr>
          <w:ilvl w:val="0"/>
          <w:numId w:val="6"/>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221F85">
        <w:rPr>
          <w:rFonts w:cs="Arial"/>
          <w:bCs/>
          <w:color w:val="00000A"/>
        </w:rPr>
        <w:t xml:space="preserve">Click on </w:t>
      </w:r>
      <w:r w:rsidRPr="00814EE5">
        <w:rPr>
          <w:i/>
        </w:rPr>
        <w:t>Zoom In</w:t>
      </w:r>
      <w:r>
        <w:t xml:space="preserve"> (</w:t>
      </w:r>
      <w:r>
        <w:rPr>
          <w:noProof/>
          <w:lang w:val="es-ES" w:eastAsia="es-ES"/>
        </w:rPr>
        <w:drawing>
          <wp:inline distT="0" distB="0" distL="0" distR="0" wp14:anchorId="378BEB1D" wp14:editId="0FC20AFB">
            <wp:extent cx="219075" cy="238125"/>
            <wp:effectExtent l="0" t="0" r="9525" b="9525"/>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19075" cy="238125"/>
                    </a:xfrm>
                    <a:prstGeom prst="rect">
                      <a:avLst/>
                    </a:prstGeom>
                  </pic:spPr>
                </pic:pic>
              </a:graphicData>
            </a:graphic>
          </wp:inline>
        </w:drawing>
      </w:r>
      <w:r>
        <w:t>) several times and move to 15000ps.</w:t>
      </w:r>
    </w:p>
    <w:p w14:paraId="7723E818" w14:textId="77777777" w:rsidR="009E5A31" w:rsidRDefault="009E5A31" w:rsidP="009E5A31">
      <w:pPr>
        <w:rPr>
          <w:rFonts w:cs="Arial"/>
        </w:rPr>
      </w:pPr>
    </w:p>
    <w:p w14:paraId="71A9B42D" w14:textId="0E6EF637" w:rsidR="00084A32" w:rsidRDefault="004D5631" w:rsidP="0009747F">
      <w:pPr>
        <w:rPr>
          <w:rFonts w:cs="Arial"/>
        </w:rPr>
      </w:pPr>
      <w:r>
        <w:rPr>
          <w:rFonts w:cs="Arial"/>
        </w:rPr>
        <w:t xml:space="preserve">We follow the </w:t>
      </w:r>
      <w:r w:rsidRPr="00B61D71">
        <w:rPr>
          <w:rFonts w:ascii="Courier New" w:hAnsi="Courier New" w:cs="Courier New"/>
        </w:rPr>
        <w:t>add</w:t>
      </w:r>
      <w:r>
        <w:rPr>
          <w:rFonts w:cs="Arial"/>
        </w:rPr>
        <w:t xml:space="preserve"> instruction through the pipeline by a</w:t>
      </w:r>
      <w:r w:rsidR="00B97EE1">
        <w:rPr>
          <w:rFonts w:cs="Arial"/>
        </w:rPr>
        <w:t>nalys</w:t>
      </w:r>
      <w:r>
        <w:rPr>
          <w:rFonts w:cs="Arial"/>
        </w:rPr>
        <w:t>ing</w:t>
      </w:r>
      <w:r w:rsidR="00B97EE1">
        <w:rPr>
          <w:rFonts w:cs="Arial"/>
        </w:rPr>
        <w:t xml:space="preserve"> the waveform from </w:t>
      </w:r>
      <w:r w:rsidR="00B97EE1">
        <w:rPr>
          <w:rFonts w:cs="Arial"/>
        </w:rPr>
        <w:fldChar w:fldCharType="begin"/>
      </w:r>
      <w:r w:rsidR="00B97EE1">
        <w:rPr>
          <w:rFonts w:cs="Arial"/>
        </w:rPr>
        <w:instrText xml:space="preserve"> REF _Ref61362122 \h </w:instrText>
      </w:r>
      <w:r w:rsidR="00B97EE1">
        <w:rPr>
          <w:rFonts w:cs="Arial"/>
        </w:rPr>
      </w:r>
      <w:r w:rsidR="00B97EE1">
        <w:rPr>
          <w:rFonts w:cs="Arial"/>
        </w:rPr>
        <w:fldChar w:fldCharType="separate"/>
      </w:r>
      <w:r w:rsidR="008F68F5">
        <w:t xml:space="preserve">Figure </w:t>
      </w:r>
      <w:r w:rsidR="008F68F5">
        <w:rPr>
          <w:noProof/>
        </w:rPr>
        <w:t>3</w:t>
      </w:r>
      <w:r w:rsidR="00B97EE1">
        <w:rPr>
          <w:rFonts w:cs="Arial"/>
        </w:rPr>
        <w:fldChar w:fldCharType="end"/>
      </w:r>
      <w:r w:rsidR="00B97EE1">
        <w:rPr>
          <w:rFonts w:cs="Arial"/>
        </w:rPr>
        <w:t xml:space="preserve"> and the diagram from </w:t>
      </w:r>
      <w:r w:rsidR="00A553FA">
        <w:rPr>
          <w:rFonts w:cs="Arial"/>
        </w:rPr>
        <w:fldChar w:fldCharType="begin"/>
      </w:r>
      <w:r w:rsidR="00A553FA">
        <w:rPr>
          <w:rFonts w:cs="Arial"/>
        </w:rPr>
        <w:instrText xml:space="preserve"> REF _Ref70659125 \h </w:instrText>
      </w:r>
      <w:r w:rsidR="00A553FA">
        <w:rPr>
          <w:rFonts w:cs="Arial"/>
        </w:rPr>
      </w:r>
      <w:r w:rsidR="00A553FA">
        <w:rPr>
          <w:rFonts w:cs="Arial"/>
        </w:rPr>
        <w:fldChar w:fldCharType="separate"/>
      </w:r>
      <w:r w:rsidR="008F68F5" w:rsidRPr="00155311">
        <w:t xml:space="preserve">Figure </w:t>
      </w:r>
      <w:r w:rsidR="008F68F5">
        <w:rPr>
          <w:noProof/>
        </w:rPr>
        <w:t>4</w:t>
      </w:r>
      <w:r w:rsidR="00A553FA">
        <w:rPr>
          <w:rFonts w:cs="Arial"/>
        </w:rPr>
        <w:fldChar w:fldCharType="end"/>
      </w:r>
      <w:r w:rsidR="00A553FA">
        <w:rPr>
          <w:rFonts w:cs="Arial"/>
        </w:rPr>
        <w:t xml:space="preserve"> </w:t>
      </w:r>
      <w:r w:rsidR="00B97EE1">
        <w:rPr>
          <w:rFonts w:cs="Arial"/>
        </w:rPr>
        <w:t>at the same time</w:t>
      </w:r>
      <w:r>
        <w:rPr>
          <w:rFonts w:cs="Arial"/>
        </w:rPr>
        <w:t>, and as described below.</w:t>
      </w:r>
    </w:p>
    <w:p w14:paraId="1D93E7B7" w14:textId="77777777" w:rsidR="004715DF" w:rsidRPr="005D5FD1" w:rsidRDefault="004715DF" w:rsidP="0009747F">
      <w:pPr>
        <w:rPr>
          <w:rFonts w:cs="Arial"/>
        </w:rPr>
      </w:pPr>
    </w:p>
    <w:p w14:paraId="5389BAFA" w14:textId="7960D7EF" w:rsidR="00877BF5" w:rsidRPr="002A21C5" w:rsidRDefault="003359CE" w:rsidP="00B61D71">
      <w:pPr>
        <w:pStyle w:val="Prrafodelista"/>
        <w:numPr>
          <w:ilvl w:val="0"/>
          <w:numId w:val="13"/>
        </w:numPr>
        <w:ind w:left="360"/>
        <w:rPr>
          <w:rFonts w:cs="Arial"/>
        </w:rPr>
      </w:pPr>
      <w:r w:rsidRPr="00B61D71">
        <w:rPr>
          <w:rFonts w:cs="Arial"/>
          <w:b/>
        </w:rPr>
        <w:t>Cycle i</w:t>
      </w:r>
      <w:r w:rsidR="00C31940" w:rsidRPr="002A21C5">
        <w:rPr>
          <w:rFonts w:cs="Arial"/>
        </w:rPr>
        <w:t xml:space="preserve">: </w:t>
      </w:r>
      <w:r w:rsidR="00607C78">
        <w:rPr>
          <w:rFonts w:cs="Arial"/>
        </w:rPr>
        <w:tab/>
      </w:r>
      <w:r w:rsidR="00607C78" w:rsidRPr="00B61D71">
        <w:rPr>
          <w:rFonts w:cs="Arial"/>
          <w:b/>
          <w:bCs/>
        </w:rPr>
        <w:t xml:space="preserve">Decode: </w:t>
      </w:r>
      <w:r w:rsidR="002A21C5" w:rsidRPr="002A21C5">
        <w:rPr>
          <w:rFonts w:cs="Arial"/>
        </w:rPr>
        <w:t>S</w:t>
      </w:r>
      <w:r w:rsidR="00877BF5" w:rsidRPr="002A21C5">
        <w:rPr>
          <w:rFonts w:cs="Arial"/>
        </w:rPr>
        <w:t xml:space="preserve">ignal </w:t>
      </w:r>
      <w:r w:rsidR="00877BF5" w:rsidRPr="002A21C5">
        <w:rPr>
          <w:rFonts w:ascii="Courier New" w:hAnsi="Courier New" w:cs="Courier New"/>
        </w:rPr>
        <w:t>dec_i0_instr_d</w:t>
      </w:r>
      <w:r w:rsidR="00877BF5" w:rsidRPr="002A21C5">
        <w:rPr>
          <w:rFonts w:cs="Arial"/>
        </w:rPr>
        <w:t xml:space="preserve"> contains the 32-bit machine instruction 0x01DE0E33.</w:t>
      </w:r>
      <w:r w:rsidR="002A21C5">
        <w:rPr>
          <w:rFonts w:cs="Arial"/>
        </w:rPr>
        <w:t xml:space="preserve"> </w:t>
      </w:r>
      <w:r w:rsidR="00877BF5" w:rsidRPr="002A21C5">
        <w:rPr>
          <w:rFonts w:cs="Arial"/>
        </w:rPr>
        <w:t xml:space="preserve">In RISC-V, the opcode for the </w:t>
      </w:r>
      <w:r w:rsidR="00877BF5" w:rsidRPr="002A21C5">
        <w:rPr>
          <w:rFonts w:ascii="Courier New" w:hAnsi="Courier New" w:cs="Courier New"/>
        </w:rPr>
        <w:t xml:space="preserve">add </w:t>
      </w:r>
      <w:r w:rsidR="00877BF5" w:rsidRPr="002A21C5">
        <w:rPr>
          <w:rFonts w:cs="Arial"/>
        </w:rPr>
        <w:t>instruction is (see Appendix B of [</w:t>
      </w:r>
      <w:r w:rsidR="00B61D71">
        <w:rPr>
          <w:rFonts w:cs="Arial"/>
        </w:rPr>
        <w:t>DDCARV</w:t>
      </w:r>
      <w:r w:rsidR="00877BF5" w:rsidRPr="002A21C5">
        <w:rPr>
          <w:rFonts w:cs="Arial"/>
        </w:rPr>
        <w:t>]):</w:t>
      </w:r>
    </w:p>
    <w:p w14:paraId="65D6E953" w14:textId="248BB3F1" w:rsidR="00877BF5" w:rsidRPr="00607C78" w:rsidRDefault="00877BF5" w:rsidP="00B61D71">
      <w:pPr>
        <w:pStyle w:val="Prrafodelista"/>
        <w:numPr>
          <w:ilvl w:val="0"/>
          <w:numId w:val="14"/>
        </w:numPr>
        <w:rPr>
          <w:rFonts w:cs="Arial"/>
        </w:rPr>
      </w:pPr>
      <w:r w:rsidRPr="00B61D71">
        <w:rPr>
          <w:rFonts w:ascii="Courier New" w:hAnsi="Courier New" w:cs="Courier New"/>
        </w:rPr>
        <w:t>| rs1 | 000 | rd | 0110011</w:t>
      </w:r>
    </w:p>
    <w:p w14:paraId="6F6AB8CF" w14:textId="77777777" w:rsidR="002A21C5" w:rsidRDefault="002A21C5" w:rsidP="00B61D71">
      <w:pPr>
        <w:pStyle w:val="Prrafodelista"/>
        <w:ind w:left="360"/>
        <w:rPr>
          <w:rFonts w:cs="Arial"/>
        </w:rPr>
      </w:pPr>
    </w:p>
    <w:p w14:paraId="4E9333DB" w14:textId="7CDBCF4B" w:rsidR="00877BF5" w:rsidRPr="00B61D71" w:rsidRDefault="002A21C5" w:rsidP="00B61D71">
      <w:pPr>
        <w:ind w:left="360"/>
        <w:rPr>
          <w:rFonts w:cs="Arial"/>
        </w:rPr>
      </w:pPr>
      <w:r w:rsidRPr="00B61D71">
        <w:rPr>
          <w:rFonts w:cs="Arial"/>
        </w:rPr>
        <w:t>Y</w:t>
      </w:r>
      <w:r w:rsidR="00877BF5" w:rsidRPr="00B61D71">
        <w:rPr>
          <w:rFonts w:cs="Arial"/>
        </w:rPr>
        <w:t xml:space="preserve">ou can easily verify that 0x01DE0E33 corresponds to: </w:t>
      </w:r>
      <w:r w:rsidR="00877BF5" w:rsidRPr="00607C78">
        <w:rPr>
          <w:rFonts w:ascii="Courier New" w:hAnsi="Courier New" w:cs="Courier New"/>
        </w:rPr>
        <w:t>add t3, t3, t4</w:t>
      </w:r>
      <w:r w:rsidR="00877BF5" w:rsidRPr="00B61D71">
        <w:rPr>
          <w:rFonts w:cs="Arial"/>
        </w:rPr>
        <w:t xml:space="preserve"> (remember that t3=x28 and t4=x29).</w:t>
      </w:r>
    </w:p>
    <w:p w14:paraId="5EB1BACA" w14:textId="77777777" w:rsidR="00153EA0" w:rsidRDefault="00153EA0" w:rsidP="00B61D71">
      <w:pPr>
        <w:pStyle w:val="Prrafodelista"/>
        <w:ind w:left="360"/>
        <w:rPr>
          <w:rFonts w:cs="Arial"/>
        </w:rPr>
      </w:pPr>
    </w:p>
    <w:p w14:paraId="40DBE27E" w14:textId="6CC15C03" w:rsidR="005D5FD1" w:rsidRPr="00B61D71" w:rsidRDefault="007C45E1" w:rsidP="00B61D71">
      <w:pPr>
        <w:ind w:left="360"/>
        <w:rPr>
          <w:rFonts w:cs="Arial"/>
        </w:rPr>
      </w:pPr>
      <w:r w:rsidRPr="00B61D71">
        <w:rPr>
          <w:rFonts w:cs="Arial"/>
        </w:rPr>
        <w:t>During this stage</w:t>
      </w:r>
      <w:r w:rsidR="002A21C5" w:rsidRPr="00B61D71">
        <w:rPr>
          <w:rFonts w:cs="Arial"/>
        </w:rPr>
        <w:t xml:space="preserve">, </w:t>
      </w:r>
      <w:r w:rsidR="004D5631" w:rsidRPr="00B61D71">
        <w:rPr>
          <w:rFonts w:cs="Arial"/>
          <w:b/>
          <w:bCs/>
        </w:rPr>
        <w:t>control signals</w:t>
      </w:r>
      <w:r w:rsidR="004D5631">
        <w:rPr>
          <w:rFonts w:cs="Arial"/>
        </w:rPr>
        <w:t xml:space="preserve"> are generated and the</w:t>
      </w:r>
      <w:r w:rsidR="006D3923" w:rsidRPr="00B61D71">
        <w:rPr>
          <w:rFonts w:cs="Arial"/>
        </w:rPr>
        <w:t xml:space="preserve"> </w:t>
      </w:r>
      <w:r w:rsidR="006D3923" w:rsidRPr="00B61D71">
        <w:rPr>
          <w:rFonts w:cs="Arial"/>
          <w:b/>
        </w:rPr>
        <w:t>Register File is read</w:t>
      </w:r>
      <w:r w:rsidR="004D5631">
        <w:rPr>
          <w:rFonts w:cs="Arial"/>
        </w:rPr>
        <w:t>. In the next stage (EX1), the operands will be sent to the ALU in the I0 pipe</w:t>
      </w:r>
      <w:r w:rsidR="008E25FA" w:rsidRPr="00B61D71">
        <w:rPr>
          <w:rFonts w:cs="Arial"/>
        </w:rPr>
        <w:t>.</w:t>
      </w:r>
      <w:r w:rsidR="004715DF" w:rsidRPr="00B61D71">
        <w:rPr>
          <w:rFonts w:cs="Arial"/>
        </w:rPr>
        <w:t xml:space="preserve"> </w:t>
      </w:r>
      <w:r w:rsidR="004C7BDD" w:rsidRPr="00B61D71">
        <w:rPr>
          <w:rFonts w:cs="Arial"/>
        </w:rPr>
        <w:t xml:space="preserve">Signals </w:t>
      </w:r>
      <w:r w:rsidR="004C7BDD" w:rsidRPr="00607C78">
        <w:rPr>
          <w:rFonts w:ascii="Courier New" w:hAnsi="Courier New" w:cs="Courier New"/>
        </w:rPr>
        <w:t xml:space="preserve">raddr0 </w:t>
      </w:r>
      <w:r w:rsidR="004C7BDD" w:rsidRPr="00B61D71">
        <w:rPr>
          <w:rFonts w:cs="Arial"/>
        </w:rPr>
        <w:t xml:space="preserve">and </w:t>
      </w:r>
      <w:r w:rsidR="004C7BDD" w:rsidRPr="00607C78">
        <w:rPr>
          <w:rFonts w:ascii="Courier New" w:hAnsi="Courier New" w:cs="Courier New"/>
        </w:rPr>
        <w:t>raddr1</w:t>
      </w:r>
      <w:r w:rsidR="004C7BDD" w:rsidRPr="00B61D71">
        <w:rPr>
          <w:rFonts w:cs="Arial"/>
        </w:rPr>
        <w:t xml:space="preserve"> (shown in decimal</w:t>
      </w:r>
      <w:r w:rsidR="002A21C5" w:rsidRPr="00B61D71">
        <w:rPr>
          <w:rFonts w:cs="Arial"/>
        </w:rPr>
        <w:t xml:space="preserve"> in the figure</w:t>
      </w:r>
      <w:r w:rsidR="00561A3C" w:rsidRPr="00B61D71">
        <w:rPr>
          <w:rFonts w:cs="Arial"/>
        </w:rPr>
        <w:t>s</w:t>
      </w:r>
      <w:r w:rsidR="004C7BDD" w:rsidRPr="00B61D71">
        <w:rPr>
          <w:rFonts w:cs="Arial"/>
        </w:rPr>
        <w:t xml:space="preserve">) contain the two </w:t>
      </w:r>
      <w:r w:rsidR="004D5631">
        <w:rPr>
          <w:rFonts w:cs="Arial"/>
        </w:rPr>
        <w:t xml:space="preserve">source </w:t>
      </w:r>
      <w:r w:rsidR="004C7BDD" w:rsidRPr="00B61D71">
        <w:rPr>
          <w:rFonts w:cs="Arial"/>
        </w:rPr>
        <w:t xml:space="preserve">register </w:t>
      </w:r>
      <w:r w:rsidR="004D5631">
        <w:rPr>
          <w:rFonts w:cs="Arial"/>
        </w:rPr>
        <w:t xml:space="preserve">numbers of </w:t>
      </w:r>
      <w:r w:rsidR="004D5631">
        <w:rPr>
          <w:rFonts w:cs="Arial"/>
        </w:rPr>
        <w:lastRenderedPageBreak/>
        <w:t>the</w:t>
      </w:r>
      <w:r w:rsidR="004C7BDD" w:rsidRPr="00B61D71">
        <w:rPr>
          <w:rFonts w:cs="Arial"/>
        </w:rPr>
        <w:t xml:space="preserve"> </w:t>
      </w:r>
      <w:r w:rsidR="004C7BDD" w:rsidRPr="00607C78">
        <w:rPr>
          <w:rFonts w:ascii="Courier New" w:hAnsi="Courier New" w:cs="Courier New"/>
        </w:rPr>
        <w:t xml:space="preserve">add </w:t>
      </w:r>
      <w:r w:rsidR="004C7BDD" w:rsidRPr="00B61D71">
        <w:rPr>
          <w:rFonts w:cs="Arial"/>
        </w:rPr>
        <w:t>instruction, and s</w:t>
      </w:r>
      <w:r w:rsidR="004715DF" w:rsidRPr="00B61D71">
        <w:rPr>
          <w:rFonts w:cs="Arial"/>
        </w:rPr>
        <w:t xml:space="preserve">ignals </w:t>
      </w:r>
      <w:r w:rsidR="004263F7" w:rsidRPr="00607C78">
        <w:rPr>
          <w:rFonts w:ascii="Courier New" w:hAnsi="Courier New" w:cs="Courier New"/>
        </w:rPr>
        <w:t>a</w:t>
      </w:r>
      <w:r w:rsidR="004715DF" w:rsidRPr="00607C78">
        <w:rPr>
          <w:rFonts w:ascii="Courier New" w:hAnsi="Courier New" w:cs="Courier New"/>
        </w:rPr>
        <w:t xml:space="preserve"> </w:t>
      </w:r>
      <w:r w:rsidR="004715DF" w:rsidRPr="00B61D71">
        <w:rPr>
          <w:rFonts w:cs="Arial"/>
        </w:rPr>
        <w:t xml:space="preserve">and </w:t>
      </w:r>
      <w:r w:rsidR="004263F7" w:rsidRPr="00607C78">
        <w:rPr>
          <w:rFonts w:ascii="Courier New" w:hAnsi="Courier New" w:cs="Courier New"/>
        </w:rPr>
        <w:t>b</w:t>
      </w:r>
      <w:r w:rsidR="004715DF" w:rsidRPr="00607C78">
        <w:rPr>
          <w:rFonts w:ascii="Courier New" w:hAnsi="Courier New" w:cs="Courier New"/>
        </w:rPr>
        <w:t xml:space="preserve"> </w:t>
      </w:r>
      <w:r w:rsidR="004715DF" w:rsidRPr="00B61D71">
        <w:rPr>
          <w:rFonts w:cs="Arial"/>
        </w:rPr>
        <w:t xml:space="preserve">contain the </w:t>
      </w:r>
      <w:r w:rsidR="004D5631">
        <w:rPr>
          <w:rFonts w:cs="Arial"/>
        </w:rPr>
        <w:t>values that will be sent to</w:t>
      </w:r>
      <w:r w:rsidR="00B079F2" w:rsidRPr="00B61D71">
        <w:rPr>
          <w:rFonts w:cs="Arial"/>
        </w:rPr>
        <w:t xml:space="preserve"> the ALU</w:t>
      </w:r>
      <w:r w:rsidR="004D5631">
        <w:rPr>
          <w:rFonts w:cs="Arial"/>
        </w:rPr>
        <w:t xml:space="preserve"> in the next (EX1) stage. In this case,</w:t>
      </w:r>
      <w:r w:rsidR="008E25FA" w:rsidRPr="00B61D71">
        <w:rPr>
          <w:rFonts w:cs="Arial"/>
        </w:rPr>
        <w:t xml:space="preserve"> </w:t>
      </w:r>
      <w:r w:rsidR="004D5631" w:rsidRPr="00B61D71">
        <w:rPr>
          <w:rFonts w:ascii="Courier New" w:hAnsi="Courier New" w:cs="Courier New"/>
        </w:rPr>
        <w:t>a</w:t>
      </w:r>
      <w:r w:rsidR="004D5631">
        <w:rPr>
          <w:rFonts w:cs="Arial"/>
        </w:rPr>
        <w:t xml:space="preserve"> and </w:t>
      </w:r>
      <w:r w:rsidR="004D5631" w:rsidRPr="00B61D71">
        <w:rPr>
          <w:rFonts w:ascii="Courier New" w:hAnsi="Courier New" w:cs="Courier New"/>
        </w:rPr>
        <w:t>b</w:t>
      </w:r>
      <w:r w:rsidR="004D5631">
        <w:rPr>
          <w:rFonts w:cs="Arial"/>
        </w:rPr>
        <w:t xml:space="preserve"> are the</w:t>
      </w:r>
      <w:r w:rsidR="008E25FA" w:rsidRPr="00B61D71">
        <w:rPr>
          <w:rFonts w:cs="Arial"/>
        </w:rPr>
        <w:t xml:space="preserve"> values</w:t>
      </w:r>
      <w:r w:rsidR="004715DF" w:rsidRPr="00B61D71">
        <w:rPr>
          <w:rFonts w:cs="Arial"/>
        </w:rPr>
        <w:t xml:space="preserve"> read from </w:t>
      </w:r>
      <w:r w:rsidR="00CA2CC9" w:rsidRPr="00B61D71">
        <w:rPr>
          <w:rFonts w:cs="Arial"/>
        </w:rPr>
        <w:t>the</w:t>
      </w:r>
      <w:r w:rsidR="004715DF" w:rsidRPr="00B61D71">
        <w:rPr>
          <w:rFonts w:cs="Arial"/>
        </w:rPr>
        <w:t xml:space="preserve"> </w:t>
      </w:r>
      <w:r w:rsidR="008E25FA" w:rsidRPr="00B61D71">
        <w:rPr>
          <w:rFonts w:cs="Arial"/>
        </w:rPr>
        <w:t>Register File</w:t>
      </w:r>
      <w:r w:rsidR="004D5631">
        <w:rPr>
          <w:rFonts w:cs="Arial"/>
        </w:rPr>
        <w:t xml:space="preserve">. For other instructions, </w:t>
      </w:r>
      <w:r w:rsidR="004D5631" w:rsidRPr="00B61D71">
        <w:rPr>
          <w:rFonts w:ascii="Courier New" w:hAnsi="Courier New" w:cs="Courier New"/>
        </w:rPr>
        <w:t>a</w:t>
      </w:r>
      <w:r w:rsidR="004D5631">
        <w:rPr>
          <w:rFonts w:cs="Arial"/>
        </w:rPr>
        <w:t xml:space="preserve"> and </w:t>
      </w:r>
      <w:r w:rsidR="004D5631" w:rsidRPr="00B61D71">
        <w:rPr>
          <w:rFonts w:ascii="Courier New" w:hAnsi="Courier New" w:cs="Courier New"/>
        </w:rPr>
        <w:t>b</w:t>
      </w:r>
      <w:r w:rsidR="004D5631">
        <w:rPr>
          <w:rFonts w:cs="Arial"/>
        </w:rPr>
        <w:t xml:space="preserve"> may be different values; for example, </w:t>
      </w:r>
      <w:r w:rsidR="004D5631" w:rsidRPr="00B61D71">
        <w:rPr>
          <w:rFonts w:ascii="Courier New" w:hAnsi="Courier New" w:cs="Courier New"/>
        </w:rPr>
        <w:t>b</w:t>
      </w:r>
      <w:r w:rsidR="004D5631">
        <w:rPr>
          <w:rFonts w:cs="Arial"/>
        </w:rPr>
        <w:t xml:space="preserve"> could be an immediate. We will analyse other instructions in later labs.</w:t>
      </w:r>
    </w:p>
    <w:p w14:paraId="3D46E1D1" w14:textId="77777777" w:rsidR="004715DF" w:rsidRPr="004715DF" w:rsidRDefault="004715DF">
      <w:pPr>
        <w:pStyle w:val="Prrafodelista"/>
        <w:rPr>
          <w:rFonts w:cs="Arial"/>
        </w:rPr>
      </w:pPr>
    </w:p>
    <w:p w14:paraId="70869DDF" w14:textId="5D5ED33E" w:rsidR="004715DF" w:rsidRDefault="003359CE" w:rsidP="00B61D71">
      <w:pPr>
        <w:pStyle w:val="Prrafodelista"/>
        <w:numPr>
          <w:ilvl w:val="0"/>
          <w:numId w:val="13"/>
        </w:numPr>
        <w:ind w:left="360"/>
        <w:rPr>
          <w:rFonts w:cs="Arial"/>
        </w:rPr>
      </w:pPr>
      <w:r>
        <w:rPr>
          <w:rFonts w:cs="Arial"/>
        </w:rPr>
        <w:t>Cycle i+1</w:t>
      </w:r>
      <w:r w:rsidR="00C31940">
        <w:rPr>
          <w:rFonts w:cs="Arial"/>
        </w:rPr>
        <w:t xml:space="preserve">: </w:t>
      </w:r>
      <w:r w:rsidR="004D5631">
        <w:rPr>
          <w:rFonts w:cs="Arial"/>
        </w:rPr>
        <w:tab/>
      </w:r>
      <w:r w:rsidR="004D5631" w:rsidRPr="00B61D71">
        <w:rPr>
          <w:rFonts w:cs="Arial"/>
          <w:b/>
          <w:bCs/>
        </w:rPr>
        <w:t>EX1:</w:t>
      </w:r>
      <w:r w:rsidR="004D5631">
        <w:rPr>
          <w:rFonts w:cs="Arial"/>
        </w:rPr>
        <w:t xml:space="preserve"> T</w:t>
      </w:r>
      <w:r w:rsidR="006D3923">
        <w:rPr>
          <w:rFonts w:cs="Arial"/>
        </w:rPr>
        <w:t xml:space="preserve">he </w:t>
      </w:r>
      <w:r w:rsidR="006D3923" w:rsidRPr="005D5FD1">
        <w:rPr>
          <w:rFonts w:ascii="Courier New" w:hAnsi="Courier New" w:cs="Courier New"/>
        </w:rPr>
        <w:t xml:space="preserve">add </w:t>
      </w:r>
      <w:r w:rsidR="006D3923">
        <w:rPr>
          <w:rFonts w:cs="Arial"/>
        </w:rPr>
        <w:t xml:space="preserve">instruction is </w:t>
      </w:r>
      <w:r w:rsidR="006D3923" w:rsidRPr="00C31940">
        <w:rPr>
          <w:rFonts w:cs="Arial"/>
          <w:b/>
        </w:rPr>
        <w:t>executed</w:t>
      </w:r>
      <w:r w:rsidR="00244A30">
        <w:rPr>
          <w:rFonts w:cs="Arial"/>
        </w:rPr>
        <w:t>.</w:t>
      </w:r>
      <w:r w:rsidR="006D3923">
        <w:rPr>
          <w:rFonts w:cs="Arial"/>
        </w:rPr>
        <w:t xml:space="preserve"> </w:t>
      </w:r>
      <w:r w:rsidR="00244A30">
        <w:rPr>
          <w:rFonts w:cs="Arial"/>
        </w:rPr>
        <w:t>S</w:t>
      </w:r>
      <w:r w:rsidR="004715DF">
        <w:rPr>
          <w:rFonts w:cs="Arial"/>
        </w:rPr>
        <w:t>ignal</w:t>
      </w:r>
      <w:r w:rsidR="00244A30">
        <w:rPr>
          <w:rFonts w:cs="Arial"/>
        </w:rPr>
        <w:t>s</w:t>
      </w:r>
      <w:r w:rsidR="004715DF">
        <w:rPr>
          <w:rFonts w:cs="Arial"/>
        </w:rPr>
        <w:t xml:space="preserve"> </w:t>
      </w:r>
      <w:r w:rsidR="00244A30">
        <w:rPr>
          <w:rFonts w:ascii="Courier New" w:hAnsi="Courier New" w:cs="Courier New"/>
        </w:rPr>
        <w:t>a_ff</w:t>
      </w:r>
      <w:r w:rsidR="00244A30" w:rsidRPr="004715DF">
        <w:rPr>
          <w:rFonts w:ascii="Courier New" w:hAnsi="Courier New" w:cs="Courier New"/>
        </w:rPr>
        <w:t xml:space="preserve"> </w:t>
      </w:r>
      <w:r w:rsidR="00244A30">
        <w:rPr>
          <w:rFonts w:cs="Arial"/>
        </w:rPr>
        <w:t xml:space="preserve">and </w:t>
      </w:r>
      <w:r w:rsidR="00244A30">
        <w:rPr>
          <w:rFonts w:ascii="Courier New" w:hAnsi="Courier New" w:cs="Courier New"/>
        </w:rPr>
        <w:t>b_ff</w:t>
      </w:r>
      <w:r w:rsidR="00244A30" w:rsidRPr="004715DF">
        <w:rPr>
          <w:rFonts w:ascii="Courier New" w:hAnsi="Courier New" w:cs="Courier New"/>
        </w:rPr>
        <w:t xml:space="preserve"> </w:t>
      </w:r>
      <w:r w:rsidR="00244A30">
        <w:rPr>
          <w:rFonts w:cs="Arial"/>
        </w:rPr>
        <w:t>contain the inputs to the ALU (</w:t>
      </w:r>
      <w:r w:rsidR="004D5631">
        <w:rPr>
          <w:rFonts w:cs="Arial"/>
        </w:rPr>
        <w:t xml:space="preserve">in this case, </w:t>
      </w:r>
      <w:r w:rsidR="00244A30">
        <w:rPr>
          <w:rFonts w:cs="Arial"/>
        </w:rPr>
        <w:t>7 and 1</w:t>
      </w:r>
      <w:r w:rsidR="004D5631">
        <w:rPr>
          <w:rFonts w:cs="Arial"/>
        </w:rPr>
        <w:t>,</w:t>
      </w:r>
      <w:r w:rsidR="00244A30">
        <w:rPr>
          <w:rFonts w:cs="Arial"/>
        </w:rPr>
        <w:t xml:space="preserve"> respectively), whereas</w:t>
      </w:r>
      <w:r w:rsidR="004C7BDD">
        <w:rPr>
          <w:rFonts w:cs="Arial"/>
        </w:rPr>
        <w:t xml:space="preserve"> signal</w:t>
      </w:r>
      <w:r w:rsidR="004715DF">
        <w:rPr>
          <w:rFonts w:cs="Arial"/>
        </w:rPr>
        <w:t xml:space="preserve"> </w:t>
      </w:r>
      <w:r w:rsidR="00B079F2">
        <w:rPr>
          <w:rFonts w:ascii="Courier New" w:hAnsi="Courier New" w:cs="Courier New"/>
        </w:rPr>
        <w:t>out</w:t>
      </w:r>
      <w:r w:rsidR="004715DF" w:rsidRPr="004715DF">
        <w:rPr>
          <w:rFonts w:ascii="Courier New" w:hAnsi="Courier New" w:cs="Courier New"/>
        </w:rPr>
        <w:t xml:space="preserve"> </w:t>
      </w:r>
      <w:r w:rsidR="00877BF5">
        <w:rPr>
          <w:rFonts w:cs="Arial"/>
        </w:rPr>
        <w:t>contains</w:t>
      </w:r>
      <w:r w:rsidR="00B079F2">
        <w:rPr>
          <w:rFonts w:cs="Arial"/>
        </w:rPr>
        <w:t xml:space="preserve"> </w:t>
      </w:r>
      <w:r w:rsidR="00CA2CC9">
        <w:rPr>
          <w:rFonts w:cs="Arial"/>
        </w:rPr>
        <w:t>the result of the addition</w:t>
      </w:r>
      <w:r w:rsidR="000149E2">
        <w:rPr>
          <w:rFonts w:cs="Arial"/>
        </w:rPr>
        <w:t xml:space="preserve"> (8)</w:t>
      </w:r>
      <w:r w:rsidR="004715DF">
        <w:rPr>
          <w:rFonts w:cs="Arial"/>
        </w:rPr>
        <w:t>.</w:t>
      </w:r>
    </w:p>
    <w:p w14:paraId="6F421C95" w14:textId="77777777" w:rsidR="004715DF" w:rsidRPr="004715DF" w:rsidRDefault="004715DF">
      <w:pPr>
        <w:pStyle w:val="Prrafodelista"/>
        <w:rPr>
          <w:rFonts w:cs="Arial"/>
        </w:rPr>
      </w:pPr>
    </w:p>
    <w:p w14:paraId="447C1A77" w14:textId="15BFA75F" w:rsidR="000A66EB" w:rsidRDefault="004D5631" w:rsidP="00B61D71">
      <w:pPr>
        <w:pStyle w:val="Prrafodelista"/>
        <w:numPr>
          <w:ilvl w:val="0"/>
          <w:numId w:val="13"/>
        </w:numPr>
        <w:ind w:left="360"/>
        <w:rPr>
          <w:rFonts w:cs="Arial"/>
        </w:rPr>
      </w:pPr>
      <w:r>
        <w:rPr>
          <w:rFonts w:cs="Arial"/>
        </w:rPr>
        <w:t>Cycle i+5:</w:t>
      </w:r>
      <w:r>
        <w:rPr>
          <w:rFonts w:cs="Arial"/>
        </w:rPr>
        <w:tab/>
      </w:r>
      <w:r w:rsidR="003359CE">
        <w:rPr>
          <w:rFonts w:cs="Arial"/>
          <w:b/>
        </w:rPr>
        <w:t>Writeb</w:t>
      </w:r>
      <w:r w:rsidR="00153EA0">
        <w:rPr>
          <w:rFonts w:cs="Arial"/>
          <w:b/>
        </w:rPr>
        <w:t>ack</w:t>
      </w:r>
      <w:r w:rsidR="00C31940">
        <w:rPr>
          <w:rFonts w:cs="Arial"/>
        </w:rPr>
        <w:t xml:space="preserve">: </w:t>
      </w:r>
      <w:r w:rsidR="004715DF">
        <w:rPr>
          <w:rFonts w:cs="Arial"/>
        </w:rPr>
        <w:t xml:space="preserve">Finally, 4 cycles later, the result of the addition is </w:t>
      </w:r>
      <w:r w:rsidR="00C31940" w:rsidRPr="00C31940">
        <w:rPr>
          <w:rFonts w:cs="Arial"/>
          <w:b/>
        </w:rPr>
        <w:t>w</w:t>
      </w:r>
      <w:r w:rsidR="00C31940">
        <w:rPr>
          <w:rFonts w:cs="Arial"/>
          <w:b/>
        </w:rPr>
        <w:t>ritten-</w:t>
      </w:r>
      <w:r w:rsidR="00C31940" w:rsidRPr="00C31940">
        <w:rPr>
          <w:rFonts w:cs="Arial"/>
          <w:b/>
        </w:rPr>
        <w:t>back</w:t>
      </w:r>
      <w:r w:rsidR="00C31940">
        <w:rPr>
          <w:rFonts w:cs="Arial"/>
        </w:rPr>
        <w:t xml:space="preserve"> </w:t>
      </w:r>
      <w:r w:rsidR="004715DF">
        <w:rPr>
          <w:rFonts w:cs="Arial"/>
        </w:rPr>
        <w:t xml:space="preserve">to the Register File through signal </w:t>
      </w:r>
      <w:r w:rsidR="00877BF5">
        <w:rPr>
          <w:rFonts w:ascii="Courier New" w:hAnsi="Courier New" w:cs="Courier New"/>
        </w:rPr>
        <w:t>wd0</w:t>
      </w:r>
      <w:r>
        <w:rPr>
          <w:rFonts w:ascii="Courier New" w:hAnsi="Courier New" w:cs="Courier New"/>
        </w:rPr>
        <w:t xml:space="preserve"> </w:t>
      </w:r>
      <w:r w:rsidR="00B07CE9" w:rsidRPr="00B07CE9">
        <w:rPr>
          <w:rFonts w:cs="Arial"/>
        </w:rPr>
        <w:t>=</w:t>
      </w:r>
      <w:r>
        <w:rPr>
          <w:rFonts w:cs="Arial"/>
        </w:rPr>
        <w:t xml:space="preserve"> </w:t>
      </w:r>
      <w:r w:rsidR="00B07CE9" w:rsidRPr="00B07CE9">
        <w:rPr>
          <w:rFonts w:cs="Arial"/>
        </w:rPr>
        <w:t>0x8</w:t>
      </w:r>
      <w:r w:rsidR="0041415C">
        <w:rPr>
          <w:rFonts w:cs="Arial"/>
        </w:rPr>
        <w:t>, which contains the data to write</w:t>
      </w:r>
      <w:r w:rsidR="00605F24">
        <w:rPr>
          <w:rFonts w:cs="Arial"/>
        </w:rPr>
        <w:t xml:space="preserve">. Given that </w:t>
      </w:r>
      <w:r w:rsidR="00877BF5">
        <w:rPr>
          <w:rFonts w:ascii="Courier New" w:hAnsi="Courier New" w:cs="Courier New"/>
        </w:rPr>
        <w:t>wen0</w:t>
      </w:r>
      <w:r>
        <w:rPr>
          <w:rFonts w:ascii="Courier New" w:hAnsi="Courier New" w:cs="Courier New"/>
        </w:rPr>
        <w:t xml:space="preserve"> </w:t>
      </w:r>
      <w:r w:rsidR="00605F24">
        <w:rPr>
          <w:rFonts w:cs="Arial"/>
        </w:rPr>
        <w:t>=</w:t>
      </w:r>
      <w:r>
        <w:rPr>
          <w:rFonts w:cs="Arial"/>
        </w:rPr>
        <w:t xml:space="preserve"> </w:t>
      </w:r>
      <w:r w:rsidR="00605F24">
        <w:rPr>
          <w:rFonts w:cs="Arial"/>
        </w:rPr>
        <w:t>1</w:t>
      </w:r>
      <w:r w:rsidR="0041415C">
        <w:rPr>
          <w:rFonts w:cs="Arial"/>
        </w:rPr>
        <w:t xml:space="preserve"> (write enable)</w:t>
      </w:r>
      <w:r w:rsidR="000149E2">
        <w:rPr>
          <w:rFonts w:cs="Arial"/>
        </w:rPr>
        <w:t xml:space="preserve"> in this cycle</w:t>
      </w:r>
      <w:r w:rsidR="00605F24">
        <w:rPr>
          <w:rFonts w:cs="Arial"/>
        </w:rPr>
        <w:t xml:space="preserve">, the result of the addition is written at the end of </w:t>
      </w:r>
      <w:r w:rsidR="000149E2">
        <w:rPr>
          <w:rFonts w:cs="Arial"/>
        </w:rPr>
        <w:t xml:space="preserve">the </w:t>
      </w:r>
      <w:r w:rsidR="00605F24">
        <w:rPr>
          <w:rFonts w:cs="Arial"/>
        </w:rPr>
        <w:t>cycle</w:t>
      </w:r>
      <w:r w:rsidR="00877BF5">
        <w:rPr>
          <w:rFonts w:cs="Arial"/>
        </w:rPr>
        <w:t xml:space="preserve"> into register x28 (</w:t>
      </w:r>
      <w:r w:rsidR="007A3B01">
        <w:rPr>
          <w:rFonts w:cs="Arial"/>
        </w:rPr>
        <w:t>shown in decimal</w:t>
      </w:r>
      <w:r w:rsidR="0041415C">
        <w:rPr>
          <w:rFonts w:cs="Arial"/>
        </w:rPr>
        <w:t xml:space="preserve">, </w:t>
      </w:r>
      <w:r w:rsidR="00877BF5" w:rsidRPr="00877BF5">
        <w:rPr>
          <w:rFonts w:ascii="Courier New" w:hAnsi="Courier New" w:cs="Courier New"/>
        </w:rPr>
        <w:t>waddr0</w:t>
      </w:r>
      <w:r>
        <w:rPr>
          <w:rFonts w:ascii="Courier New" w:hAnsi="Courier New" w:cs="Courier New"/>
        </w:rPr>
        <w:t xml:space="preserve"> </w:t>
      </w:r>
      <w:r w:rsidR="00877BF5">
        <w:rPr>
          <w:rFonts w:ascii="Courier New" w:hAnsi="Courier New" w:cs="Courier New"/>
        </w:rPr>
        <w:t>=</w:t>
      </w:r>
      <w:r>
        <w:rPr>
          <w:rFonts w:ascii="Courier New" w:hAnsi="Courier New" w:cs="Courier New"/>
        </w:rPr>
        <w:t xml:space="preserve"> </w:t>
      </w:r>
      <w:r w:rsidR="007A3B01">
        <w:rPr>
          <w:rFonts w:ascii="Courier New" w:hAnsi="Courier New" w:cs="Courier New"/>
        </w:rPr>
        <w:t>28</w:t>
      </w:r>
      <w:r w:rsidR="00877BF5">
        <w:rPr>
          <w:rFonts w:cs="Arial"/>
        </w:rPr>
        <w:t>)</w:t>
      </w:r>
      <w:r w:rsidR="00FB689C">
        <w:rPr>
          <w:rFonts w:cs="Arial"/>
        </w:rPr>
        <w:t>. You can observe</w:t>
      </w:r>
      <w:r w:rsidR="00CA2CC9">
        <w:rPr>
          <w:rFonts w:cs="Arial"/>
        </w:rPr>
        <w:t xml:space="preserve"> </w:t>
      </w:r>
      <w:r w:rsidR="00FB689C">
        <w:rPr>
          <w:rFonts w:cs="Arial"/>
        </w:rPr>
        <w:t>that</w:t>
      </w:r>
      <w:r w:rsidR="00CA2CC9">
        <w:rPr>
          <w:rFonts w:cs="Arial"/>
        </w:rPr>
        <w:t>, in the following cycle</w:t>
      </w:r>
      <w:r w:rsidR="00FB689C">
        <w:rPr>
          <w:rFonts w:cs="Arial"/>
        </w:rPr>
        <w:t xml:space="preserve"> (last cycle shown in the figure)</w:t>
      </w:r>
      <w:r w:rsidR="00CA2CC9">
        <w:rPr>
          <w:rFonts w:cs="Arial"/>
        </w:rPr>
        <w:t xml:space="preserve">, </w:t>
      </w:r>
      <w:r w:rsidR="00B07CE9">
        <w:rPr>
          <w:rFonts w:cs="Arial"/>
        </w:rPr>
        <w:t xml:space="preserve">register x28 </w:t>
      </w:r>
      <w:r w:rsidR="000149E2">
        <w:rPr>
          <w:rFonts w:cs="Arial"/>
        </w:rPr>
        <w:t>has been updated with</w:t>
      </w:r>
      <w:r w:rsidR="00B07CE9">
        <w:rPr>
          <w:rFonts w:cs="Arial"/>
        </w:rPr>
        <w:t xml:space="preserve"> the new value (</w:t>
      </w:r>
      <w:r w:rsidR="00605F24" w:rsidRPr="00605F24">
        <w:rPr>
          <w:rFonts w:ascii="Courier New" w:hAnsi="Courier New" w:cs="Courier New"/>
        </w:rPr>
        <w:t>dout</w:t>
      </w:r>
      <w:r>
        <w:rPr>
          <w:rFonts w:ascii="Courier New" w:hAnsi="Courier New" w:cs="Courier New"/>
        </w:rPr>
        <w:t xml:space="preserve"> </w:t>
      </w:r>
      <w:r w:rsidR="00CA2CC9">
        <w:rPr>
          <w:rFonts w:cs="Arial"/>
        </w:rPr>
        <w:t>=</w:t>
      </w:r>
      <w:r>
        <w:rPr>
          <w:rFonts w:cs="Arial"/>
        </w:rPr>
        <w:t xml:space="preserve"> </w:t>
      </w:r>
      <w:r w:rsidR="00CA2CC9">
        <w:rPr>
          <w:rFonts w:cs="Arial"/>
        </w:rPr>
        <w:t>8</w:t>
      </w:r>
      <w:r w:rsidR="00B07CE9">
        <w:rPr>
          <w:rFonts w:cs="Arial"/>
        </w:rPr>
        <w:t>)</w:t>
      </w:r>
      <w:r w:rsidR="00605F24">
        <w:rPr>
          <w:rFonts w:cs="Arial"/>
        </w:rPr>
        <w:t>.</w:t>
      </w:r>
    </w:p>
    <w:p w14:paraId="44BB7EC9" w14:textId="00F7DD91" w:rsidR="007A3B01" w:rsidRPr="007A3B01" w:rsidRDefault="007A3B01">
      <w:pPr>
        <w:rPr>
          <w:rFonts w:cs="Arial"/>
        </w:rPr>
      </w:pPr>
    </w:p>
    <w:p w14:paraId="6D01A02D" w14:textId="0C396AF5" w:rsidR="00EB1229" w:rsidRPr="00B61D71" w:rsidRDefault="00EB1229" w:rsidP="00B61D71">
      <w:pPr>
        <w:ind w:left="360"/>
        <w:rPr>
          <w:rFonts w:cs="Arial"/>
        </w:rPr>
      </w:pPr>
      <w:r w:rsidRPr="00B61D71">
        <w:rPr>
          <w:rFonts w:cs="Arial"/>
        </w:rPr>
        <w:t>Remember that GTKwave allows you to easily cha</w:t>
      </w:r>
      <w:r w:rsidR="005E4B73" w:rsidRPr="00B61D71">
        <w:rPr>
          <w:rFonts w:cs="Arial"/>
        </w:rPr>
        <w:t xml:space="preserve">nge the data format of a signal. </w:t>
      </w:r>
      <w:r w:rsidR="004D5631">
        <w:rPr>
          <w:rFonts w:cs="Arial"/>
        </w:rPr>
        <w:t>To do so</w:t>
      </w:r>
      <w:r w:rsidR="005E4B73" w:rsidRPr="00B61D71">
        <w:rPr>
          <w:rFonts w:cs="Arial"/>
        </w:rPr>
        <w:t>,</w:t>
      </w:r>
      <w:r w:rsidRPr="00B61D71">
        <w:rPr>
          <w:rFonts w:cs="Arial"/>
        </w:rPr>
        <w:t xml:space="preserve"> place the cursor on the signal, click on the right button of the mouse, and select the desired “Data Format”. For example, it may be more convenient to </w:t>
      </w:r>
      <w:r w:rsidR="00965739" w:rsidRPr="00B61D71">
        <w:rPr>
          <w:rFonts w:cs="Arial"/>
        </w:rPr>
        <w:t xml:space="preserve">see </w:t>
      </w:r>
      <w:r w:rsidRPr="004D5631">
        <w:rPr>
          <w:rFonts w:ascii="Courier New" w:hAnsi="Courier New" w:cs="Courier New"/>
        </w:rPr>
        <w:t>waddr0</w:t>
      </w:r>
      <w:r w:rsidRPr="00B61D71">
        <w:rPr>
          <w:rFonts w:cs="Arial"/>
        </w:rPr>
        <w:t xml:space="preserve"> in decimal</w:t>
      </w:r>
      <w:r w:rsidR="00965739" w:rsidRPr="00B61D71">
        <w:rPr>
          <w:rFonts w:cs="Arial"/>
        </w:rPr>
        <w:t xml:space="preserve"> format (28) instead of hexadecimal (0x1C)</w:t>
      </w:r>
      <w:r w:rsidR="004D5631">
        <w:rPr>
          <w:rFonts w:cs="Arial"/>
        </w:rPr>
        <w:t xml:space="preserve">, as shown </w:t>
      </w:r>
      <w:r w:rsidR="00711766">
        <w:rPr>
          <w:rFonts w:cs="Arial"/>
        </w:rPr>
        <w:t xml:space="preserve">in </w:t>
      </w:r>
      <w:r w:rsidR="00711766">
        <w:rPr>
          <w:rFonts w:cs="Arial"/>
        </w:rPr>
        <w:fldChar w:fldCharType="begin"/>
      </w:r>
      <w:r w:rsidR="00711766">
        <w:rPr>
          <w:rFonts w:cs="Arial"/>
        </w:rPr>
        <w:instrText xml:space="preserve"> REF _Ref82238269 \h </w:instrText>
      </w:r>
      <w:r w:rsidR="00711766">
        <w:rPr>
          <w:rFonts w:cs="Arial"/>
        </w:rPr>
      </w:r>
      <w:r w:rsidR="00711766">
        <w:rPr>
          <w:rFonts w:cs="Arial"/>
        </w:rPr>
        <w:fldChar w:fldCharType="separate"/>
      </w:r>
      <w:r w:rsidR="008F68F5" w:rsidRPr="00155311">
        <w:t xml:space="preserve">Figure </w:t>
      </w:r>
      <w:r w:rsidR="008F68F5">
        <w:rPr>
          <w:noProof/>
        </w:rPr>
        <w:t>5</w:t>
      </w:r>
      <w:r w:rsidR="00711766">
        <w:rPr>
          <w:rFonts w:cs="Arial"/>
        </w:rPr>
        <w:fldChar w:fldCharType="end"/>
      </w:r>
      <w:r w:rsidR="004D5631">
        <w:rPr>
          <w:rFonts w:cs="Arial"/>
        </w:rPr>
        <w:t>.</w:t>
      </w:r>
    </w:p>
    <w:p w14:paraId="72883D49" w14:textId="77777777" w:rsidR="005875D1" w:rsidRDefault="005875D1" w:rsidP="00EB1229">
      <w:pPr>
        <w:ind w:left="720"/>
        <w:rPr>
          <w:rFonts w:cs="Arial"/>
        </w:rPr>
      </w:pPr>
    </w:p>
    <w:p w14:paraId="387BABE5" w14:textId="31E1A6C2" w:rsidR="00EB1229" w:rsidRDefault="00EB1229" w:rsidP="00EB1229">
      <w:pPr>
        <w:ind w:left="720" w:firstLine="720"/>
        <w:rPr>
          <w:rFonts w:cs="Arial"/>
        </w:rPr>
      </w:pPr>
      <w:r>
        <w:rPr>
          <w:noProof/>
          <w:lang w:val="es-ES" w:eastAsia="es-ES"/>
        </w:rPr>
        <w:drawing>
          <wp:inline distT="0" distB="0" distL="0" distR="0" wp14:anchorId="773CE431" wp14:editId="222BEA6C">
            <wp:extent cx="4454956" cy="239133"/>
            <wp:effectExtent l="0" t="0" r="0" b="889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576070" cy="245634"/>
                    </a:xfrm>
                    <a:prstGeom prst="rect">
                      <a:avLst/>
                    </a:prstGeom>
                  </pic:spPr>
                </pic:pic>
              </a:graphicData>
            </a:graphic>
          </wp:inline>
        </w:drawing>
      </w:r>
    </w:p>
    <w:p w14:paraId="0EF2EC6C" w14:textId="77777777" w:rsidR="00B61D71" w:rsidRDefault="00B61D71" w:rsidP="00B61D71">
      <w:pPr>
        <w:pStyle w:val="Descripcin"/>
        <w:jc w:val="center"/>
      </w:pPr>
    </w:p>
    <w:p w14:paraId="423E28C5" w14:textId="415ADD83" w:rsidR="00B61D71" w:rsidRPr="00527374" w:rsidRDefault="00B61D71" w:rsidP="00B61D71">
      <w:pPr>
        <w:pStyle w:val="Descripcin"/>
        <w:jc w:val="center"/>
        <w:rPr>
          <w:rFonts w:eastAsia="Arial" w:cs="Arial"/>
        </w:rPr>
      </w:pPr>
      <w:bookmarkStart w:id="10" w:name="_Ref82238269"/>
      <w:r w:rsidRPr="00155311">
        <w:t xml:space="preserve">Figure </w:t>
      </w:r>
      <w:r>
        <w:fldChar w:fldCharType="begin"/>
      </w:r>
      <w:r w:rsidRPr="00155311">
        <w:instrText>SEQ Figure \* ARABIC</w:instrText>
      </w:r>
      <w:r>
        <w:fldChar w:fldCharType="separate"/>
      </w:r>
      <w:r w:rsidR="008F68F5">
        <w:rPr>
          <w:noProof/>
        </w:rPr>
        <w:t>5</w:t>
      </w:r>
      <w:r>
        <w:fldChar w:fldCharType="end"/>
      </w:r>
      <w:bookmarkEnd w:id="10"/>
      <w:r w:rsidRPr="00155311">
        <w:t xml:space="preserve">. </w:t>
      </w:r>
      <w:r w:rsidR="00711766">
        <w:t xml:space="preserve">Signal </w:t>
      </w:r>
      <w:r w:rsidR="00711766" w:rsidRPr="00711766">
        <w:rPr>
          <w:rFonts w:ascii="Courier New" w:hAnsi="Courier New" w:cs="Courier New"/>
        </w:rPr>
        <w:t>waddr0</w:t>
      </w:r>
      <w:r w:rsidR="00711766">
        <w:t xml:space="preserve"> shown in decimal format.</w:t>
      </w:r>
    </w:p>
    <w:p w14:paraId="3FCA4692" w14:textId="0B462F34" w:rsidR="009E3218" w:rsidRDefault="009E3218" w:rsidP="009E3218"/>
    <w:p w14:paraId="1E8DA2C1" w14:textId="77777777" w:rsidR="00847C39" w:rsidRDefault="00847C39" w:rsidP="009E3218"/>
    <w:p w14:paraId="2E3C6249" w14:textId="12D24A35" w:rsidR="00847C39" w:rsidRPr="00AF59F2" w:rsidRDefault="00847C39" w:rsidP="008C3C1A">
      <w:pPr>
        <w:pStyle w:val="Prrafodelista"/>
        <w:numPr>
          <w:ilvl w:val="0"/>
          <w:numId w:val="4"/>
        </w:numPr>
        <w:rPr>
          <w:rFonts w:cs="Arial"/>
          <w:b/>
          <w:bCs/>
          <w:sz w:val="28"/>
          <w:szCs w:val="28"/>
        </w:rPr>
      </w:pPr>
      <w:r>
        <w:rPr>
          <w:rFonts w:cs="Arial"/>
          <w:b/>
          <w:bCs/>
          <w:sz w:val="28"/>
          <w:szCs w:val="28"/>
        </w:rPr>
        <w:t xml:space="preserve">Advanced analysis of the </w:t>
      </w:r>
      <w:r w:rsidRPr="00847C39">
        <w:rPr>
          <w:rFonts w:ascii="Courier New" w:hAnsi="Courier New" w:cs="Courier New"/>
          <w:b/>
          <w:bCs/>
          <w:sz w:val="28"/>
          <w:szCs w:val="28"/>
        </w:rPr>
        <w:t>add</w:t>
      </w:r>
      <w:r w:rsidR="004D5631">
        <w:rPr>
          <w:rFonts w:cs="Arial"/>
          <w:b/>
          <w:bCs/>
          <w:sz w:val="28"/>
          <w:szCs w:val="28"/>
        </w:rPr>
        <w:t xml:space="preserve"> i</w:t>
      </w:r>
      <w:r>
        <w:rPr>
          <w:rFonts w:cs="Arial"/>
          <w:b/>
          <w:bCs/>
          <w:sz w:val="28"/>
          <w:szCs w:val="28"/>
        </w:rPr>
        <w:t>nstruction</w:t>
      </w:r>
    </w:p>
    <w:p w14:paraId="73996FC6" w14:textId="77777777" w:rsidR="007E5891" w:rsidRDefault="007E5891" w:rsidP="009E3218"/>
    <w:p w14:paraId="0BCDB471" w14:textId="4DED3E18" w:rsidR="00E325E0" w:rsidRDefault="00847C39" w:rsidP="007E5891">
      <w:r>
        <w:t xml:space="preserve">In </w:t>
      </w:r>
      <w:r w:rsidR="007E5891">
        <w:t xml:space="preserve">this section we analyse </w:t>
      </w:r>
      <w:r w:rsidR="00674E60">
        <w:t>the</w:t>
      </w:r>
      <w:r w:rsidR="007E5891">
        <w:t xml:space="preserve"> stage</w:t>
      </w:r>
      <w:r w:rsidR="00674E60">
        <w:t>s</w:t>
      </w:r>
      <w:r w:rsidR="007E5891">
        <w:t xml:space="preserve"> traversed by the </w:t>
      </w:r>
      <w:r w:rsidR="007E5891" w:rsidRPr="007E5891">
        <w:rPr>
          <w:rFonts w:ascii="Courier New" w:hAnsi="Courier New" w:cs="Courier New"/>
        </w:rPr>
        <w:t xml:space="preserve">add </w:t>
      </w:r>
      <w:r w:rsidR="00674E60">
        <w:t xml:space="preserve">instruction, from Decode to Writeback, </w:t>
      </w:r>
      <w:r w:rsidR="007E5891">
        <w:t>in more detail</w:t>
      </w:r>
      <w:r w:rsidR="00E325E0">
        <w:t xml:space="preserve"> </w:t>
      </w:r>
      <w:r w:rsidR="005E09E0">
        <w:t xml:space="preserve">than in Section A </w:t>
      </w:r>
      <w:r w:rsidR="00E325E0">
        <w:t xml:space="preserve">and </w:t>
      </w:r>
      <w:r w:rsidR="00674E60">
        <w:t xml:space="preserve">we </w:t>
      </w:r>
      <w:r w:rsidR="00E325E0">
        <w:t xml:space="preserve">progressively add more signals to </w:t>
      </w:r>
      <w:r w:rsidR="005E09E0">
        <w:t xml:space="preserve">the </w:t>
      </w:r>
      <w:r w:rsidR="00E325E0">
        <w:t>simulation</w:t>
      </w:r>
      <w:r w:rsidR="005E09E0">
        <w:t xml:space="preserve"> from </w:t>
      </w:r>
      <w:r w:rsidR="005E09E0">
        <w:fldChar w:fldCharType="begin"/>
      </w:r>
      <w:r w:rsidR="005E09E0">
        <w:instrText xml:space="preserve"> REF _Ref61362122 \h </w:instrText>
      </w:r>
      <w:r w:rsidR="005E09E0">
        <w:fldChar w:fldCharType="separate"/>
      </w:r>
      <w:r w:rsidR="008F68F5">
        <w:t xml:space="preserve">Figure </w:t>
      </w:r>
      <w:r w:rsidR="008F68F5">
        <w:rPr>
          <w:noProof/>
        </w:rPr>
        <w:t>3</w:t>
      </w:r>
      <w:r w:rsidR="005E09E0">
        <w:fldChar w:fldCharType="end"/>
      </w:r>
      <w:r w:rsidR="00E325E0">
        <w:t>.</w:t>
      </w:r>
    </w:p>
    <w:p w14:paraId="489F8EC1" w14:textId="77777777" w:rsidR="00E325E0" w:rsidRDefault="00E325E0" w:rsidP="007E5891"/>
    <w:p w14:paraId="2F09AA74" w14:textId="23D4248D" w:rsidR="007E5891" w:rsidRDefault="007E5891" w:rsidP="007E5891">
      <w:pPr>
        <w:rPr>
          <w:rFonts w:cs="Arial"/>
        </w:rPr>
      </w:pPr>
      <w:r>
        <w:rPr>
          <w:rFonts w:cs="Arial"/>
        </w:rPr>
        <w:fldChar w:fldCharType="begin"/>
      </w:r>
      <w:r>
        <w:rPr>
          <w:rFonts w:cs="Arial"/>
        </w:rPr>
        <w:instrText xml:space="preserve"> REF _Ref62824834 \h  \* MERGEFORMAT </w:instrText>
      </w:r>
      <w:r>
        <w:rPr>
          <w:rFonts w:cs="Arial"/>
        </w:rPr>
      </w:r>
      <w:r>
        <w:rPr>
          <w:rFonts w:cs="Arial"/>
        </w:rPr>
        <w:fldChar w:fldCharType="separate"/>
      </w:r>
      <w:r w:rsidR="008F68F5" w:rsidRPr="00155311">
        <w:t xml:space="preserve">Figure </w:t>
      </w:r>
      <w:r w:rsidR="008F68F5">
        <w:rPr>
          <w:noProof/>
        </w:rPr>
        <w:t>6</w:t>
      </w:r>
      <w:r>
        <w:rPr>
          <w:rFonts w:cs="Arial"/>
        </w:rPr>
        <w:fldChar w:fldCharType="end"/>
      </w:r>
      <w:r>
        <w:rPr>
          <w:rFonts w:cs="Arial"/>
        </w:rPr>
        <w:t xml:space="preserve"> shows a detailed diagram of the main elements that an </w:t>
      </w:r>
      <w:r w:rsidRPr="005645A7">
        <w:rPr>
          <w:rFonts w:ascii="Courier New" w:hAnsi="Courier New" w:cs="Courier New"/>
        </w:rPr>
        <w:t xml:space="preserve">add </w:t>
      </w:r>
      <w:r>
        <w:rPr>
          <w:rFonts w:cs="Arial"/>
        </w:rPr>
        <w:t>instruction traverses during its execution through the I0 Pipe. This was already illustrated in Figure 4 of Lab 11 (</w:t>
      </w:r>
      <w:r w:rsidR="005E09E0">
        <w:rPr>
          <w:rFonts w:cs="Arial"/>
        </w:rPr>
        <w:t xml:space="preserve">we recommend </w:t>
      </w:r>
      <w:r w:rsidR="00B42418">
        <w:rPr>
          <w:rFonts w:cs="Arial"/>
        </w:rPr>
        <w:t>comparing</w:t>
      </w:r>
      <w:r>
        <w:rPr>
          <w:rFonts w:cs="Arial"/>
        </w:rPr>
        <w:t xml:space="preserve"> both figures)</w:t>
      </w:r>
      <w:r w:rsidR="00B42418">
        <w:rPr>
          <w:rFonts w:cs="Arial"/>
        </w:rPr>
        <w:t>,</w:t>
      </w:r>
      <w:r>
        <w:rPr>
          <w:rFonts w:cs="Arial"/>
        </w:rPr>
        <w:t xml:space="preserve"> but </w:t>
      </w:r>
      <w:r w:rsidR="005E09E0">
        <w:rPr>
          <w:rFonts w:cs="Arial"/>
        </w:rPr>
        <w:t xml:space="preserve">we </w:t>
      </w:r>
      <w:r w:rsidR="00B42418">
        <w:rPr>
          <w:rFonts w:cs="Arial"/>
        </w:rPr>
        <w:t xml:space="preserve">now </w:t>
      </w:r>
      <w:r>
        <w:rPr>
          <w:rFonts w:cs="Arial"/>
        </w:rPr>
        <w:t xml:space="preserve">focus </w:t>
      </w:r>
      <w:r w:rsidR="00A90F53">
        <w:rPr>
          <w:rFonts w:cs="Arial"/>
        </w:rPr>
        <w:t xml:space="preserve">only </w:t>
      </w:r>
      <w:r>
        <w:rPr>
          <w:rFonts w:cs="Arial"/>
        </w:rPr>
        <w:t>on the I0 Pipe and provide details</w:t>
      </w:r>
      <w:r w:rsidR="00A90F53">
        <w:rPr>
          <w:rFonts w:cs="Arial"/>
        </w:rPr>
        <w:t xml:space="preserve"> </w:t>
      </w:r>
      <w:r w:rsidR="00B42418">
        <w:rPr>
          <w:rFonts w:cs="Arial"/>
        </w:rPr>
        <w:t>related to the</w:t>
      </w:r>
      <w:r w:rsidR="00D10787">
        <w:rPr>
          <w:rFonts w:cs="Arial"/>
        </w:rPr>
        <w:t xml:space="preserve"> </w:t>
      </w:r>
      <w:r w:rsidR="00D10787" w:rsidRPr="00D10787">
        <w:rPr>
          <w:rFonts w:ascii="Courier New" w:hAnsi="Courier New" w:cs="Courier New"/>
        </w:rPr>
        <w:t>add</w:t>
      </w:r>
      <w:r w:rsidR="00D10787">
        <w:rPr>
          <w:rFonts w:cs="Arial"/>
        </w:rPr>
        <w:t xml:space="preserve"> instruction</w:t>
      </w:r>
      <w:r>
        <w:rPr>
          <w:rFonts w:cs="Arial"/>
        </w:rPr>
        <w:t xml:space="preserve">. You may need to zoom into the figure to be able to see the details. The names of the control signals are shown in red whereas the names of the data signals are shown in black. These names are the </w:t>
      </w:r>
      <w:r w:rsidR="00B42418">
        <w:rPr>
          <w:rFonts w:cs="Arial"/>
        </w:rPr>
        <w:t xml:space="preserve">actual </w:t>
      </w:r>
      <w:r>
        <w:rPr>
          <w:rFonts w:cs="Arial"/>
        </w:rPr>
        <w:t>names used in the SweRV EH1 Verilog modules.</w:t>
      </w:r>
      <w:r w:rsidR="00577800">
        <w:rPr>
          <w:rFonts w:cs="Arial"/>
        </w:rPr>
        <w:t xml:space="preserve"> </w:t>
      </w:r>
      <w:r w:rsidR="0053102C">
        <w:rPr>
          <w:rFonts w:cs="Arial"/>
        </w:rPr>
        <w:t>Equal symbols (</w:t>
      </w:r>
      <w:r w:rsidR="00577800" w:rsidRPr="00577800">
        <w:rPr>
          <w:rFonts w:ascii="Courier New" w:hAnsi="Courier New" w:cs="Courier New"/>
        </w:rPr>
        <w:t>=</w:t>
      </w:r>
      <w:r w:rsidR="0053102C">
        <w:rPr>
          <w:rFonts w:ascii="Courier New" w:hAnsi="Courier New" w:cs="Courier New"/>
        </w:rPr>
        <w:t>)</w:t>
      </w:r>
      <w:r w:rsidR="00577800">
        <w:rPr>
          <w:rFonts w:cs="Arial"/>
        </w:rPr>
        <w:t xml:space="preserve"> </w:t>
      </w:r>
      <w:r w:rsidR="0053102C">
        <w:rPr>
          <w:rFonts w:cs="Arial"/>
        </w:rPr>
        <w:t xml:space="preserve">represent </w:t>
      </w:r>
      <w:r w:rsidR="00CD7015">
        <w:rPr>
          <w:rFonts w:cs="Arial"/>
        </w:rPr>
        <w:t xml:space="preserve">signal </w:t>
      </w:r>
      <w:r w:rsidR="0053102C">
        <w:rPr>
          <w:rFonts w:cs="Arial"/>
        </w:rPr>
        <w:t>assignments in the Verilog code.</w:t>
      </w:r>
    </w:p>
    <w:p w14:paraId="20DD039A" w14:textId="1946DF47" w:rsidR="007E5891" w:rsidRDefault="007E5891" w:rsidP="007E5891">
      <w:pPr>
        <w:rPr>
          <w:rFonts w:cs="Arial"/>
          <w:bCs/>
          <w:color w:val="00000A"/>
        </w:rPr>
      </w:pPr>
    </w:p>
    <w:p w14:paraId="4EF06A27" w14:textId="77777777" w:rsidR="00D71CA0" w:rsidRPr="00F47C7D" w:rsidRDefault="00D71CA0" w:rsidP="007E5891">
      <w:pPr>
        <w:rPr>
          <w:rFonts w:cs="Arial"/>
          <w:bCs/>
          <w:color w:val="00000A"/>
        </w:rPr>
      </w:pPr>
    </w:p>
    <w:p w14:paraId="59DFEE28" w14:textId="46194A0B" w:rsidR="007E5891" w:rsidRPr="007965E4" w:rsidRDefault="007E5891" w:rsidP="007E5891">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sidR="00B42418">
        <w:rPr>
          <w:rFonts w:cs="Arial"/>
          <w:bCs/>
          <w:color w:val="00000A"/>
        </w:rPr>
        <w:t>Locate</w:t>
      </w:r>
      <w:r>
        <w:rPr>
          <w:rFonts w:cs="Arial"/>
          <w:bCs/>
          <w:color w:val="00000A"/>
        </w:rPr>
        <w:t xml:space="preserve"> the </w:t>
      </w:r>
      <w:r w:rsidR="005E09E0">
        <w:rPr>
          <w:rFonts w:cs="Arial"/>
          <w:bCs/>
          <w:color w:val="00000A"/>
        </w:rPr>
        <w:t xml:space="preserve">main </w:t>
      </w:r>
      <w:r>
        <w:rPr>
          <w:rFonts w:cs="Arial"/>
          <w:bCs/>
          <w:color w:val="00000A"/>
        </w:rPr>
        <w:t xml:space="preserve">structures and signals from </w:t>
      </w:r>
      <w:r>
        <w:rPr>
          <w:rFonts w:cs="Arial"/>
          <w:bCs/>
          <w:color w:val="00000A"/>
        </w:rPr>
        <w:fldChar w:fldCharType="begin"/>
      </w:r>
      <w:r>
        <w:rPr>
          <w:rFonts w:cs="Arial"/>
          <w:bCs/>
          <w:color w:val="00000A"/>
        </w:rPr>
        <w:instrText xml:space="preserve"> REF _Ref62824834 \h </w:instrText>
      </w:r>
      <w:r>
        <w:rPr>
          <w:rFonts w:cs="Arial"/>
          <w:bCs/>
          <w:color w:val="00000A"/>
        </w:rPr>
      </w:r>
      <w:r>
        <w:rPr>
          <w:rFonts w:cs="Arial"/>
          <w:bCs/>
          <w:color w:val="00000A"/>
        </w:rPr>
        <w:fldChar w:fldCharType="separate"/>
      </w:r>
      <w:r w:rsidR="008F68F5" w:rsidRPr="00155311">
        <w:t xml:space="preserve">Figure </w:t>
      </w:r>
      <w:r w:rsidR="008F68F5">
        <w:rPr>
          <w:noProof/>
        </w:rPr>
        <w:t>6</w:t>
      </w:r>
      <w:r>
        <w:rPr>
          <w:rFonts w:cs="Arial"/>
          <w:bCs/>
          <w:color w:val="00000A"/>
        </w:rPr>
        <w:fldChar w:fldCharType="end"/>
      </w:r>
      <w:r>
        <w:rPr>
          <w:rFonts w:cs="Arial"/>
          <w:bCs/>
          <w:color w:val="00000A"/>
        </w:rPr>
        <w:t xml:space="preserve"> in the Verilog files of the SweRV EH1 processor.</w:t>
      </w:r>
    </w:p>
    <w:p w14:paraId="7EC04BBF" w14:textId="77777777" w:rsidR="007E5891" w:rsidRDefault="007E5891" w:rsidP="007E5891">
      <w:pPr>
        <w:rPr>
          <w:rFonts w:cs="Arial"/>
        </w:rPr>
      </w:pPr>
      <w:r>
        <w:rPr>
          <w:rFonts w:cs="Arial"/>
        </w:rPr>
        <w:br w:type="page"/>
      </w:r>
    </w:p>
    <w:p w14:paraId="3226C8B6" w14:textId="77777777" w:rsidR="007E5891" w:rsidRDefault="007E5891" w:rsidP="007E5891">
      <w:pPr>
        <w:rPr>
          <w:rFonts w:cs="Arial"/>
        </w:rPr>
        <w:sectPr w:rsidR="007E5891" w:rsidSect="000D63F3">
          <w:headerReference w:type="default" r:id="rId18"/>
          <w:footerReference w:type="default" r:id="rId19"/>
          <w:headerReference w:type="first" r:id="rId20"/>
          <w:footerReference w:type="first" r:id="rId21"/>
          <w:pgSz w:w="11906" w:h="16838"/>
          <w:pgMar w:top="1800" w:right="1440" w:bottom="1440" w:left="1418" w:header="706" w:footer="389" w:gutter="0"/>
          <w:cols w:space="720"/>
          <w:formProt w:val="0"/>
          <w:titlePg/>
          <w:docGrid w:linePitch="299"/>
        </w:sectPr>
      </w:pPr>
    </w:p>
    <w:p w14:paraId="14EEBE5E" w14:textId="4715A925" w:rsidR="007E5891" w:rsidRPr="003B0B98" w:rsidRDefault="00625E52" w:rsidP="00FB48BD">
      <w:pPr>
        <w:ind w:left="-851"/>
        <w:rPr>
          <w:rFonts w:cs="Arial"/>
          <w:lang w:val="es-ES"/>
        </w:rPr>
      </w:pPr>
      <w:r>
        <w:object w:dxaOrig="29565" w:dyaOrig="15660" w14:anchorId="2D415428">
          <v:shape id="_x0000_i1026" type="#_x0000_t75" style="width:787.6pt;height:418.25pt" o:ole="">
            <v:imagedata r:id="rId22" o:title=""/>
          </v:shape>
          <o:OLEObject Type="Embed" ProgID="Visio.Drawing.15" ShapeID="_x0000_i1026" DrawAspect="Content" ObjectID="_1712937318" r:id="rId23"/>
        </w:object>
      </w:r>
    </w:p>
    <w:p w14:paraId="6FD5716E" w14:textId="3477F628" w:rsidR="007E5891" w:rsidRDefault="007E5891" w:rsidP="00971B51">
      <w:pPr>
        <w:pStyle w:val="Descripcin"/>
        <w:jc w:val="center"/>
        <w:rPr>
          <w:b w:val="0"/>
          <w:iCs w:val="0"/>
        </w:rPr>
      </w:pPr>
      <w:bookmarkStart w:id="11" w:name="_Ref62824834"/>
      <w:r w:rsidRPr="00155311">
        <w:t xml:space="preserve">Figure </w:t>
      </w:r>
      <w:r w:rsidRPr="003230A5">
        <w:fldChar w:fldCharType="begin"/>
      </w:r>
      <w:r w:rsidRPr="00155311">
        <w:instrText>SEQ Figure \* ARABIC</w:instrText>
      </w:r>
      <w:r w:rsidRPr="003230A5">
        <w:fldChar w:fldCharType="separate"/>
      </w:r>
      <w:r w:rsidR="008F68F5">
        <w:rPr>
          <w:noProof/>
        </w:rPr>
        <w:t>6</w:t>
      </w:r>
      <w:r w:rsidRPr="003230A5">
        <w:fldChar w:fldCharType="end"/>
      </w:r>
      <w:bookmarkEnd w:id="11"/>
      <w:r w:rsidRPr="00155311">
        <w:t xml:space="preserve">. </w:t>
      </w:r>
      <w:r w:rsidRPr="003230A5">
        <w:t>Main</w:t>
      </w:r>
      <w:r w:rsidR="00B42418">
        <w:t xml:space="preserve"> units</w:t>
      </w:r>
      <w:r w:rsidRPr="003230A5">
        <w:t xml:space="preserve"> </w:t>
      </w:r>
      <w:r w:rsidR="00B42418">
        <w:t xml:space="preserve">used </w:t>
      </w:r>
      <w:r w:rsidRPr="003230A5">
        <w:t>by Arithmetic-Logic instructions</w:t>
      </w:r>
      <w:r>
        <w:t xml:space="preserve"> flowing through </w:t>
      </w:r>
      <w:r w:rsidR="00B42418">
        <w:t xml:space="preserve">the </w:t>
      </w:r>
      <w:r>
        <w:t xml:space="preserve">I0 </w:t>
      </w:r>
      <w:r w:rsidR="00B42418">
        <w:t>p</w:t>
      </w:r>
      <w:r>
        <w:t>ipe</w:t>
      </w:r>
      <w:r>
        <w:br w:type="page"/>
      </w:r>
    </w:p>
    <w:p w14:paraId="6A6D717C" w14:textId="77777777" w:rsidR="007E5891" w:rsidRDefault="007E5891" w:rsidP="007E5891">
      <w:pPr>
        <w:pStyle w:val="Descripcin"/>
        <w:rPr>
          <w:rFonts w:eastAsia="Arial" w:cs="Arial"/>
        </w:rPr>
        <w:sectPr w:rsidR="007E5891" w:rsidSect="003230A5">
          <w:pgSz w:w="16838" w:h="11906" w:orient="landscape"/>
          <w:pgMar w:top="1440" w:right="1797" w:bottom="1440" w:left="1440" w:header="709" w:footer="391" w:gutter="0"/>
          <w:cols w:space="720"/>
          <w:formProt w:val="0"/>
          <w:titlePg/>
          <w:docGrid w:linePitch="299"/>
        </w:sectPr>
      </w:pPr>
    </w:p>
    <w:p w14:paraId="6DBFE134" w14:textId="77777777" w:rsidR="007E5891" w:rsidRDefault="007E5891" w:rsidP="009E3218"/>
    <w:p w14:paraId="68102DE1" w14:textId="10C96134" w:rsidR="000A66EB" w:rsidRPr="00567B95" w:rsidRDefault="000A66EB" w:rsidP="008C3C1A">
      <w:pPr>
        <w:pStyle w:val="Prrafodelista"/>
        <w:numPr>
          <w:ilvl w:val="0"/>
          <w:numId w:val="8"/>
        </w:numPr>
        <w:ind w:left="720" w:hanging="360"/>
        <w:rPr>
          <w:rFonts w:cs="Arial"/>
          <w:b/>
          <w:bCs/>
          <w:sz w:val="24"/>
        </w:rPr>
      </w:pPr>
      <w:r w:rsidRPr="00567B95">
        <w:rPr>
          <w:rFonts w:cs="Arial"/>
          <w:b/>
          <w:bCs/>
          <w:sz w:val="24"/>
        </w:rPr>
        <w:t>Decode Stage</w:t>
      </w:r>
    </w:p>
    <w:p w14:paraId="4FBD0B18" w14:textId="058B9F29" w:rsidR="000A66EB" w:rsidRDefault="000A66EB" w:rsidP="000A66EB">
      <w:pPr>
        <w:rPr>
          <w:rFonts w:cs="Arial"/>
          <w:bCs/>
          <w:color w:val="00000A"/>
        </w:rPr>
      </w:pPr>
    </w:p>
    <w:p w14:paraId="4CB00F30" w14:textId="31FE558E" w:rsidR="00DE1693" w:rsidRDefault="00DE1693" w:rsidP="0009747F">
      <w:pPr>
        <w:rPr>
          <w:rFonts w:cs="Arial"/>
          <w:bCs/>
          <w:color w:val="00000A"/>
        </w:rPr>
      </w:pPr>
      <w:r>
        <w:rPr>
          <w:rFonts w:cs="Arial"/>
          <w:bCs/>
          <w:color w:val="00000A"/>
        </w:rPr>
        <w:t>As explained in Lab 11, t</w:t>
      </w:r>
      <w:r w:rsidR="001A054D">
        <w:rPr>
          <w:rFonts w:cs="Arial"/>
          <w:bCs/>
          <w:color w:val="00000A"/>
        </w:rPr>
        <w:t xml:space="preserve">he Decode Stage is responsible </w:t>
      </w:r>
      <w:r w:rsidR="00B42418">
        <w:rPr>
          <w:rFonts w:cs="Arial"/>
          <w:bCs/>
          <w:color w:val="00000A"/>
        </w:rPr>
        <w:t>for</w:t>
      </w:r>
      <w:r w:rsidR="001A054D">
        <w:rPr>
          <w:rFonts w:cs="Arial"/>
          <w:bCs/>
          <w:color w:val="00000A"/>
        </w:rPr>
        <w:t xml:space="preserve"> </w:t>
      </w:r>
      <w:r>
        <w:rPr>
          <w:rFonts w:cs="Arial"/>
          <w:bCs/>
          <w:color w:val="00000A"/>
        </w:rPr>
        <w:t>two main tasks:</w:t>
      </w:r>
    </w:p>
    <w:p w14:paraId="69AB0BBA" w14:textId="77777777" w:rsidR="00EE38CB" w:rsidRDefault="00EE38CB" w:rsidP="0009747F">
      <w:pPr>
        <w:rPr>
          <w:rFonts w:cs="Arial"/>
          <w:bCs/>
          <w:color w:val="00000A"/>
        </w:rPr>
      </w:pPr>
    </w:p>
    <w:p w14:paraId="70174649" w14:textId="7CAEB0C6" w:rsidR="00DE1693" w:rsidRPr="009A01B6" w:rsidRDefault="00DE1693" w:rsidP="009A01B6">
      <w:pPr>
        <w:pStyle w:val="Prrafodelista"/>
        <w:numPr>
          <w:ilvl w:val="0"/>
          <w:numId w:val="15"/>
        </w:numPr>
        <w:ind w:left="360"/>
        <w:rPr>
          <w:rFonts w:cs="Arial"/>
          <w:bCs/>
          <w:color w:val="00000A"/>
        </w:rPr>
      </w:pPr>
      <w:r w:rsidRPr="009A01B6">
        <w:rPr>
          <w:rFonts w:cs="Arial"/>
          <w:b/>
          <w:bCs/>
          <w:color w:val="00000A"/>
        </w:rPr>
        <w:t>Decode the instructions and generate control signals</w:t>
      </w:r>
      <w:r w:rsidR="00333198" w:rsidRPr="009A01B6">
        <w:rPr>
          <w:rFonts w:cs="Arial"/>
          <w:bCs/>
          <w:color w:val="00000A"/>
        </w:rPr>
        <w:t>.</w:t>
      </w:r>
    </w:p>
    <w:p w14:paraId="35F01B4B" w14:textId="77777777" w:rsidR="00EE38CB" w:rsidRPr="00EE38CB" w:rsidRDefault="00EE38CB">
      <w:pPr>
        <w:rPr>
          <w:rFonts w:cs="Arial"/>
          <w:bCs/>
          <w:color w:val="00000A"/>
        </w:rPr>
      </w:pPr>
    </w:p>
    <w:p w14:paraId="4D7DA215" w14:textId="4F32642F" w:rsidR="00DE1693" w:rsidRPr="009A01B6" w:rsidRDefault="00B42418" w:rsidP="009A01B6">
      <w:pPr>
        <w:pStyle w:val="Prrafodelista"/>
        <w:numPr>
          <w:ilvl w:val="0"/>
          <w:numId w:val="15"/>
        </w:numPr>
        <w:ind w:left="360"/>
        <w:rPr>
          <w:rFonts w:cs="Arial"/>
          <w:bCs/>
          <w:color w:val="00000A"/>
        </w:rPr>
      </w:pPr>
      <w:r>
        <w:rPr>
          <w:rFonts w:cs="Arial"/>
          <w:b/>
          <w:bCs/>
          <w:color w:val="00000A"/>
        </w:rPr>
        <w:t>Read or assemble the source</w:t>
      </w:r>
      <w:r w:rsidR="004B30C5" w:rsidRPr="009A01B6">
        <w:rPr>
          <w:rFonts w:cs="Arial"/>
          <w:b/>
          <w:bCs/>
          <w:color w:val="00000A"/>
        </w:rPr>
        <w:t xml:space="preserve"> </w:t>
      </w:r>
      <w:r w:rsidR="00A90F53" w:rsidRPr="009A01B6">
        <w:rPr>
          <w:rFonts w:cs="Arial"/>
          <w:b/>
          <w:bCs/>
          <w:color w:val="00000A"/>
        </w:rPr>
        <w:t>operands</w:t>
      </w:r>
      <w:r>
        <w:rPr>
          <w:rFonts w:cs="Arial"/>
          <w:b/>
          <w:bCs/>
          <w:color w:val="00000A"/>
        </w:rPr>
        <w:t xml:space="preserve"> and send the instructions to the appropriate pipes</w:t>
      </w:r>
      <w:r w:rsidR="00A90F53" w:rsidRPr="009A01B6">
        <w:rPr>
          <w:rFonts w:cs="Arial"/>
          <w:bCs/>
          <w:color w:val="00000A"/>
        </w:rPr>
        <w:t>.</w:t>
      </w:r>
    </w:p>
    <w:p w14:paraId="42DF7525" w14:textId="2BCBFC54" w:rsidR="00A90F53" w:rsidRDefault="00A90F53" w:rsidP="00A90F53">
      <w:pPr>
        <w:pStyle w:val="Prrafodelista"/>
        <w:rPr>
          <w:rFonts w:cs="Arial"/>
          <w:bCs/>
          <w:color w:val="00000A"/>
        </w:rPr>
      </w:pPr>
    </w:p>
    <w:p w14:paraId="4B9BE8DF" w14:textId="3D13F0AC" w:rsidR="00A90F53" w:rsidRDefault="00A90F53" w:rsidP="00A90F53">
      <w:pPr>
        <w:pStyle w:val="Prrafodelista"/>
        <w:rPr>
          <w:rFonts w:cs="Arial"/>
          <w:bCs/>
          <w:color w:val="00000A"/>
        </w:rPr>
      </w:pPr>
      <w:r>
        <w:rPr>
          <w:rFonts w:cs="Arial"/>
          <w:bCs/>
          <w:color w:val="00000A"/>
        </w:rPr>
        <w:t xml:space="preserve">We next analyse each of these tasks for the </w:t>
      </w:r>
      <w:r w:rsidRPr="00A90F53">
        <w:rPr>
          <w:rFonts w:ascii="Courier New" w:hAnsi="Courier New" w:cs="Courier New"/>
          <w:bCs/>
          <w:color w:val="00000A"/>
        </w:rPr>
        <w:t xml:space="preserve">add </w:t>
      </w:r>
      <w:r>
        <w:rPr>
          <w:rFonts w:cs="Arial"/>
          <w:bCs/>
          <w:color w:val="00000A"/>
        </w:rPr>
        <w:t>instruction</w:t>
      </w:r>
      <w:r w:rsidR="00333198">
        <w:rPr>
          <w:rFonts w:cs="Arial"/>
          <w:bCs/>
          <w:color w:val="00000A"/>
        </w:rPr>
        <w:t xml:space="preserve"> and add some related signals to the simulation</w:t>
      </w:r>
      <w:r>
        <w:rPr>
          <w:rFonts w:cs="Arial"/>
          <w:bCs/>
          <w:color w:val="00000A"/>
        </w:rPr>
        <w:t>.</w:t>
      </w:r>
    </w:p>
    <w:p w14:paraId="7301C2B8" w14:textId="77777777" w:rsidR="00A90F53" w:rsidRPr="00A90F53" w:rsidRDefault="00A90F53" w:rsidP="00A90F53">
      <w:pPr>
        <w:pStyle w:val="Prrafodelista"/>
        <w:rPr>
          <w:rFonts w:cs="Arial"/>
          <w:bCs/>
          <w:color w:val="00000A"/>
        </w:rPr>
      </w:pPr>
    </w:p>
    <w:p w14:paraId="069F96A6" w14:textId="082CFC38" w:rsidR="00A90F53" w:rsidRPr="000D0EF9" w:rsidRDefault="00A90F53" w:rsidP="000D0EF9">
      <w:pPr>
        <w:rPr>
          <w:rFonts w:cs="Arial"/>
          <w:bCs/>
          <w:color w:val="00000A"/>
        </w:rPr>
      </w:pPr>
      <w:r w:rsidRPr="000D0EF9">
        <w:rPr>
          <w:rFonts w:cs="Arial"/>
          <w:b/>
          <w:bCs/>
          <w:color w:val="00000A"/>
          <w:u w:val="single"/>
        </w:rPr>
        <w:t>Decode the instruction</w:t>
      </w:r>
      <w:r w:rsidR="00781155">
        <w:rPr>
          <w:rFonts w:cs="Arial"/>
          <w:b/>
          <w:bCs/>
          <w:color w:val="00000A"/>
          <w:u w:val="single"/>
        </w:rPr>
        <w:t>s</w:t>
      </w:r>
      <w:r w:rsidRPr="000D0EF9">
        <w:rPr>
          <w:rFonts w:cs="Arial"/>
          <w:b/>
          <w:bCs/>
          <w:color w:val="00000A"/>
          <w:u w:val="single"/>
        </w:rPr>
        <w:t xml:space="preserve"> and generate control signals</w:t>
      </w:r>
      <w:r w:rsidRPr="000D0EF9">
        <w:rPr>
          <w:rFonts w:cs="Arial"/>
        </w:rPr>
        <w:t>:</w:t>
      </w:r>
    </w:p>
    <w:p w14:paraId="33631DEB" w14:textId="562A19F3" w:rsidR="00A90F53" w:rsidRPr="00CC3871" w:rsidRDefault="00A90F53" w:rsidP="00A90F53">
      <w:pPr>
        <w:pStyle w:val="Prrafodelista"/>
        <w:ind w:left="360"/>
        <w:rPr>
          <w:rFonts w:cs="Arial"/>
          <w:bCs/>
          <w:color w:val="00000A"/>
        </w:rPr>
      </w:pPr>
    </w:p>
    <w:p w14:paraId="1100F68A" w14:textId="40D49D73" w:rsidR="00CE2FB7" w:rsidRDefault="00D51289" w:rsidP="002D60EF">
      <w:pPr>
        <w:rPr>
          <w:rFonts w:cs="Arial"/>
        </w:rPr>
      </w:pPr>
      <w:r>
        <w:rPr>
          <w:rFonts w:cs="Arial"/>
        </w:rPr>
        <w:t xml:space="preserve">As explained in </w:t>
      </w:r>
      <w:r w:rsidR="005D0F30">
        <w:rPr>
          <w:rFonts w:cs="Arial"/>
        </w:rPr>
        <w:t>Section 2.C.i of Lab 11</w:t>
      </w:r>
      <w:r>
        <w:rPr>
          <w:rFonts w:cs="Arial"/>
        </w:rPr>
        <w:t xml:space="preserve">, several </w:t>
      </w:r>
      <w:r w:rsidR="000D0EF9">
        <w:rPr>
          <w:rFonts w:cs="Arial"/>
        </w:rPr>
        <w:t xml:space="preserve">structures </w:t>
      </w:r>
      <w:r>
        <w:rPr>
          <w:rFonts w:cs="Arial"/>
        </w:rPr>
        <w:t xml:space="preserve">are </w:t>
      </w:r>
      <w:r w:rsidR="000D0EF9">
        <w:rPr>
          <w:rFonts w:cs="Arial"/>
        </w:rPr>
        <w:t xml:space="preserve">defined at </w:t>
      </w:r>
      <w:r w:rsidR="000D0EF9">
        <w:rPr>
          <w:rFonts w:cs="Arial"/>
          <w:i/>
        </w:rPr>
        <w:t>[RVfpgaPath]/RVfpga/src/SweRVolfSoC/SweRVEh1CoreComplex/include/swerv_types.sv</w:t>
      </w:r>
      <w:r w:rsidR="000D0EF9">
        <w:rPr>
          <w:rFonts w:cs="Arial"/>
        </w:rPr>
        <w:t xml:space="preserve"> </w:t>
      </w:r>
      <w:r>
        <w:rPr>
          <w:rFonts w:cs="Arial"/>
        </w:rPr>
        <w:t xml:space="preserve">for grouping the control bits. </w:t>
      </w:r>
      <w:r w:rsidR="004B30C5">
        <w:rPr>
          <w:rFonts w:cs="Arial"/>
        </w:rPr>
        <w:t>Three</w:t>
      </w:r>
      <w:r>
        <w:rPr>
          <w:rFonts w:cs="Arial"/>
        </w:rPr>
        <w:t xml:space="preserve"> of these structures </w:t>
      </w:r>
      <w:r w:rsidR="000D0EF9">
        <w:rPr>
          <w:rFonts w:cs="Arial"/>
        </w:rPr>
        <w:t xml:space="preserve">are directly related </w:t>
      </w:r>
      <w:r w:rsidR="00B42418">
        <w:rPr>
          <w:rFonts w:cs="Arial"/>
        </w:rPr>
        <w:t xml:space="preserve">to </w:t>
      </w:r>
      <w:r w:rsidR="000D0EF9">
        <w:rPr>
          <w:rFonts w:cs="Arial"/>
        </w:rPr>
        <w:t xml:space="preserve">Arithmetic-Logic </w:t>
      </w:r>
      <w:r w:rsidR="004B30C5">
        <w:rPr>
          <w:rFonts w:cs="Arial"/>
        </w:rPr>
        <w:t xml:space="preserve">(A-L) </w:t>
      </w:r>
      <w:r w:rsidR="000D0EF9">
        <w:rPr>
          <w:rFonts w:cs="Arial"/>
        </w:rPr>
        <w:t>instructions:</w:t>
      </w:r>
    </w:p>
    <w:p w14:paraId="6CC4BCF0" w14:textId="77777777" w:rsidR="000D0EF9" w:rsidRDefault="000D0EF9" w:rsidP="00A90F53">
      <w:pPr>
        <w:ind w:firstLine="360"/>
        <w:rPr>
          <w:rFonts w:cs="Arial"/>
        </w:rPr>
      </w:pPr>
    </w:p>
    <w:p w14:paraId="3A574E5A" w14:textId="4BB0C112" w:rsidR="008F68F5" w:rsidRPr="008F68F5" w:rsidRDefault="000D0EF9" w:rsidP="009A01B6">
      <w:pPr>
        <w:pStyle w:val="Prrafodelista"/>
        <w:numPr>
          <w:ilvl w:val="0"/>
          <w:numId w:val="16"/>
        </w:numPr>
        <w:rPr>
          <w:rFonts w:cs="Arial"/>
        </w:rPr>
      </w:pPr>
      <w:r w:rsidRPr="009A01B6">
        <w:rPr>
          <w:rFonts w:ascii="Courier New" w:eastAsia="Times New Roman" w:hAnsi="Courier New" w:cs="Courier New"/>
          <w:b/>
          <w:sz w:val="24"/>
        </w:rPr>
        <w:t>alu_pkt_t</w:t>
      </w:r>
      <w:r w:rsidRPr="009A01B6">
        <w:rPr>
          <w:rFonts w:eastAsia="Times New Roman" w:cs="Arial"/>
        </w:rPr>
        <w:t xml:space="preserve">: </w:t>
      </w:r>
      <w:r w:rsidR="004B30C5" w:rsidRPr="009A01B6">
        <w:rPr>
          <w:rFonts w:eastAsia="Times New Roman" w:cs="Arial"/>
        </w:rPr>
        <w:t xml:space="preserve">This is the main </w:t>
      </w:r>
      <w:r w:rsidR="008F68F5">
        <w:rPr>
          <w:rFonts w:eastAsia="Times New Roman" w:cs="Arial"/>
        </w:rPr>
        <w:t>structure for A-L instructions:</w:t>
      </w:r>
    </w:p>
    <w:p w14:paraId="7D54872E" w14:textId="77777777" w:rsidR="008F68F5" w:rsidRDefault="008F68F5" w:rsidP="008F68F5">
      <w:pPr>
        <w:pStyle w:val="Prrafodelista"/>
        <w:ind w:left="720"/>
        <w:rPr>
          <w:rFonts w:eastAsia="Times New Roman" w:cs="Arial"/>
        </w:rPr>
      </w:pPr>
    </w:p>
    <w:p w14:paraId="2ED2F995" w14:textId="77777777" w:rsidR="008F68F5" w:rsidRDefault="008F68F5" w:rsidP="008F68F5">
      <w:pPr>
        <w:pStyle w:val="Prrafodelista"/>
        <w:ind w:left="1080" w:firstLine="360"/>
        <w:rPr>
          <w:rFonts w:eastAsia="Times New Roman" w:cs="Arial"/>
        </w:rPr>
      </w:pPr>
      <w:r>
        <w:rPr>
          <w:noProof/>
          <w:lang w:val="es-ES" w:eastAsia="es-ES"/>
        </w:rPr>
        <w:drawing>
          <wp:inline distT="0" distB="0" distL="0" distR="0" wp14:anchorId="6EBD9C12" wp14:editId="7B1961A9">
            <wp:extent cx="2277385" cy="2238232"/>
            <wp:effectExtent l="0" t="0" r="889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281307" cy="2242087"/>
                    </a:xfrm>
                    <a:prstGeom prst="rect">
                      <a:avLst/>
                    </a:prstGeom>
                  </pic:spPr>
                </pic:pic>
              </a:graphicData>
            </a:graphic>
          </wp:inline>
        </w:drawing>
      </w:r>
    </w:p>
    <w:p w14:paraId="158492B6" w14:textId="77777777" w:rsidR="008F68F5" w:rsidRPr="008F68F5" w:rsidRDefault="008F68F5" w:rsidP="008F68F5">
      <w:pPr>
        <w:pStyle w:val="Prrafodelista"/>
        <w:ind w:left="360"/>
        <w:rPr>
          <w:rFonts w:cs="Arial"/>
        </w:rPr>
      </w:pPr>
    </w:p>
    <w:p w14:paraId="6A1A9FD2" w14:textId="42B02BDC" w:rsidR="000D0EF9" w:rsidRPr="009A01B6" w:rsidRDefault="005D4306" w:rsidP="008F68F5">
      <w:pPr>
        <w:pStyle w:val="Prrafodelista"/>
        <w:ind w:left="360"/>
        <w:rPr>
          <w:rFonts w:cs="Arial"/>
        </w:rPr>
      </w:pPr>
      <w:r w:rsidRPr="009A01B6">
        <w:rPr>
          <w:rFonts w:eastAsia="Times New Roman" w:cs="Arial"/>
        </w:rPr>
        <w:t xml:space="preserve">Two </w:t>
      </w:r>
      <w:r w:rsidR="002D60EF" w:rsidRPr="009A01B6">
        <w:rPr>
          <w:rFonts w:eastAsia="Times New Roman" w:cs="Arial"/>
        </w:rPr>
        <w:t>signal</w:t>
      </w:r>
      <w:r w:rsidRPr="009A01B6">
        <w:rPr>
          <w:rFonts w:eastAsia="Times New Roman" w:cs="Arial"/>
        </w:rPr>
        <w:t>s</w:t>
      </w:r>
      <w:r w:rsidR="002D60EF" w:rsidRPr="009A01B6">
        <w:rPr>
          <w:rFonts w:eastAsia="Times New Roman" w:cs="Arial"/>
        </w:rPr>
        <w:t xml:space="preserve"> of this type, called </w:t>
      </w:r>
      <w:r w:rsidR="002D60EF" w:rsidRPr="009A01B6">
        <w:rPr>
          <w:rFonts w:ascii="Courier New" w:eastAsia="Times New Roman" w:hAnsi="Courier New" w:cs="Courier New"/>
        </w:rPr>
        <w:t>i0_ap</w:t>
      </w:r>
      <w:r w:rsidRPr="009A01B6">
        <w:rPr>
          <w:rFonts w:eastAsia="Times New Roman" w:cs="Arial"/>
        </w:rPr>
        <w:t xml:space="preserve"> (for Way-0) and </w:t>
      </w:r>
      <w:r w:rsidRPr="009A01B6">
        <w:rPr>
          <w:rFonts w:ascii="Courier New" w:eastAsia="Times New Roman" w:hAnsi="Courier New" w:cs="Courier New"/>
        </w:rPr>
        <w:t>i1_ap</w:t>
      </w:r>
      <w:r w:rsidR="002D60EF" w:rsidRPr="009A01B6">
        <w:rPr>
          <w:rFonts w:eastAsia="Times New Roman" w:cs="Arial"/>
        </w:rPr>
        <w:t xml:space="preserve"> </w:t>
      </w:r>
      <w:r w:rsidRPr="009A01B6">
        <w:rPr>
          <w:rFonts w:eastAsia="Times New Roman" w:cs="Arial"/>
        </w:rPr>
        <w:t>(for Way-1) are</w:t>
      </w:r>
      <w:r w:rsidR="002D60EF" w:rsidRPr="009A01B6">
        <w:rPr>
          <w:rFonts w:eastAsia="Times New Roman" w:cs="Arial"/>
        </w:rPr>
        <w:t xml:space="preserve"> defined</w:t>
      </w:r>
      <w:r w:rsidR="00AD2252" w:rsidRPr="009A01B6">
        <w:rPr>
          <w:rFonts w:eastAsia="Times New Roman" w:cs="Arial"/>
        </w:rPr>
        <w:t xml:space="preserve"> and assigned</w:t>
      </w:r>
      <w:r w:rsidR="002D60EF" w:rsidRPr="009A01B6">
        <w:rPr>
          <w:rFonts w:eastAsia="Times New Roman" w:cs="Arial"/>
        </w:rPr>
        <w:t xml:space="preserve"> inside module </w:t>
      </w:r>
      <w:r w:rsidR="002D60EF" w:rsidRPr="009A01B6">
        <w:rPr>
          <w:rFonts w:eastAsia="Times New Roman" w:cs="Arial"/>
          <w:b/>
        </w:rPr>
        <w:t>dec_decode_ctl</w:t>
      </w:r>
      <w:r w:rsidR="00AD2252" w:rsidRPr="009A01B6">
        <w:rPr>
          <w:rFonts w:eastAsia="Times New Roman" w:cs="Arial"/>
        </w:rPr>
        <w:t xml:space="preserve"> at the Decode Stage, and propagated through </w:t>
      </w:r>
      <w:r w:rsidR="00B42418">
        <w:rPr>
          <w:rFonts w:eastAsia="Times New Roman" w:cs="Arial"/>
        </w:rPr>
        <w:t>the subsequent execute (EX1-4) stages</w:t>
      </w:r>
      <w:r w:rsidR="00AD2252" w:rsidRPr="009A01B6">
        <w:rPr>
          <w:rFonts w:eastAsia="Times New Roman" w:cs="Arial"/>
        </w:rPr>
        <w:t xml:space="preserve"> (signals </w:t>
      </w:r>
      <w:r w:rsidR="00AD2252" w:rsidRPr="009A01B6">
        <w:rPr>
          <w:rFonts w:ascii="Courier New" w:eastAsia="Times New Roman" w:hAnsi="Courier New" w:cs="Courier New"/>
        </w:rPr>
        <w:t>i0_ap_e1</w:t>
      </w:r>
      <w:r w:rsidR="00AD2252" w:rsidRPr="009A01B6">
        <w:rPr>
          <w:rFonts w:eastAsia="Times New Roman" w:cs="Arial"/>
        </w:rPr>
        <w:t xml:space="preserve">, </w:t>
      </w:r>
      <w:r w:rsidR="00AD2252" w:rsidRPr="009A01B6">
        <w:rPr>
          <w:rFonts w:ascii="Courier New" w:eastAsia="Times New Roman" w:hAnsi="Courier New" w:cs="Courier New"/>
        </w:rPr>
        <w:t>i0_ap_e2</w:t>
      </w:r>
      <w:r w:rsidR="00AD2252" w:rsidRPr="009A01B6">
        <w:rPr>
          <w:rFonts w:eastAsia="Times New Roman" w:cs="Arial"/>
        </w:rPr>
        <w:t>,</w:t>
      </w:r>
      <w:r w:rsidR="00AD2252" w:rsidRPr="009A01B6">
        <w:rPr>
          <w:rFonts w:ascii="Courier New" w:eastAsia="Times New Roman" w:hAnsi="Courier New" w:cs="Courier New"/>
        </w:rPr>
        <w:t xml:space="preserve"> i0_ap_e3</w:t>
      </w:r>
      <w:r w:rsidR="00AD2252" w:rsidRPr="009A01B6">
        <w:rPr>
          <w:rFonts w:eastAsia="Times New Roman" w:cs="Arial"/>
        </w:rPr>
        <w:t xml:space="preserve"> and </w:t>
      </w:r>
      <w:r w:rsidR="00AD2252" w:rsidRPr="009A01B6">
        <w:rPr>
          <w:rFonts w:ascii="Courier New" w:eastAsia="Times New Roman" w:hAnsi="Courier New" w:cs="Courier New"/>
        </w:rPr>
        <w:t>i0_ap_e4</w:t>
      </w:r>
      <w:r w:rsidR="00AD2252" w:rsidRPr="009A01B6">
        <w:rPr>
          <w:rFonts w:eastAsia="Times New Roman" w:cs="Arial"/>
        </w:rPr>
        <w:t xml:space="preserve"> for Way-0, and signals </w:t>
      </w:r>
      <w:r w:rsidR="00AD2252" w:rsidRPr="009A01B6">
        <w:rPr>
          <w:rFonts w:ascii="Courier New" w:eastAsia="Times New Roman" w:hAnsi="Courier New" w:cs="Courier New"/>
        </w:rPr>
        <w:t>i1_ap_e1</w:t>
      </w:r>
      <w:r w:rsidR="00AD2252" w:rsidRPr="009A01B6">
        <w:rPr>
          <w:rFonts w:eastAsia="Times New Roman" w:cs="Arial"/>
        </w:rPr>
        <w:t xml:space="preserve">, </w:t>
      </w:r>
      <w:r w:rsidR="00AD2252" w:rsidRPr="009A01B6">
        <w:rPr>
          <w:rFonts w:ascii="Courier New" w:eastAsia="Times New Roman" w:hAnsi="Courier New" w:cs="Courier New"/>
        </w:rPr>
        <w:t>i1_ap_e2</w:t>
      </w:r>
      <w:r w:rsidR="00AD2252" w:rsidRPr="009A01B6">
        <w:rPr>
          <w:rFonts w:eastAsia="Times New Roman" w:cs="Arial"/>
        </w:rPr>
        <w:t>,</w:t>
      </w:r>
      <w:r w:rsidR="00AD2252" w:rsidRPr="009A01B6">
        <w:rPr>
          <w:rFonts w:ascii="Courier New" w:eastAsia="Times New Roman" w:hAnsi="Courier New" w:cs="Courier New"/>
        </w:rPr>
        <w:t xml:space="preserve"> i1_ap_e3</w:t>
      </w:r>
      <w:r w:rsidR="00AD2252" w:rsidRPr="009A01B6">
        <w:rPr>
          <w:rFonts w:eastAsia="Times New Roman" w:cs="Arial"/>
        </w:rPr>
        <w:t xml:space="preserve"> and </w:t>
      </w:r>
      <w:r w:rsidR="00AD2252" w:rsidRPr="009A01B6">
        <w:rPr>
          <w:rFonts w:ascii="Courier New" w:eastAsia="Times New Roman" w:hAnsi="Courier New" w:cs="Courier New"/>
        </w:rPr>
        <w:t>i1_ap_e4</w:t>
      </w:r>
      <w:r w:rsidR="00AD2252" w:rsidRPr="009A01B6">
        <w:rPr>
          <w:rFonts w:eastAsia="Times New Roman" w:cs="Arial"/>
        </w:rPr>
        <w:t xml:space="preserve"> for Way-1)</w:t>
      </w:r>
      <w:r w:rsidR="002D60EF" w:rsidRPr="009A01B6">
        <w:rPr>
          <w:rFonts w:eastAsia="Times New Roman" w:cs="Arial"/>
        </w:rPr>
        <w:t xml:space="preserve">. </w:t>
      </w:r>
      <w:r w:rsidRPr="009A01B6">
        <w:rPr>
          <w:rFonts w:eastAsia="Times New Roman" w:cs="Arial"/>
        </w:rPr>
        <w:t>They contain</w:t>
      </w:r>
      <w:r w:rsidR="000D0EF9" w:rsidRPr="009A01B6">
        <w:rPr>
          <w:rFonts w:eastAsia="Times New Roman" w:cs="Arial"/>
        </w:rPr>
        <w:t xml:space="preserve"> the control signals </w:t>
      </w:r>
      <w:r w:rsidR="002D60EF" w:rsidRPr="009A01B6">
        <w:rPr>
          <w:rFonts w:eastAsia="Times New Roman" w:cs="Arial"/>
        </w:rPr>
        <w:t xml:space="preserve">for informing the </w:t>
      </w:r>
      <w:r w:rsidR="000D0EF9" w:rsidRPr="009A01B6">
        <w:rPr>
          <w:rFonts w:eastAsia="Times New Roman" w:cs="Arial"/>
        </w:rPr>
        <w:t xml:space="preserve">ALU </w:t>
      </w:r>
      <w:r w:rsidR="002D60EF" w:rsidRPr="009A01B6">
        <w:rPr>
          <w:rFonts w:eastAsia="Times New Roman" w:cs="Arial"/>
        </w:rPr>
        <w:t xml:space="preserve">of the </w:t>
      </w:r>
      <w:r w:rsidR="000D0EF9" w:rsidRPr="009A01B6">
        <w:rPr>
          <w:rFonts w:eastAsia="Times New Roman" w:cs="Arial"/>
        </w:rPr>
        <w:t>operation</w:t>
      </w:r>
      <w:r w:rsidR="002D60EF" w:rsidRPr="009A01B6">
        <w:rPr>
          <w:rFonts w:eastAsia="Times New Roman" w:cs="Arial"/>
        </w:rPr>
        <w:t xml:space="preserve"> that it must perform. </w:t>
      </w:r>
      <w:r w:rsidR="000D0EF9" w:rsidRPr="009A01B6">
        <w:rPr>
          <w:rFonts w:eastAsia="Times New Roman" w:cs="Arial"/>
        </w:rPr>
        <w:t xml:space="preserve">When an </w:t>
      </w:r>
      <w:r w:rsidR="000D0EF9" w:rsidRPr="009A01B6">
        <w:rPr>
          <w:rFonts w:ascii="Courier New" w:eastAsia="Times New Roman" w:hAnsi="Courier New" w:cs="Courier New"/>
        </w:rPr>
        <w:t>add</w:t>
      </w:r>
      <w:r w:rsidR="000D0EF9" w:rsidRPr="009A01B6">
        <w:rPr>
          <w:rFonts w:eastAsia="Times New Roman" w:cs="Arial"/>
        </w:rPr>
        <w:t xml:space="preserve"> instruction is executed</w:t>
      </w:r>
      <w:r w:rsidR="002D60EF" w:rsidRPr="009A01B6">
        <w:rPr>
          <w:rFonts w:eastAsia="Times New Roman" w:cs="Arial"/>
        </w:rPr>
        <w:t>,</w:t>
      </w:r>
      <w:r w:rsidR="000D0EF9" w:rsidRPr="009A01B6">
        <w:rPr>
          <w:rFonts w:eastAsia="Times New Roman" w:cs="Arial"/>
        </w:rPr>
        <w:t xml:space="preserve"> </w:t>
      </w:r>
      <w:r w:rsidR="002D60EF" w:rsidRPr="009A01B6">
        <w:rPr>
          <w:rFonts w:eastAsia="Times New Roman" w:cs="Arial"/>
        </w:rPr>
        <w:t xml:space="preserve">all bits of </w:t>
      </w:r>
      <w:r w:rsidR="002D60EF" w:rsidRPr="009A01B6">
        <w:rPr>
          <w:rFonts w:ascii="Courier New" w:eastAsia="Times New Roman" w:hAnsi="Courier New" w:cs="Courier New"/>
        </w:rPr>
        <w:t>i0_ap</w:t>
      </w:r>
      <w:r w:rsidRPr="009A01B6">
        <w:rPr>
          <w:rFonts w:eastAsia="Times New Roman" w:cs="Arial"/>
        </w:rPr>
        <w:t>/</w:t>
      </w:r>
      <w:r w:rsidRPr="009A01B6">
        <w:rPr>
          <w:rFonts w:ascii="Courier New" w:eastAsia="Times New Roman" w:hAnsi="Courier New" w:cs="Courier New"/>
        </w:rPr>
        <w:t>i1_ap</w:t>
      </w:r>
      <w:r w:rsidRPr="009A01B6">
        <w:rPr>
          <w:rFonts w:eastAsia="Times New Roman" w:cs="Arial"/>
        </w:rPr>
        <w:t xml:space="preserve"> </w:t>
      </w:r>
      <w:r w:rsidR="002D60EF" w:rsidRPr="009A01B6">
        <w:rPr>
          <w:rFonts w:eastAsia="Times New Roman" w:cs="Arial"/>
        </w:rPr>
        <w:t>are set to 0 except for the following</w:t>
      </w:r>
      <w:r w:rsidR="000D0EF9" w:rsidRPr="009A01B6">
        <w:rPr>
          <w:rFonts w:eastAsia="Times New Roman" w:cs="Arial"/>
        </w:rPr>
        <w:t>:</w:t>
      </w:r>
    </w:p>
    <w:p w14:paraId="4B4CE9B8" w14:textId="2B507F3F" w:rsidR="000D0EF9" w:rsidRPr="00BA0A78" w:rsidRDefault="000D0EF9" w:rsidP="008C3C1A">
      <w:pPr>
        <w:pStyle w:val="Prrafodelista"/>
        <w:numPr>
          <w:ilvl w:val="1"/>
          <w:numId w:val="2"/>
        </w:numPr>
        <w:rPr>
          <w:rFonts w:eastAsia="Times New Roman" w:cs="Arial"/>
        </w:rPr>
      </w:pPr>
      <w:r>
        <w:rPr>
          <w:rFonts w:ascii="Courier New" w:eastAsia="Times New Roman" w:hAnsi="Courier New" w:cs="Courier New"/>
        </w:rPr>
        <w:t>valid</w:t>
      </w:r>
      <w:r w:rsidR="00B42418">
        <w:rPr>
          <w:rFonts w:eastAsia="Times New Roman" w:cs="Arial"/>
        </w:rPr>
        <w:t>:</w:t>
      </w:r>
      <w:r w:rsidRPr="00BA0A78">
        <w:rPr>
          <w:rFonts w:eastAsia="Times New Roman" w:cs="Arial"/>
        </w:rPr>
        <w:t xml:space="preserve"> </w:t>
      </w:r>
      <w:r w:rsidR="00B42418">
        <w:rPr>
          <w:rFonts w:eastAsia="Times New Roman" w:cs="Arial"/>
        </w:rPr>
        <w:tab/>
      </w:r>
      <w:r w:rsidRPr="00BA0A78">
        <w:rPr>
          <w:rFonts w:eastAsia="Times New Roman" w:cs="Arial"/>
        </w:rPr>
        <w:t xml:space="preserve">indicating that this </w:t>
      </w:r>
      <w:r>
        <w:rPr>
          <w:rFonts w:eastAsia="Times New Roman" w:cs="Arial"/>
        </w:rPr>
        <w:t xml:space="preserve">is a valid ALU </w:t>
      </w:r>
      <w:r w:rsidRPr="00BA0A78">
        <w:rPr>
          <w:rFonts w:eastAsia="Times New Roman" w:cs="Arial"/>
        </w:rPr>
        <w:t>instruction</w:t>
      </w:r>
    </w:p>
    <w:p w14:paraId="7AE3B0A5" w14:textId="6E183993" w:rsidR="000D0EF9" w:rsidRDefault="000D0EF9" w:rsidP="008C3C1A">
      <w:pPr>
        <w:pStyle w:val="Prrafodelista"/>
        <w:numPr>
          <w:ilvl w:val="1"/>
          <w:numId w:val="2"/>
        </w:numPr>
        <w:rPr>
          <w:rFonts w:eastAsia="Times New Roman" w:cs="Arial"/>
        </w:rPr>
      </w:pPr>
      <w:r>
        <w:rPr>
          <w:rFonts w:ascii="Courier New" w:eastAsia="Times New Roman" w:hAnsi="Courier New" w:cs="Courier New"/>
        </w:rPr>
        <w:t>add</w:t>
      </w:r>
      <w:r w:rsidR="00B42418">
        <w:rPr>
          <w:rFonts w:eastAsia="Times New Roman" w:cs="Arial"/>
        </w:rPr>
        <w:t>:</w:t>
      </w:r>
      <w:r w:rsidRPr="00BA0A78">
        <w:rPr>
          <w:rFonts w:eastAsia="Times New Roman" w:cs="Arial"/>
        </w:rPr>
        <w:t xml:space="preserve"> </w:t>
      </w:r>
      <w:r w:rsidR="00B42418">
        <w:rPr>
          <w:rFonts w:eastAsia="Times New Roman" w:cs="Arial"/>
        </w:rPr>
        <w:tab/>
      </w:r>
      <w:r w:rsidR="00B42418">
        <w:rPr>
          <w:rFonts w:eastAsia="Times New Roman" w:cs="Arial"/>
        </w:rPr>
        <w:tab/>
      </w:r>
      <w:r w:rsidRPr="00BA0A78">
        <w:rPr>
          <w:rFonts w:eastAsia="Times New Roman" w:cs="Arial"/>
        </w:rPr>
        <w:t xml:space="preserve">indicating that this </w:t>
      </w:r>
      <w:r>
        <w:rPr>
          <w:rFonts w:eastAsia="Times New Roman" w:cs="Arial"/>
        </w:rPr>
        <w:t xml:space="preserve">is an </w:t>
      </w:r>
      <w:r>
        <w:rPr>
          <w:rFonts w:ascii="Courier New" w:eastAsia="Times New Roman" w:hAnsi="Courier New" w:cs="Courier New"/>
        </w:rPr>
        <w:t>add</w:t>
      </w:r>
      <w:r w:rsidRPr="00BA0A78">
        <w:rPr>
          <w:rFonts w:eastAsia="Times New Roman" w:cs="Arial"/>
        </w:rPr>
        <w:t xml:space="preserve"> instruction</w:t>
      </w:r>
    </w:p>
    <w:p w14:paraId="06B6F4A6" w14:textId="77777777" w:rsidR="007D5C5C" w:rsidRDefault="007D5C5C" w:rsidP="00BD6CD1">
      <w:pPr>
        <w:pStyle w:val="Prrafodelista"/>
        <w:ind w:left="720"/>
        <w:rPr>
          <w:rFonts w:eastAsia="Times New Roman" w:cs="Arial"/>
        </w:rPr>
      </w:pPr>
    </w:p>
    <w:p w14:paraId="5EEB36ED" w14:textId="50E35EB9" w:rsidR="00BD6CD1" w:rsidRPr="009A01B6" w:rsidRDefault="00BD6CD1" w:rsidP="009A01B6">
      <w:pPr>
        <w:pStyle w:val="Prrafodelista"/>
        <w:ind w:left="360"/>
        <w:rPr>
          <w:rFonts w:eastAsia="Times New Roman" w:cs="Arial"/>
        </w:rPr>
      </w:pPr>
      <w:r w:rsidRPr="009A01B6">
        <w:rPr>
          <w:rFonts w:eastAsia="Times New Roman" w:cs="Arial"/>
        </w:rPr>
        <w:t xml:space="preserve">When the instruction in Way-0/1 is not an A-L instruction, all bits of signal </w:t>
      </w:r>
      <w:r w:rsidRPr="009A01B6">
        <w:rPr>
          <w:rFonts w:ascii="Courier New" w:eastAsia="Times New Roman" w:hAnsi="Courier New" w:cs="Courier New"/>
        </w:rPr>
        <w:t>i0_ap/i1_ap</w:t>
      </w:r>
      <w:r w:rsidRPr="009A01B6">
        <w:rPr>
          <w:rFonts w:eastAsia="Times New Roman" w:cs="Arial"/>
        </w:rPr>
        <w:t xml:space="preserve"> are 0</w:t>
      </w:r>
      <w:r w:rsidR="0014163F" w:rsidRPr="009A01B6">
        <w:rPr>
          <w:rFonts w:eastAsia="Times New Roman" w:cs="Arial"/>
        </w:rPr>
        <w:t xml:space="preserve"> (and specifically </w:t>
      </w:r>
      <w:r w:rsidR="0014163F" w:rsidRPr="009A01B6">
        <w:rPr>
          <w:rFonts w:ascii="Courier New" w:eastAsia="Times New Roman" w:hAnsi="Courier New" w:cs="Courier New"/>
        </w:rPr>
        <w:t>valid</w:t>
      </w:r>
      <w:r w:rsidR="00D81F52" w:rsidRPr="009A01B6">
        <w:rPr>
          <w:rFonts w:ascii="Courier New" w:eastAsia="Times New Roman" w:hAnsi="Courier New" w:cs="Courier New"/>
        </w:rPr>
        <w:t xml:space="preserve"> </w:t>
      </w:r>
      <w:r w:rsidR="0014163F" w:rsidRPr="009A01B6">
        <w:rPr>
          <w:rFonts w:eastAsia="Times New Roman" w:cs="Arial"/>
        </w:rPr>
        <w:t>=</w:t>
      </w:r>
      <w:r w:rsidR="00D81F52" w:rsidRPr="009A01B6">
        <w:rPr>
          <w:rFonts w:eastAsia="Times New Roman" w:cs="Arial"/>
        </w:rPr>
        <w:t xml:space="preserve"> </w:t>
      </w:r>
      <w:r w:rsidR="0014163F" w:rsidRPr="009A01B6">
        <w:rPr>
          <w:rFonts w:eastAsia="Times New Roman" w:cs="Arial"/>
        </w:rPr>
        <w:t>0)</w:t>
      </w:r>
      <w:r w:rsidRPr="009A01B6">
        <w:rPr>
          <w:rFonts w:eastAsia="Times New Roman" w:cs="Arial"/>
        </w:rPr>
        <w:t>, which makes the I0/I1 ALU not work at all.</w:t>
      </w:r>
    </w:p>
    <w:p w14:paraId="3C13D8F4" w14:textId="354D2BFF" w:rsidR="00A90F53" w:rsidRDefault="00A90F53" w:rsidP="00A90F53">
      <w:pPr>
        <w:rPr>
          <w:rFonts w:cs="Arial"/>
        </w:rPr>
      </w:pPr>
    </w:p>
    <w:p w14:paraId="5467115C" w14:textId="0A08D8C0" w:rsidR="002D60EF" w:rsidRPr="009A01B6" w:rsidRDefault="002D60EF" w:rsidP="009A01B6">
      <w:pPr>
        <w:pStyle w:val="Prrafodelista"/>
        <w:numPr>
          <w:ilvl w:val="0"/>
          <w:numId w:val="16"/>
        </w:numPr>
        <w:rPr>
          <w:rFonts w:eastAsia="Times New Roman" w:cs="Arial"/>
        </w:rPr>
      </w:pPr>
      <w:r w:rsidRPr="009A01B6">
        <w:rPr>
          <w:rFonts w:ascii="Courier New" w:eastAsia="Times New Roman" w:hAnsi="Courier New" w:cs="Courier New"/>
          <w:b/>
          <w:sz w:val="24"/>
        </w:rPr>
        <w:t>reg_pkt_t</w:t>
      </w:r>
      <w:r w:rsidRPr="009A01B6">
        <w:rPr>
          <w:rFonts w:eastAsia="Times New Roman" w:cs="Arial"/>
        </w:rPr>
        <w:t xml:space="preserve">: </w:t>
      </w:r>
      <w:r w:rsidR="005D4306" w:rsidRPr="009A01B6">
        <w:rPr>
          <w:rFonts w:eastAsia="Times New Roman" w:cs="Arial"/>
        </w:rPr>
        <w:t>Two</w:t>
      </w:r>
      <w:r w:rsidRPr="009A01B6">
        <w:rPr>
          <w:rFonts w:eastAsia="Times New Roman" w:cs="Arial"/>
        </w:rPr>
        <w:t xml:space="preserve"> signal</w:t>
      </w:r>
      <w:r w:rsidR="005D4306" w:rsidRPr="009A01B6">
        <w:rPr>
          <w:rFonts w:eastAsia="Times New Roman" w:cs="Arial"/>
        </w:rPr>
        <w:t>s</w:t>
      </w:r>
      <w:r w:rsidRPr="009A01B6">
        <w:rPr>
          <w:rFonts w:eastAsia="Times New Roman" w:cs="Arial"/>
        </w:rPr>
        <w:t xml:space="preserve"> of this type, called </w:t>
      </w:r>
      <w:r w:rsidRPr="009A01B6">
        <w:rPr>
          <w:rFonts w:ascii="Courier New" w:eastAsia="Times New Roman" w:hAnsi="Courier New" w:cs="Courier New"/>
        </w:rPr>
        <w:t>i0r</w:t>
      </w:r>
      <w:r w:rsidR="005D4306" w:rsidRPr="009A01B6">
        <w:rPr>
          <w:rFonts w:eastAsia="Times New Roman" w:cs="Arial"/>
        </w:rPr>
        <w:t xml:space="preserve"> (for Way-0) and </w:t>
      </w:r>
      <w:r w:rsidR="005D4306" w:rsidRPr="009A01B6">
        <w:rPr>
          <w:rFonts w:ascii="Courier New" w:eastAsia="Times New Roman" w:hAnsi="Courier New" w:cs="Courier New"/>
        </w:rPr>
        <w:t>i1r</w:t>
      </w:r>
      <w:r w:rsidR="005D4306" w:rsidRPr="009A01B6">
        <w:rPr>
          <w:rFonts w:eastAsia="Times New Roman" w:cs="Arial"/>
        </w:rPr>
        <w:t xml:space="preserve"> (for Way-1)</w:t>
      </w:r>
      <w:r w:rsidRPr="009A01B6">
        <w:rPr>
          <w:rFonts w:eastAsia="Times New Roman" w:cs="Arial"/>
        </w:rPr>
        <w:t xml:space="preserve"> </w:t>
      </w:r>
      <w:r w:rsidR="005D4306" w:rsidRPr="009A01B6">
        <w:rPr>
          <w:rFonts w:eastAsia="Times New Roman" w:cs="Arial"/>
        </w:rPr>
        <w:t xml:space="preserve">are </w:t>
      </w:r>
      <w:r w:rsidRPr="009A01B6">
        <w:rPr>
          <w:rFonts w:eastAsia="Times New Roman" w:cs="Arial"/>
        </w:rPr>
        <w:t>defined</w:t>
      </w:r>
      <w:r w:rsidR="007D0EC8" w:rsidRPr="009A01B6">
        <w:rPr>
          <w:rFonts w:eastAsia="Times New Roman" w:cs="Arial"/>
        </w:rPr>
        <w:t>, assigned and used</w:t>
      </w:r>
      <w:r w:rsidRPr="009A01B6">
        <w:rPr>
          <w:rFonts w:eastAsia="Times New Roman" w:cs="Arial"/>
        </w:rPr>
        <w:t xml:space="preserve"> inside module </w:t>
      </w:r>
      <w:r w:rsidRPr="009A01B6">
        <w:rPr>
          <w:rFonts w:eastAsia="Times New Roman" w:cs="Arial"/>
          <w:b/>
        </w:rPr>
        <w:t>dec_decode_ctl</w:t>
      </w:r>
      <w:r w:rsidRPr="009A01B6">
        <w:rPr>
          <w:rFonts w:eastAsia="Times New Roman" w:cs="Arial"/>
        </w:rPr>
        <w:t xml:space="preserve">. </w:t>
      </w:r>
      <w:r w:rsidR="005D4306" w:rsidRPr="009A01B6">
        <w:rPr>
          <w:rFonts w:eastAsia="Times New Roman" w:cs="Arial"/>
        </w:rPr>
        <w:t>They</w:t>
      </w:r>
      <w:r w:rsidRPr="009A01B6">
        <w:rPr>
          <w:rFonts w:eastAsia="Times New Roman" w:cs="Arial"/>
        </w:rPr>
        <w:t xml:space="preserve"> </w:t>
      </w:r>
      <w:r w:rsidR="005D4306" w:rsidRPr="009A01B6">
        <w:rPr>
          <w:rFonts w:eastAsia="Times New Roman" w:cs="Arial"/>
        </w:rPr>
        <w:t>contain</w:t>
      </w:r>
      <w:r w:rsidRPr="009A01B6">
        <w:rPr>
          <w:rFonts w:eastAsia="Times New Roman" w:cs="Arial"/>
        </w:rPr>
        <w:t xml:space="preserve"> the </w:t>
      </w:r>
      <w:r w:rsidR="00D81F52">
        <w:rPr>
          <w:rFonts w:eastAsia="Times New Roman" w:cs="Arial"/>
        </w:rPr>
        <w:t xml:space="preserve">numbers </w:t>
      </w:r>
      <w:r w:rsidR="00D81F52">
        <w:rPr>
          <w:rFonts w:eastAsia="Times New Roman" w:cs="Arial"/>
        </w:rPr>
        <w:lastRenderedPageBreak/>
        <w:t xml:space="preserve">of the </w:t>
      </w:r>
      <w:r w:rsidRPr="009A01B6">
        <w:rPr>
          <w:rFonts w:eastAsia="Times New Roman" w:cs="Arial"/>
        </w:rPr>
        <w:t xml:space="preserve">two source registers (fields </w:t>
      </w:r>
      <w:r w:rsidRPr="009A01B6">
        <w:rPr>
          <w:rFonts w:ascii="Courier New" w:eastAsia="Times New Roman" w:hAnsi="Courier New" w:cs="Courier New"/>
        </w:rPr>
        <w:t>rs1</w:t>
      </w:r>
      <w:r w:rsidRPr="009A01B6">
        <w:rPr>
          <w:rFonts w:eastAsia="Times New Roman" w:cs="Arial"/>
        </w:rPr>
        <w:t xml:space="preserve"> and </w:t>
      </w:r>
      <w:r w:rsidRPr="009A01B6">
        <w:rPr>
          <w:rFonts w:ascii="Courier New" w:eastAsia="Times New Roman" w:hAnsi="Courier New" w:cs="Courier New"/>
        </w:rPr>
        <w:t>rs2</w:t>
      </w:r>
      <w:r w:rsidRPr="009A01B6">
        <w:rPr>
          <w:rFonts w:eastAsia="Times New Roman" w:cs="Arial"/>
        </w:rPr>
        <w:t xml:space="preserve">) and the destination register (field </w:t>
      </w:r>
      <w:r w:rsidRPr="009A01B6">
        <w:rPr>
          <w:rFonts w:ascii="Courier New" w:eastAsia="Times New Roman" w:hAnsi="Courier New" w:cs="Courier New"/>
        </w:rPr>
        <w:t>rd</w:t>
      </w:r>
      <w:r w:rsidR="007D5C5C" w:rsidRPr="009A01B6">
        <w:rPr>
          <w:rFonts w:eastAsia="Times New Roman" w:cs="Arial"/>
        </w:rPr>
        <w:t>):</w:t>
      </w:r>
    </w:p>
    <w:p w14:paraId="5F4E7608" w14:textId="769DE954" w:rsidR="007D5C5C" w:rsidRDefault="007D5C5C" w:rsidP="007D5C5C">
      <w:pPr>
        <w:pStyle w:val="Prrafodelista"/>
        <w:ind w:left="720"/>
        <w:rPr>
          <w:rFonts w:eastAsia="Times New Roman" w:cs="Arial"/>
        </w:rPr>
      </w:pPr>
    </w:p>
    <w:p w14:paraId="230D404A" w14:textId="2A7A94F6" w:rsidR="007D5C5C" w:rsidRDefault="007D5C5C" w:rsidP="007D5C5C">
      <w:pPr>
        <w:pStyle w:val="Prrafodelista"/>
        <w:ind w:left="1440"/>
        <w:rPr>
          <w:rFonts w:eastAsia="Times New Roman" w:cs="Arial"/>
        </w:rPr>
      </w:pPr>
      <w:r>
        <w:rPr>
          <w:noProof/>
          <w:lang w:val="es-ES" w:eastAsia="es-ES"/>
        </w:rPr>
        <w:drawing>
          <wp:inline distT="0" distB="0" distL="0" distR="0" wp14:anchorId="3BB17177" wp14:editId="6F6C40A9">
            <wp:extent cx="2408830" cy="589624"/>
            <wp:effectExtent l="0" t="0" r="0" b="127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428611" cy="594466"/>
                    </a:xfrm>
                    <a:prstGeom prst="rect">
                      <a:avLst/>
                    </a:prstGeom>
                  </pic:spPr>
                </pic:pic>
              </a:graphicData>
            </a:graphic>
          </wp:inline>
        </w:drawing>
      </w:r>
    </w:p>
    <w:p w14:paraId="162BED6C" w14:textId="77777777" w:rsidR="00674927" w:rsidRDefault="00674927" w:rsidP="00674927">
      <w:pPr>
        <w:pStyle w:val="Prrafodelista"/>
        <w:ind w:left="720"/>
        <w:rPr>
          <w:rFonts w:eastAsia="Times New Roman" w:cs="Arial"/>
        </w:rPr>
      </w:pPr>
    </w:p>
    <w:p w14:paraId="06EA0667" w14:textId="436EE7C7" w:rsidR="00674927" w:rsidRPr="009A01B6" w:rsidRDefault="00674927" w:rsidP="009A01B6">
      <w:pPr>
        <w:pStyle w:val="Prrafodelista"/>
        <w:numPr>
          <w:ilvl w:val="0"/>
          <w:numId w:val="16"/>
        </w:numPr>
        <w:rPr>
          <w:rFonts w:eastAsia="Times New Roman" w:cs="Arial"/>
        </w:rPr>
      </w:pPr>
      <w:r w:rsidRPr="009A01B6">
        <w:rPr>
          <w:rFonts w:ascii="Courier New" w:eastAsia="Times New Roman" w:hAnsi="Courier New" w:cs="Courier New"/>
          <w:b/>
          <w:sz w:val="24"/>
        </w:rPr>
        <w:t>dest_pkt_t</w:t>
      </w:r>
      <w:r w:rsidRPr="009A01B6">
        <w:rPr>
          <w:rFonts w:eastAsia="Times New Roman" w:cs="Arial"/>
        </w:rPr>
        <w:t xml:space="preserve">: </w:t>
      </w:r>
      <w:r w:rsidR="008F4A2F" w:rsidRPr="009A01B6">
        <w:rPr>
          <w:rFonts w:eastAsia="Times New Roman" w:cs="Arial"/>
        </w:rPr>
        <w:t xml:space="preserve">One signal of this type, called </w:t>
      </w:r>
      <w:r w:rsidR="008F4A2F" w:rsidRPr="009A01B6">
        <w:rPr>
          <w:rFonts w:ascii="Courier New" w:eastAsia="Times New Roman" w:hAnsi="Courier New" w:cs="Courier New"/>
        </w:rPr>
        <w:t>dd</w:t>
      </w:r>
      <w:r w:rsidR="008F4A2F" w:rsidRPr="009A01B6">
        <w:rPr>
          <w:rFonts w:eastAsia="Times New Roman" w:cs="Arial"/>
        </w:rPr>
        <w:t xml:space="preserve">, is defined and assigned inside module </w:t>
      </w:r>
      <w:r w:rsidR="008F4A2F" w:rsidRPr="009A01B6">
        <w:rPr>
          <w:rFonts w:eastAsia="Times New Roman" w:cs="Arial"/>
          <w:b/>
        </w:rPr>
        <w:t>dec_decode_ctl</w:t>
      </w:r>
      <w:r w:rsidR="008F4A2F" w:rsidRPr="009A01B6">
        <w:rPr>
          <w:rFonts w:eastAsia="Times New Roman" w:cs="Arial"/>
        </w:rPr>
        <w:t xml:space="preserve"> </w:t>
      </w:r>
      <w:r w:rsidR="00D81F52">
        <w:rPr>
          <w:rFonts w:eastAsia="Times New Roman" w:cs="Arial"/>
        </w:rPr>
        <w:t>during</w:t>
      </w:r>
      <w:r w:rsidR="008F4A2F" w:rsidRPr="009A01B6">
        <w:rPr>
          <w:rFonts w:eastAsia="Times New Roman" w:cs="Arial"/>
        </w:rPr>
        <w:t xml:space="preserve"> the Decode </w:t>
      </w:r>
      <w:r w:rsidR="00D81F52">
        <w:rPr>
          <w:rFonts w:eastAsia="Times New Roman" w:cs="Arial"/>
        </w:rPr>
        <w:t>s</w:t>
      </w:r>
      <w:r w:rsidR="008F4A2F" w:rsidRPr="009A01B6">
        <w:rPr>
          <w:rFonts w:eastAsia="Times New Roman" w:cs="Arial"/>
        </w:rPr>
        <w:t>tage</w:t>
      </w:r>
      <w:r w:rsidR="00D81F52">
        <w:rPr>
          <w:rFonts w:eastAsia="Times New Roman" w:cs="Arial"/>
        </w:rPr>
        <w:t>.</w:t>
      </w:r>
      <w:r w:rsidR="008F4A2F" w:rsidRPr="009A01B6">
        <w:rPr>
          <w:rFonts w:eastAsia="Times New Roman" w:cs="Arial"/>
        </w:rPr>
        <w:t xml:space="preserve"> </w:t>
      </w:r>
      <w:r w:rsidR="00D81F52">
        <w:rPr>
          <w:rFonts w:eastAsia="Times New Roman" w:cs="Arial"/>
        </w:rPr>
        <w:t>The signal is</w:t>
      </w:r>
      <w:r w:rsidR="00D81F52" w:rsidRPr="009A01B6">
        <w:rPr>
          <w:rFonts w:eastAsia="Times New Roman" w:cs="Arial"/>
        </w:rPr>
        <w:t xml:space="preserve"> </w:t>
      </w:r>
      <w:r w:rsidR="008F4A2F" w:rsidRPr="009A01B6">
        <w:rPr>
          <w:rFonts w:eastAsia="Times New Roman" w:cs="Arial"/>
        </w:rPr>
        <w:t>propagated through all</w:t>
      </w:r>
      <w:r w:rsidR="00D81F52">
        <w:rPr>
          <w:rFonts w:eastAsia="Times New Roman" w:cs="Arial"/>
        </w:rPr>
        <w:t xml:space="preserve"> of</w:t>
      </w:r>
      <w:r w:rsidR="008F4A2F" w:rsidRPr="009A01B6">
        <w:rPr>
          <w:rFonts w:eastAsia="Times New Roman" w:cs="Arial"/>
        </w:rPr>
        <w:t xml:space="preserve"> the remaining stages (signals </w:t>
      </w:r>
      <w:r w:rsidR="008F4A2F" w:rsidRPr="009A01B6">
        <w:rPr>
          <w:rFonts w:ascii="Courier New" w:eastAsia="Times New Roman" w:hAnsi="Courier New" w:cs="Courier New"/>
        </w:rPr>
        <w:t>e1d</w:t>
      </w:r>
      <w:r w:rsidR="008F4A2F" w:rsidRPr="009A01B6">
        <w:rPr>
          <w:rFonts w:eastAsia="Times New Roman" w:cs="Arial"/>
        </w:rPr>
        <w:t xml:space="preserve">, </w:t>
      </w:r>
      <w:r w:rsidR="008F4A2F" w:rsidRPr="009A01B6">
        <w:rPr>
          <w:rFonts w:ascii="Courier New" w:eastAsia="Times New Roman" w:hAnsi="Courier New" w:cs="Courier New"/>
        </w:rPr>
        <w:t>e2d</w:t>
      </w:r>
      <w:r w:rsidR="008F4A2F" w:rsidRPr="009A01B6">
        <w:rPr>
          <w:rFonts w:eastAsia="Times New Roman" w:cs="Arial"/>
        </w:rPr>
        <w:t xml:space="preserve">, </w:t>
      </w:r>
      <w:r w:rsidR="008F4A2F" w:rsidRPr="009A01B6">
        <w:rPr>
          <w:rFonts w:ascii="Courier New" w:eastAsia="Times New Roman" w:hAnsi="Courier New" w:cs="Courier New"/>
        </w:rPr>
        <w:t>e3d</w:t>
      </w:r>
      <w:r w:rsidR="008F4A2F" w:rsidRPr="009A01B6">
        <w:rPr>
          <w:rFonts w:eastAsia="Times New Roman" w:cs="Arial"/>
        </w:rPr>
        <w:t xml:space="preserve">, </w:t>
      </w:r>
      <w:r w:rsidR="008F4A2F" w:rsidRPr="009A01B6">
        <w:rPr>
          <w:rFonts w:ascii="Courier New" w:eastAsia="Times New Roman" w:hAnsi="Courier New" w:cs="Courier New"/>
        </w:rPr>
        <w:t>e4d</w:t>
      </w:r>
      <w:r w:rsidR="00D81F52">
        <w:rPr>
          <w:rFonts w:eastAsia="Times New Roman" w:cs="Arial"/>
        </w:rPr>
        <w:t xml:space="preserve">, </w:t>
      </w:r>
      <w:r w:rsidR="008F4A2F" w:rsidRPr="009A01B6">
        <w:rPr>
          <w:rFonts w:eastAsia="Times New Roman" w:cs="Arial"/>
        </w:rPr>
        <w:t xml:space="preserve">and </w:t>
      </w:r>
      <w:r w:rsidR="008F4A2F" w:rsidRPr="009A01B6">
        <w:rPr>
          <w:rFonts w:ascii="Courier New" w:eastAsia="Times New Roman" w:hAnsi="Courier New" w:cs="Courier New"/>
        </w:rPr>
        <w:t>wbd</w:t>
      </w:r>
      <w:r w:rsidR="008F4A2F" w:rsidRPr="009A01B6">
        <w:rPr>
          <w:rFonts w:eastAsia="Times New Roman" w:cs="Arial"/>
        </w:rPr>
        <w:t xml:space="preserve">). It contains several fields, such as the destination register of the instructions in Way-0 and Way-1: </w:t>
      </w:r>
      <w:r w:rsidR="008F4A2F" w:rsidRPr="009A01B6">
        <w:rPr>
          <w:rFonts w:ascii="Courier New" w:eastAsia="Times New Roman" w:hAnsi="Courier New" w:cs="Courier New"/>
        </w:rPr>
        <w:t>i0rd[4:0]</w:t>
      </w:r>
      <w:r w:rsidR="008F4A2F" w:rsidRPr="009A01B6">
        <w:rPr>
          <w:rFonts w:eastAsia="Times New Roman" w:cs="Arial"/>
        </w:rPr>
        <w:t xml:space="preserve"> and </w:t>
      </w:r>
      <w:r w:rsidR="008F4A2F" w:rsidRPr="009A01B6">
        <w:rPr>
          <w:rFonts w:ascii="Courier New" w:eastAsia="Times New Roman" w:hAnsi="Courier New" w:cs="Courier New"/>
        </w:rPr>
        <w:t>i1rd[4:0]</w:t>
      </w:r>
      <w:r w:rsidR="008F4A2F" w:rsidRPr="009A01B6">
        <w:rPr>
          <w:rFonts w:eastAsia="Times New Roman" w:cs="Arial"/>
        </w:rPr>
        <w:t xml:space="preserve"> respectively.</w:t>
      </w:r>
    </w:p>
    <w:p w14:paraId="5BEC6F2F" w14:textId="77777777" w:rsidR="005D0F30" w:rsidRDefault="005D0F30" w:rsidP="00A90F53">
      <w:pPr>
        <w:pStyle w:val="Prrafodelista"/>
        <w:rPr>
          <w:rFonts w:cs="Arial"/>
          <w:bCs/>
          <w:color w:val="00000A"/>
        </w:rPr>
      </w:pPr>
    </w:p>
    <w:p w14:paraId="61EBD155" w14:textId="0E1A0AA2" w:rsidR="005D0F30" w:rsidRDefault="002265A4" w:rsidP="00A90F53">
      <w:pPr>
        <w:pStyle w:val="Prrafodelista"/>
        <w:rPr>
          <w:rFonts w:cs="Arial"/>
          <w:bCs/>
          <w:color w:val="00000A"/>
        </w:rPr>
      </w:pPr>
      <w:r>
        <w:rPr>
          <w:rFonts w:cs="Arial"/>
          <w:bCs/>
          <w:color w:val="00000A"/>
        </w:rPr>
        <w:t xml:space="preserve">Some of these signals are used </w:t>
      </w:r>
      <w:r w:rsidR="00D81F52">
        <w:rPr>
          <w:rFonts w:cs="Arial"/>
          <w:bCs/>
          <w:color w:val="00000A"/>
        </w:rPr>
        <w:t>in</w:t>
      </w:r>
      <w:r>
        <w:rPr>
          <w:rFonts w:cs="Arial"/>
          <w:bCs/>
          <w:color w:val="00000A"/>
        </w:rPr>
        <w:t xml:space="preserve"> the Decode </w:t>
      </w:r>
      <w:r w:rsidR="00D81F52">
        <w:rPr>
          <w:rFonts w:cs="Arial"/>
          <w:bCs/>
          <w:color w:val="00000A"/>
        </w:rPr>
        <w:t>s</w:t>
      </w:r>
      <w:r>
        <w:rPr>
          <w:rFonts w:cs="Arial"/>
          <w:bCs/>
          <w:color w:val="00000A"/>
        </w:rPr>
        <w:t xml:space="preserve">tage and </w:t>
      </w:r>
      <w:r w:rsidR="00D81F52">
        <w:rPr>
          <w:rFonts w:cs="Arial"/>
          <w:bCs/>
          <w:color w:val="00000A"/>
        </w:rPr>
        <w:t xml:space="preserve">are </w:t>
      </w:r>
      <w:r>
        <w:rPr>
          <w:rFonts w:cs="Arial"/>
          <w:bCs/>
          <w:color w:val="00000A"/>
        </w:rPr>
        <w:t xml:space="preserve">not propagated through the Control Pipeline Registers to later stages. </w:t>
      </w:r>
      <w:r w:rsidR="00333198">
        <w:rPr>
          <w:rFonts w:cs="Arial"/>
          <w:bCs/>
          <w:color w:val="00000A"/>
        </w:rPr>
        <w:t xml:space="preserve">This is the case </w:t>
      </w:r>
      <w:r w:rsidR="00D81F52">
        <w:rPr>
          <w:rFonts w:cs="Arial"/>
          <w:bCs/>
          <w:color w:val="00000A"/>
        </w:rPr>
        <w:t xml:space="preserve">for </w:t>
      </w:r>
      <w:r w:rsidR="00333198">
        <w:rPr>
          <w:rFonts w:ascii="Courier New" w:eastAsia="Times New Roman" w:hAnsi="Courier New" w:cs="Courier New"/>
        </w:rPr>
        <w:t>i0r.rs1</w:t>
      </w:r>
      <w:r w:rsidR="005D4306">
        <w:rPr>
          <w:rFonts w:cs="Arial"/>
          <w:bCs/>
          <w:color w:val="00000A"/>
        </w:rPr>
        <w:t>/</w:t>
      </w:r>
      <w:r w:rsidR="005D4306">
        <w:rPr>
          <w:rFonts w:ascii="Courier New" w:eastAsia="Times New Roman" w:hAnsi="Courier New" w:cs="Courier New"/>
        </w:rPr>
        <w:t>i1r.rs1</w:t>
      </w:r>
      <w:r w:rsidR="005D4306">
        <w:rPr>
          <w:rFonts w:cs="Arial"/>
          <w:bCs/>
          <w:color w:val="00000A"/>
        </w:rPr>
        <w:t xml:space="preserve"> </w:t>
      </w:r>
      <w:r w:rsidR="00333198">
        <w:rPr>
          <w:rFonts w:cs="Arial"/>
          <w:bCs/>
          <w:color w:val="00000A"/>
        </w:rPr>
        <w:t xml:space="preserve">and </w:t>
      </w:r>
      <w:r w:rsidR="00333198">
        <w:rPr>
          <w:rFonts w:ascii="Courier New" w:eastAsia="Times New Roman" w:hAnsi="Courier New" w:cs="Courier New"/>
        </w:rPr>
        <w:t>i0r.rs2</w:t>
      </w:r>
      <w:r w:rsidR="005D4306">
        <w:rPr>
          <w:rFonts w:cs="Arial"/>
          <w:bCs/>
          <w:color w:val="00000A"/>
        </w:rPr>
        <w:t>/</w:t>
      </w:r>
      <w:r w:rsidR="005D4306">
        <w:rPr>
          <w:rFonts w:ascii="Courier New" w:eastAsia="Times New Roman" w:hAnsi="Courier New" w:cs="Courier New"/>
        </w:rPr>
        <w:t>i1r.rs2</w:t>
      </w:r>
      <w:r w:rsidR="00333198">
        <w:rPr>
          <w:rFonts w:cs="Arial"/>
          <w:bCs/>
          <w:color w:val="00000A"/>
        </w:rPr>
        <w:t xml:space="preserve"> which are directly provided to the Register File</w:t>
      </w:r>
      <w:r w:rsidR="00674E60">
        <w:rPr>
          <w:rFonts w:cs="Arial"/>
          <w:bCs/>
          <w:color w:val="00000A"/>
        </w:rPr>
        <w:t xml:space="preserve"> </w:t>
      </w:r>
      <w:r w:rsidR="00D81F52">
        <w:rPr>
          <w:rFonts w:cs="Arial"/>
          <w:bCs/>
          <w:color w:val="00000A"/>
        </w:rPr>
        <w:t>during</w:t>
      </w:r>
      <w:r w:rsidR="007D5C5C">
        <w:rPr>
          <w:rFonts w:cs="Arial"/>
          <w:bCs/>
          <w:color w:val="00000A"/>
        </w:rPr>
        <w:t xml:space="preserve"> the Decode </w:t>
      </w:r>
      <w:r w:rsidR="00D81F52">
        <w:rPr>
          <w:rFonts w:cs="Arial"/>
          <w:bCs/>
          <w:color w:val="00000A"/>
        </w:rPr>
        <w:t>s</w:t>
      </w:r>
      <w:r w:rsidR="007D5C5C">
        <w:rPr>
          <w:rFonts w:cs="Arial"/>
          <w:bCs/>
          <w:color w:val="00000A"/>
        </w:rPr>
        <w:t xml:space="preserve">tage </w:t>
      </w:r>
      <w:r w:rsidR="00674E60">
        <w:rPr>
          <w:rFonts w:cs="Arial"/>
          <w:bCs/>
          <w:color w:val="00000A"/>
        </w:rPr>
        <w:t>for reading the two input operands</w:t>
      </w:r>
      <w:r w:rsidR="007D5C5C">
        <w:rPr>
          <w:rFonts w:cs="Arial"/>
          <w:bCs/>
          <w:color w:val="00000A"/>
        </w:rPr>
        <w:t xml:space="preserve"> (signals </w:t>
      </w:r>
      <w:r w:rsidR="007D5C5C">
        <w:rPr>
          <w:rFonts w:ascii="Courier New" w:eastAsia="Times New Roman" w:hAnsi="Courier New" w:cs="Courier New"/>
        </w:rPr>
        <w:t>raddr0</w:t>
      </w:r>
      <w:r w:rsidR="007D5C5C">
        <w:rPr>
          <w:rFonts w:cs="Arial"/>
          <w:bCs/>
          <w:color w:val="00000A"/>
        </w:rPr>
        <w:t xml:space="preserve">, </w:t>
      </w:r>
      <w:r w:rsidR="007D5C5C">
        <w:rPr>
          <w:rFonts w:ascii="Courier New" w:eastAsia="Times New Roman" w:hAnsi="Courier New" w:cs="Courier New"/>
        </w:rPr>
        <w:t>raddr1</w:t>
      </w:r>
      <w:r w:rsidR="007D5C5C">
        <w:rPr>
          <w:rFonts w:cs="Arial"/>
          <w:bCs/>
          <w:color w:val="00000A"/>
        </w:rPr>
        <w:t xml:space="preserve">, </w:t>
      </w:r>
      <w:r w:rsidR="007D5C5C">
        <w:rPr>
          <w:rFonts w:ascii="Courier New" w:eastAsia="Times New Roman" w:hAnsi="Courier New" w:cs="Courier New"/>
        </w:rPr>
        <w:t>raddr2</w:t>
      </w:r>
      <w:r w:rsidR="007D5C5C">
        <w:rPr>
          <w:rFonts w:cs="Arial"/>
          <w:bCs/>
          <w:color w:val="00000A"/>
        </w:rPr>
        <w:t xml:space="preserve">, </w:t>
      </w:r>
      <w:r w:rsidR="007D5C5C">
        <w:rPr>
          <w:rFonts w:ascii="Courier New" w:eastAsia="Times New Roman" w:hAnsi="Courier New" w:cs="Courier New"/>
        </w:rPr>
        <w:t>raddr3</w:t>
      </w:r>
      <w:r w:rsidR="007D5C5C">
        <w:rPr>
          <w:rFonts w:cs="Arial"/>
          <w:bCs/>
          <w:color w:val="00000A"/>
        </w:rPr>
        <w:t>)</w:t>
      </w:r>
      <w:r w:rsidR="00333198">
        <w:rPr>
          <w:rFonts w:cs="Arial"/>
          <w:bCs/>
          <w:color w:val="00000A"/>
        </w:rPr>
        <w:t xml:space="preserve">. </w:t>
      </w:r>
    </w:p>
    <w:p w14:paraId="71822288" w14:textId="7DA40DD4" w:rsidR="005D0F30" w:rsidRDefault="005D0F30" w:rsidP="005D0F30">
      <w:pPr>
        <w:rPr>
          <w:iCs/>
        </w:rPr>
      </w:pPr>
    </w:p>
    <w:p w14:paraId="28739DA4" w14:textId="5C962CE5" w:rsidR="005D0F30" w:rsidRPr="00D56249" w:rsidRDefault="005D0F30" w:rsidP="005D0F30">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ight="521"/>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Find in the Verilog code (module </w:t>
      </w:r>
      <w:r w:rsidRPr="005D0F30">
        <w:rPr>
          <w:rFonts w:cs="Arial"/>
          <w:b/>
          <w:bCs/>
          <w:color w:val="00000A"/>
        </w:rPr>
        <w:t>dec_decode_ctl</w:t>
      </w:r>
      <w:r>
        <w:rPr>
          <w:rFonts w:cs="Arial"/>
          <w:bCs/>
          <w:color w:val="00000A"/>
        </w:rPr>
        <w:t xml:space="preserve">) how the </w:t>
      </w:r>
      <w:r w:rsidRPr="005D0F30">
        <w:rPr>
          <w:rFonts w:ascii="Courier New" w:hAnsi="Courier New" w:cs="Courier New"/>
          <w:bCs/>
          <w:color w:val="00000A"/>
        </w:rPr>
        <w:t>i0r</w:t>
      </w:r>
      <w:r>
        <w:rPr>
          <w:rFonts w:cs="Arial"/>
          <w:bCs/>
          <w:color w:val="00000A"/>
        </w:rPr>
        <w:t xml:space="preserve"> control signal is used for reading the Register File</w:t>
      </w:r>
      <w:r w:rsidR="007D5C5C">
        <w:rPr>
          <w:rFonts w:cs="Arial"/>
          <w:bCs/>
          <w:color w:val="00000A"/>
        </w:rPr>
        <w:t xml:space="preserve"> </w:t>
      </w:r>
      <w:r w:rsidR="00D81F52">
        <w:rPr>
          <w:rFonts w:cs="Arial"/>
          <w:bCs/>
          <w:color w:val="00000A"/>
        </w:rPr>
        <w:t>during</w:t>
      </w:r>
      <w:r w:rsidR="007D5C5C">
        <w:rPr>
          <w:rFonts w:cs="Arial"/>
          <w:bCs/>
          <w:color w:val="00000A"/>
        </w:rPr>
        <w:t xml:space="preserve"> the Decode </w:t>
      </w:r>
      <w:r w:rsidR="00D81F52">
        <w:rPr>
          <w:rFonts w:cs="Arial"/>
          <w:bCs/>
          <w:color w:val="00000A"/>
        </w:rPr>
        <w:t>s</w:t>
      </w:r>
      <w:r w:rsidR="007D5C5C">
        <w:rPr>
          <w:rFonts w:cs="Arial"/>
          <w:bCs/>
          <w:color w:val="00000A"/>
        </w:rPr>
        <w:t>tage</w:t>
      </w:r>
      <w:r>
        <w:t>.</w:t>
      </w:r>
    </w:p>
    <w:p w14:paraId="28BDF390" w14:textId="77777777" w:rsidR="005D0F30" w:rsidRDefault="005D0F30" w:rsidP="00A90F53">
      <w:pPr>
        <w:pStyle w:val="Prrafodelista"/>
        <w:rPr>
          <w:rFonts w:cs="Arial"/>
          <w:bCs/>
          <w:color w:val="00000A"/>
        </w:rPr>
      </w:pPr>
    </w:p>
    <w:p w14:paraId="169C1A38" w14:textId="00F47515" w:rsidR="002265A4" w:rsidRDefault="00D81F52" w:rsidP="00A90F53">
      <w:pPr>
        <w:pStyle w:val="Prrafodelista"/>
        <w:rPr>
          <w:rFonts w:cs="Arial"/>
          <w:bCs/>
          <w:color w:val="00000A"/>
        </w:rPr>
      </w:pPr>
      <w:r>
        <w:rPr>
          <w:rFonts w:cs="Arial"/>
          <w:bCs/>
          <w:color w:val="00000A"/>
        </w:rPr>
        <w:t xml:space="preserve">However, </w:t>
      </w:r>
      <w:r w:rsidR="002265A4">
        <w:rPr>
          <w:rFonts w:cs="Arial"/>
          <w:bCs/>
          <w:color w:val="00000A"/>
        </w:rPr>
        <w:t>oth</w:t>
      </w:r>
      <w:r w:rsidR="005D0F30">
        <w:rPr>
          <w:rFonts w:cs="Arial"/>
          <w:bCs/>
          <w:color w:val="00000A"/>
        </w:rPr>
        <w:t>er control signals</w:t>
      </w:r>
      <w:r w:rsidR="002265A4">
        <w:rPr>
          <w:rFonts w:cs="Arial"/>
          <w:bCs/>
          <w:color w:val="00000A"/>
        </w:rPr>
        <w:t xml:space="preserve"> mus</w:t>
      </w:r>
      <w:r w:rsidR="005D0F30">
        <w:rPr>
          <w:rFonts w:cs="Arial"/>
          <w:bCs/>
          <w:color w:val="00000A"/>
        </w:rPr>
        <w:t xml:space="preserve">t be propagated to later stages. This is the case </w:t>
      </w:r>
      <w:r>
        <w:rPr>
          <w:rFonts w:cs="Arial"/>
          <w:bCs/>
          <w:color w:val="00000A"/>
        </w:rPr>
        <w:t xml:space="preserve">for </w:t>
      </w:r>
      <w:r w:rsidR="002265A4" w:rsidRPr="0009747F">
        <w:rPr>
          <w:rFonts w:ascii="Courier New" w:eastAsia="Times New Roman" w:hAnsi="Courier New" w:cs="Courier New"/>
        </w:rPr>
        <w:t>i0_ap</w:t>
      </w:r>
      <w:r w:rsidR="005D4306">
        <w:rPr>
          <w:rFonts w:cs="Arial"/>
          <w:bCs/>
          <w:color w:val="00000A"/>
        </w:rPr>
        <w:t>/</w:t>
      </w:r>
      <w:r w:rsidR="005D4306" w:rsidRPr="0009747F">
        <w:rPr>
          <w:rFonts w:ascii="Courier New" w:eastAsia="Times New Roman" w:hAnsi="Courier New" w:cs="Courier New"/>
        </w:rPr>
        <w:t>i</w:t>
      </w:r>
      <w:r w:rsidR="005D4306">
        <w:rPr>
          <w:rFonts w:ascii="Courier New" w:eastAsia="Times New Roman" w:hAnsi="Courier New" w:cs="Courier New"/>
        </w:rPr>
        <w:t>1</w:t>
      </w:r>
      <w:r w:rsidR="005D4306" w:rsidRPr="0009747F">
        <w:rPr>
          <w:rFonts w:ascii="Courier New" w:eastAsia="Times New Roman" w:hAnsi="Courier New" w:cs="Courier New"/>
        </w:rPr>
        <w:t>_ap</w:t>
      </w:r>
      <w:r w:rsidR="005D4306">
        <w:rPr>
          <w:rFonts w:ascii="Courier New" w:eastAsia="Times New Roman" w:hAnsi="Courier New" w:cs="Courier New"/>
        </w:rPr>
        <w:t>,</w:t>
      </w:r>
      <w:r w:rsidR="002265A4">
        <w:rPr>
          <w:rFonts w:cs="Arial"/>
          <w:bCs/>
          <w:color w:val="00000A"/>
        </w:rPr>
        <w:t xml:space="preserve"> </w:t>
      </w:r>
      <w:r w:rsidR="00333198">
        <w:rPr>
          <w:rFonts w:cs="Arial"/>
          <w:bCs/>
          <w:color w:val="00000A"/>
        </w:rPr>
        <w:t>which</w:t>
      </w:r>
      <w:r w:rsidR="002265A4">
        <w:rPr>
          <w:rFonts w:cs="Arial"/>
          <w:bCs/>
          <w:color w:val="00000A"/>
        </w:rPr>
        <w:t xml:space="preserve"> </w:t>
      </w:r>
      <w:r w:rsidR="005D4306">
        <w:rPr>
          <w:rFonts w:cs="Arial"/>
          <w:bCs/>
          <w:color w:val="00000A"/>
        </w:rPr>
        <w:t xml:space="preserve">are </w:t>
      </w:r>
      <w:r w:rsidR="002265A4">
        <w:rPr>
          <w:rFonts w:cs="Arial"/>
          <w:bCs/>
          <w:color w:val="00000A"/>
        </w:rPr>
        <w:t>used by the ALU</w:t>
      </w:r>
      <w:r w:rsidR="0062705F">
        <w:rPr>
          <w:rFonts w:cs="Arial"/>
          <w:bCs/>
          <w:color w:val="00000A"/>
        </w:rPr>
        <w:t xml:space="preserve"> in order to know the operation that it must perform (in our case, an addition)</w:t>
      </w:r>
      <w:r w:rsidR="006C1478">
        <w:rPr>
          <w:rFonts w:cs="Arial"/>
          <w:bCs/>
          <w:color w:val="00000A"/>
        </w:rPr>
        <w:t xml:space="preserve">, or signal </w:t>
      </w:r>
      <w:r w:rsidR="006C1478" w:rsidRPr="006C1478">
        <w:rPr>
          <w:rFonts w:ascii="Courier New" w:hAnsi="Courier New" w:cs="Courier New"/>
          <w:bCs/>
          <w:color w:val="00000A"/>
        </w:rPr>
        <w:t>dd</w:t>
      </w:r>
      <w:r w:rsidR="006C1478">
        <w:rPr>
          <w:rFonts w:cs="Arial"/>
          <w:bCs/>
          <w:color w:val="00000A"/>
        </w:rPr>
        <w:t>, which is used, among other things, by the Register File for writing the two results</w:t>
      </w:r>
      <w:r w:rsidR="002265A4">
        <w:rPr>
          <w:rFonts w:cs="Arial"/>
          <w:bCs/>
          <w:color w:val="00000A"/>
        </w:rPr>
        <w:t>.</w:t>
      </w:r>
    </w:p>
    <w:p w14:paraId="0F324045" w14:textId="77777777" w:rsidR="005D0F30" w:rsidRDefault="005D0F30" w:rsidP="005D0F30">
      <w:pPr>
        <w:rPr>
          <w:iCs/>
        </w:rPr>
      </w:pPr>
    </w:p>
    <w:p w14:paraId="15D8503D" w14:textId="64B380E9" w:rsidR="005D0F30" w:rsidRPr="00D56249" w:rsidRDefault="005D0F30" w:rsidP="005D0F30">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ight="521"/>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Find in the Verilog code (module </w:t>
      </w:r>
      <w:r>
        <w:rPr>
          <w:rFonts w:cs="Arial"/>
          <w:b/>
          <w:bCs/>
          <w:color w:val="00000A"/>
        </w:rPr>
        <w:t>exu</w:t>
      </w:r>
      <w:r>
        <w:rPr>
          <w:rFonts w:cs="Arial"/>
          <w:bCs/>
          <w:color w:val="00000A"/>
        </w:rPr>
        <w:t xml:space="preserve">) how the </w:t>
      </w:r>
      <w:r>
        <w:rPr>
          <w:rFonts w:ascii="Courier New" w:hAnsi="Courier New" w:cs="Courier New"/>
          <w:bCs/>
          <w:color w:val="00000A"/>
        </w:rPr>
        <w:t>i0_ap</w:t>
      </w:r>
      <w:r>
        <w:rPr>
          <w:rFonts w:cs="Arial"/>
          <w:bCs/>
          <w:color w:val="00000A"/>
        </w:rPr>
        <w:t xml:space="preserve"> </w:t>
      </w:r>
      <w:r w:rsidR="006C1478">
        <w:rPr>
          <w:rFonts w:cs="Arial"/>
          <w:bCs/>
          <w:color w:val="00000A"/>
        </w:rPr>
        <w:t xml:space="preserve">and the </w:t>
      </w:r>
      <w:r w:rsidR="006C1478" w:rsidRPr="006C1478">
        <w:rPr>
          <w:rFonts w:ascii="Courier New" w:hAnsi="Courier New" w:cs="Courier New"/>
          <w:bCs/>
          <w:color w:val="00000A"/>
        </w:rPr>
        <w:t>dd</w:t>
      </w:r>
      <w:r w:rsidR="006C1478">
        <w:rPr>
          <w:rFonts w:cs="Arial"/>
          <w:bCs/>
          <w:color w:val="00000A"/>
        </w:rPr>
        <w:t xml:space="preserve"> </w:t>
      </w:r>
      <w:r>
        <w:rPr>
          <w:rFonts w:cs="Arial"/>
          <w:bCs/>
          <w:color w:val="00000A"/>
        </w:rPr>
        <w:t>control signal</w:t>
      </w:r>
      <w:r w:rsidR="006C1478">
        <w:rPr>
          <w:rFonts w:cs="Arial"/>
          <w:bCs/>
          <w:color w:val="00000A"/>
        </w:rPr>
        <w:t>s</w:t>
      </w:r>
      <w:r>
        <w:rPr>
          <w:rFonts w:cs="Arial"/>
          <w:bCs/>
          <w:color w:val="00000A"/>
        </w:rPr>
        <w:t xml:space="preserve"> </w:t>
      </w:r>
      <w:r w:rsidR="006C1478">
        <w:rPr>
          <w:rFonts w:cs="Arial"/>
          <w:bCs/>
          <w:color w:val="00000A"/>
        </w:rPr>
        <w:t xml:space="preserve">are </w:t>
      </w:r>
      <w:r>
        <w:rPr>
          <w:rFonts w:cs="Arial"/>
          <w:bCs/>
          <w:color w:val="00000A"/>
        </w:rPr>
        <w:t xml:space="preserve">propagated </w:t>
      </w:r>
      <w:r w:rsidR="008D2189">
        <w:rPr>
          <w:rFonts w:cs="Arial"/>
          <w:bCs/>
          <w:color w:val="00000A"/>
        </w:rPr>
        <w:t xml:space="preserve">from the Decode </w:t>
      </w:r>
      <w:r w:rsidR="00D81F52">
        <w:rPr>
          <w:rFonts w:cs="Arial"/>
          <w:bCs/>
          <w:color w:val="00000A"/>
        </w:rPr>
        <w:t xml:space="preserve">stage </w:t>
      </w:r>
      <w:r w:rsidR="008D2189">
        <w:rPr>
          <w:rFonts w:cs="Arial"/>
          <w:bCs/>
          <w:color w:val="00000A"/>
        </w:rPr>
        <w:t>to the Execut</w:t>
      </w:r>
      <w:r w:rsidR="00D81F52">
        <w:rPr>
          <w:rFonts w:cs="Arial"/>
          <w:bCs/>
          <w:color w:val="00000A"/>
        </w:rPr>
        <w:t>e</w:t>
      </w:r>
      <w:r>
        <w:rPr>
          <w:rFonts w:cs="Arial"/>
          <w:bCs/>
          <w:color w:val="00000A"/>
        </w:rPr>
        <w:t xml:space="preserve"> </w:t>
      </w:r>
      <w:r w:rsidR="00D81F52">
        <w:rPr>
          <w:rFonts w:cs="Arial"/>
          <w:bCs/>
          <w:color w:val="00000A"/>
        </w:rPr>
        <w:t>(EX1) s</w:t>
      </w:r>
      <w:r>
        <w:rPr>
          <w:rFonts w:cs="Arial"/>
          <w:bCs/>
          <w:color w:val="00000A"/>
        </w:rPr>
        <w:t>tage</w:t>
      </w:r>
      <w:r>
        <w:t>.</w:t>
      </w:r>
      <w:r w:rsidR="006C1478">
        <w:t xml:space="preserve"> Also, find how the </w:t>
      </w:r>
      <w:r w:rsidR="006C1478" w:rsidRPr="006C1478">
        <w:rPr>
          <w:rFonts w:ascii="Courier New" w:hAnsi="Courier New" w:cs="Courier New"/>
          <w:bCs/>
          <w:color w:val="00000A"/>
        </w:rPr>
        <w:t>dd</w:t>
      </w:r>
      <w:r w:rsidR="006C1478">
        <w:t xml:space="preserve"> control signal is </w:t>
      </w:r>
      <w:r w:rsidR="001B6C36">
        <w:t>used</w:t>
      </w:r>
      <w:r w:rsidR="006C1478">
        <w:t xml:space="preserve"> </w:t>
      </w:r>
      <w:r w:rsidR="001B6C36">
        <w:t xml:space="preserve">by </w:t>
      </w:r>
      <w:r w:rsidR="006C1478">
        <w:t xml:space="preserve">the Register File </w:t>
      </w:r>
      <w:r w:rsidR="00D81F52">
        <w:t xml:space="preserve">during </w:t>
      </w:r>
      <w:r w:rsidR="006C1478">
        <w:t xml:space="preserve">the Write-Back </w:t>
      </w:r>
      <w:r w:rsidR="00D81F52">
        <w:t>s</w:t>
      </w:r>
      <w:r w:rsidR="006C1478">
        <w:t>tage</w:t>
      </w:r>
      <w:r w:rsidR="00093194">
        <w:t>, after traversing all the stages from Decode</w:t>
      </w:r>
      <w:r w:rsidR="00BD0F03" w:rsidRPr="00BD0F03">
        <w:t xml:space="preserve"> </w:t>
      </w:r>
      <w:r w:rsidR="00BD0F03">
        <w:t>to Writeback</w:t>
      </w:r>
      <w:r w:rsidR="006C1478">
        <w:t>.</w:t>
      </w:r>
    </w:p>
    <w:p w14:paraId="567093BF" w14:textId="530FE9A1" w:rsidR="00333198" w:rsidRDefault="00333198" w:rsidP="00A90F53">
      <w:pPr>
        <w:pStyle w:val="Prrafodelista"/>
        <w:rPr>
          <w:rFonts w:cs="Arial"/>
          <w:bCs/>
          <w:color w:val="00000A"/>
        </w:rPr>
      </w:pPr>
    </w:p>
    <w:p w14:paraId="57915982" w14:textId="77777777" w:rsidR="002265A4" w:rsidRPr="00A90F53" w:rsidRDefault="002265A4" w:rsidP="00A90F53">
      <w:pPr>
        <w:pStyle w:val="Prrafodelista"/>
        <w:rPr>
          <w:rFonts w:cs="Arial"/>
          <w:bCs/>
          <w:color w:val="00000A"/>
        </w:rPr>
      </w:pPr>
    </w:p>
    <w:p w14:paraId="407BC62B" w14:textId="673B6F25" w:rsidR="00B42418" w:rsidRPr="009A01B6" w:rsidRDefault="00B42418" w:rsidP="009A01B6">
      <w:pPr>
        <w:rPr>
          <w:rFonts w:cs="Arial"/>
          <w:bCs/>
          <w:color w:val="00000A"/>
          <w:u w:val="single"/>
        </w:rPr>
      </w:pPr>
      <w:r w:rsidRPr="009A01B6">
        <w:rPr>
          <w:rFonts w:cs="Arial"/>
          <w:b/>
          <w:bCs/>
          <w:color w:val="00000A"/>
          <w:u w:val="single"/>
        </w:rPr>
        <w:t>Read or assemble the source operands and send the instructions to the appropriate pipes</w:t>
      </w:r>
      <w:r w:rsidRPr="009A01B6">
        <w:rPr>
          <w:rFonts w:cs="Arial"/>
          <w:bCs/>
          <w:color w:val="00000A"/>
          <w:u w:val="single"/>
        </w:rPr>
        <w:t>:</w:t>
      </w:r>
    </w:p>
    <w:p w14:paraId="199C729E" w14:textId="77777777" w:rsidR="00A90F53" w:rsidRPr="00CC3871" w:rsidRDefault="00A90F53" w:rsidP="00A90F53">
      <w:pPr>
        <w:pStyle w:val="Prrafodelista"/>
        <w:ind w:left="360"/>
        <w:rPr>
          <w:rFonts w:cs="Arial"/>
          <w:bCs/>
          <w:color w:val="00000A"/>
        </w:rPr>
      </w:pPr>
    </w:p>
    <w:p w14:paraId="2CCB29D9" w14:textId="33DB574B" w:rsidR="00B00F89" w:rsidRDefault="00D51289" w:rsidP="00B00F89">
      <w:pPr>
        <w:rPr>
          <w:rFonts w:cs="Arial"/>
        </w:rPr>
      </w:pPr>
      <w:r>
        <w:rPr>
          <w:rFonts w:cs="Arial"/>
        </w:rPr>
        <w:t>As explained in Lab 11, t</w:t>
      </w:r>
      <w:r w:rsidRPr="00D51289">
        <w:rPr>
          <w:iCs/>
        </w:rPr>
        <w:t xml:space="preserve">he SweRV EH1 processor includes </w:t>
      </w:r>
      <w:r>
        <w:rPr>
          <w:iCs/>
        </w:rPr>
        <w:t xml:space="preserve">several pipes for executing the </w:t>
      </w:r>
      <w:r w:rsidRPr="00D51289">
        <w:rPr>
          <w:iCs/>
        </w:rPr>
        <w:t>instructions</w:t>
      </w:r>
      <w:r>
        <w:rPr>
          <w:iCs/>
        </w:rPr>
        <w:t>.</w:t>
      </w:r>
      <w:r>
        <w:rPr>
          <w:rFonts w:cs="Arial"/>
        </w:rPr>
        <w:t xml:space="preserve"> </w:t>
      </w:r>
      <w:r w:rsidR="00E12CDB">
        <w:rPr>
          <w:rFonts w:cs="Arial"/>
        </w:rPr>
        <w:t xml:space="preserve">In the Decode </w:t>
      </w:r>
      <w:r w:rsidR="00D81F52">
        <w:rPr>
          <w:rFonts w:cs="Arial"/>
        </w:rPr>
        <w:t>s</w:t>
      </w:r>
      <w:r w:rsidR="00E12CDB">
        <w:rPr>
          <w:rFonts w:cs="Arial"/>
        </w:rPr>
        <w:t>tage</w:t>
      </w:r>
      <w:r w:rsidR="005D61C1">
        <w:rPr>
          <w:rFonts w:cs="Arial"/>
        </w:rPr>
        <w:t>,</w:t>
      </w:r>
      <w:r w:rsidR="00E12CDB">
        <w:rPr>
          <w:rFonts w:cs="Arial"/>
        </w:rPr>
        <w:t xml:space="preserve"> the instruction</w:t>
      </w:r>
      <w:r w:rsidR="0072512A">
        <w:rPr>
          <w:rFonts w:cs="Arial"/>
        </w:rPr>
        <w:t>s</w:t>
      </w:r>
      <w:r w:rsidR="00E12CDB">
        <w:rPr>
          <w:rFonts w:cs="Arial"/>
        </w:rPr>
        <w:t xml:space="preserve">, once decoded, must be </w:t>
      </w:r>
      <w:r w:rsidR="003A082D">
        <w:rPr>
          <w:rFonts w:cs="Arial"/>
        </w:rPr>
        <w:t xml:space="preserve">scheduled through </w:t>
      </w:r>
      <w:r w:rsidR="00E12CDB">
        <w:rPr>
          <w:rFonts w:cs="Arial"/>
        </w:rPr>
        <w:t>the appropriate pipe.</w:t>
      </w:r>
      <w:r w:rsidR="00B00F89">
        <w:rPr>
          <w:rFonts w:cs="Arial"/>
        </w:rPr>
        <w:t xml:space="preserve"> </w:t>
      </w:r>
      <w:r w:rsidR="00FB098A">
        <w:rPr>
          <w:rFonts w:cs="Arial"/>
        </w:rPr>
        <w:t xml:space="preserve">Specifically, </w:t>
      </w:r>
      <w:r w:rsidR="0066311B">
        <w:rPr>
          <w:rFonts w:cs="Arial"/>
        </w:rPr>
        <w:t xml:space="preserve">if an A-L instruction is at Way 0 it must be sent, if possible, to </w:t>
      </w:r>
      <w:r w:rsidR="00A50F8A">
        <w:rPr>
          <w:rFonts w:cs="Arial"/>
        </w:rPr>
        <w:t xml:space="preserve">the I0 pipe; similarly, if an A-L instruction is at Way 1 it must be sent, if possible, to the I1 pipe. </w:t>
      </w:r>
      <w:r w:rsidR="005C3AA3">
        <w:rPr>
          <w:rFonts w:cs="Arial"/>
        </w:rPr>
        <w:t xml:space="preserve">In </w:t>
      </w:r>
      <w:r>
        <w:rPr>
          <w:rFonts w:cs="Arial"/>
        </w:rPr>
        <w:t>the</w:t>
      </w:r>
      <w:r w:rsidR="005C3AA3">
        <w:rPr>
          <w:rFonts w:cs="Arial"/>
        </w:rPr>
        <w:t xml:space="preserve"> program </w:t>
      </w:r>
      <w:r w:rsidR="00E12CDB">
        <w:rPr>
          <w:rFonts w:cs="Arial"/>
        </w:rPr>
        <w:t xml:space="preserve">that </w:t>
      </w:r>
      <w:r>
        <w:rPr>
          <w:rFonts w:cs="Arial"/>
        </w:rPr>
        <w:t>we are analysing in this lab (</w:t>
      </w:r>
      <w:r>
        <w:rPr>
          <w:rFonts w:cs="Arial"/>
        </w:rPr>
        <w:fldChar w:fldCharType="begin"/>
      </w:r>
      <w:r>
        <w:rPr>
          <w:rFonts w:cs="Arial"/>
        </w:rPr>
        <w:instrText xml:space="preserve"> REF _Ref38787973 \h </w:instrText>
      </w:r>
      <w:r>
        <w:rPr>
          <w:rFonts w:cs="Arial"/>
        </w:rPr>
      </w:r>
      <w:r>
        <w:rPr>
          <w:rFonts w:cs="Arial"/>
        </w:rPr>
        <w:fldChar w:fldCharType="separate"/>
      </w:r>
      <w:r w:rsidR="008F68F5">
        <w:t xml:space="preserve">Figure </w:t>
      </w:r>
      <w:r w:rsidR="008F68F5">
        <w:rPr>
          <w:noProof/>
        </w:rPr>
        <w:t>2</w:t>
      </w:r>
      <w:r>
        <w:rPr>
          <w:rFonts w:cs="Arial"/>
        </w:rPr>
        <w:fldChar w:fldCharType="end"/>
      </w:r>
      <w:r>
        <w:rPr>
          <w:rFonts w:cs="Arial"/>
        </w:rPr>
        <w:t xml:space="preserve">), </w:t>
      </w:r>
      <w:r w:rsidR="00380844">
        <w:rPr>
          <w:rFonts w:cs="Arial"/>
        </w:rPr>
        <w:t xml:space="preserve">once the processor has decoded </w:t>
      </w:r>
      <w:r w:rsidR="008F23CA">
        <w:rPr>
          <w:rFonts w:cs="Arial"/>
        </w:rPr>
        <w:t xml:space="preserve">at Way 0 </w:t>
      </w:r>
      <w:r w:rsidR="00380844">
        <w:rPr>
          <w:rFonts w:cs="Arial"/>
        </w:rPr>
        <w:t xml:space="preserve">the </w:t>
      </w:r>
      <w:r w:rsidR="005C3AA3" w:rsidRPr="005C3AA3">
        <w:rPr>
          <w:rFonts w:ascii="Courier New" w:hAnsi="Courier New" w:cs="Courier New"/>
        </w:rPr>
        <w:t xml:space="preserve">add </w:t>
      </w:r>
      <w:r w:rsidR="005C3AA3">
        <w:rPr>
          <w:rFonts w:cs="Arial"/>
        </w:rPr>
        <w:t>instruction</w:t>
      </w:r>
      <w:r w:rsidR="008F23CA">
        <w:rPr>
          <w:rFonts w:cs="Arial"/>
        </w:rPr>
        <w:t xml:space="preserve"> </w:t>
      </w:r>
      <w:r w:rsidR="00380844">
        <w:rPr>
          <w:rFonts w:cs="Arial"/>
        </w:rPr>
        <w:t xml:space="preserve">(i.e. it “knows” that it is an A-L instruction and thus it must send it </w:t>
      </w:r>
      <w:r w:rsidR="00D81F52">
        <w:rPr>
          <w:rFonts w:cs="Arial"/>
        </w:rPr>
        <w:t xml:space="preserve">to </w:t>
      </w:r>
      <w:r w:rsidR="0042309A">
        <w:rPr>
          <w:rFonts w:cs="Arial"/>
        </w:rPr>
        <w:t xml:space="preserve">the I0 </w:t>
      </w:r>
      <w:r w:rsidR="00D81F52">
        <w:rPr>
          <w:rFonts w:cs="Arial"/>
        </w:rPr>
        <w:t>p</w:t>
      </w:r>
      <w:r w:rsidR="00380844">
        <w:rPr>
          <w:rFonts w:cs="Arial"/>
        </w:rPr>
        <w:t xml:space="preserve">ipe), </w:t>
      </w:r>
      <w:r w:rsidR="00770246">
        <w:rPr>
          <w:rFonts w:cs="Arial"/>
        </w:rPr>
        <w:t xml:space="preserve">it </w:t>
      </w:r>
      <w:r w:rsidR="00380844">
        <w:rPr>
          <w:rFonts w:cs="Arial"/>
        </w:rPr>
        <w:t>must check</w:t>
      </w:r>
      <w:r w:rsidR="005C3AA3">
        <w:rPr>
          <w:rFonts w:cs="Arial"/>
        </w:rPr>
        <w:t xml:space="preserve"> </w:t>
      </w:r>
      <w:r w:rsidR="00380844">
        <w:rPr>
          <w:rFonts w:cs="Arial"/>
        </w:rPr>
        <w:t xml:space="preserve">if all the conditions </w:t>
      </w:r>
      <w:r w:rsidR="00B00F89">
        <w:rPr>
          <w:rFonts w:cs="Arial"/>
        </w:rPr>
        <w:t xml:space="preserve">for execution </w:t>
      </w:r>
      <w:r w:rsidR="005D61C1">
        <w:rPr>
          <w:rFonts w:cs="Arial"/>
        </w:rPr>
        <w:t xml:space="preserve">through the I0 </w:t>
      </w:r>
      <w:r w:rsidR="00D81F52">
        <w:rPr>
          <w:rFonts w:cs="Arial"/>
        </w:rPr>
        <w:t>p</w:t>
      </w:r>
      <w:r w:rsidR="005D61C1">
        <w:rPr>
          <w:rFonts w:cs="Arial"/>
        </w:rPr>
        <w:t xml:space="preserve">ipe </w:t>
      </w:r>
      <w:r w:rsidR="00B00F89">
        <w:rPr>
          <w:rFonts w:cs="Arial"/>
        </w:rPr>
        <w:t xml:space="preserve">are met: </w:t>
      </w:r>
      <w:r w:rsidR="00D25EA9">
        <w:rPr>
          <w:rFonts w:cs="Arial"/>
        </w:rPr>
        <w:t xml:space="preserve">Valid decoding?, </w:t>
      </w:r>
      <w:r w:rsidR="00B00F89">
        <w:rPr>
          <w:rFonts w:cs="Arial"/>
        </w:rPr>
        <w:t>2 input operands available?</w:t>
      </w:r>
      <w:r w:rsidR="006829B0">
        <w:rPr>
          <w:rFonts w:cs="Arial"/>
        </w:rPr>
        <w:t>,</w:t>
      </w:r>
      <w:r w:rsidR="00B00F89">
        <w:rPr>
          <w:rFonts w:cs="Arial"/>
        </w:rPr>
        <w:t xml:space="preserve"> </w:t>
      </w:r>
      <w:r w:rsidR="006829B0">
        <w:rPr>
          <w:rFonts w:cs="Arial"/>
        </w:rPr>
        <w:t>Pipeline not blocked?</w:t>
      </w:r>
      <w:r w:rsidR="000238AE">
        <w:rPr>
          <w:rFonts w:cs="Arial"/>
        </w:rPr>
        <w:t>…</w:t>
      </w:r>
      <w:r w:rsidR="00B00F89">
        <w:rPr>
          <w:rFonts w:cs="Arial"/>
        </w:rPr>
        <w:t xml:space="preserve"> </w:t>
      </w:r>
      <w:r w:rsidR="005D61C1">
        <w:rPr>
          <w:rFonts w:cs="Arial"/>
        </w:rPr>
        <w:t xml:space="preserve">In our case, </w:t>
      </w:r>
      <w:r w:rsidR="00B00B7A">
        <w:rPr>
          <w:rFonts w:cs="Arial"/>
        </w:rPr>
        <w:t xml:space="preserve">the result of this </w:t>
      </w:r>
      <w:r w:rsidR="00D81F52">
        <w:rPr>
          <w:rFonts w:cs="Arial"/>
        </w:rPr>
        <w:t xml:space="preserve">check </w:t>
      </w:r>
      <w:r w:rsidR="005D61C1">
        <w:rPr>
          <w:rFonts w:cs="Arial"/>
        </w:rPr>
        <w:t xml:space="preserve">is </w:t>
      </w:r>
      <w:r w:rsidR="00D81F52">
        <w:rPr>
          <w:rFonts w:cs="Arial"/>
        </w:rPr>
        <w:t xml:space="preserve">sent </w:t>
      </w:r>
      <w:r w:rsidR="00B00B7A">
        <w:rPr>
          <w:rFonts w:cs="Arial"/>
        </w:rPr>
        <w:t xml:space="preserve">to the I0 Pipe </w:t>
      </w:r>
      <w:r w:rsidR="005D61C1">
        <w:rPr>
          <w:rFonts w:cs="Arial"/>
        </w:rPr>
        <w:t xml:space="preserve">through </w:t>
      </w:r>
      <w:r w:rsidR="00D81F52">
        <w:rPr>
          <w:rFonts w:cs="Arial"/>
        </w:rPr>
        <w:t>two</w:t>
      </w:r>
      <w:r w:rsidR="005D61C1">
        <w:rPr>
          <w:rFonts w:cs="Arial"/>
        </w:rPr>
        <w:t xml:space="preserve"> </w:t>
      </w:r>
      <w:r w:rsidR="00D81F52">
        <w:rPr>
          <w:rFonts w:cs="Arial"/>
        </w:rPr>
        <w:t xml:space="preserve">status </w:t>
      </w:r>
      <w:r w:rsidR="005D61C1">
        <w:rPr>
          <w:rFonts w:cs="Arial"/>
        </w:rPr>
        <w:t xml:space="preserve">signals that are computed in the </w:t>
      </w:r>
      <w:r w:rsidR="005D61C1" w:rsidRPr="0009747F">
        <w:rPr>
          <w:rFonts w:eastAsia="Times New Roman" w:cs="Arial"/>
          <w:b/>
        </w:rPr>
        <w:t>dec_decode_ctl</w:t>
      </w:r>
      <w:r w:rsidR="005D61C1">
        <w:rPr>
          <w:rFonts w:cs="Arial"/>
        </w:rPr>
        <w:t xml:space="preserve"> module and </w:t>
      </w:r>
      <w:r w:rsidR="00D81F52">
        <w:rPr>
          <w:rFonts w:cs="Arial"/>
        </w:rPr>
        <w:t>that are</w:t>
      </w:r>
      <w:r w:rsidR="005D61C1">
        <w:rPr>
          <w:rFonts w:cs="Arial"/>
        </w:rPr>
        <w:t xml:space="preserve"> used by the ALU in the </w:t>
      </w:r>
      <w:r w:rsidR="005D61C1" w:rsidRPr="005D61C1">
        <w:rPr>
          <w:rFonts w:cs="Arial"/>
          <w:b/>
        </w:rPr>
        <w:t>exu</w:t>
      </w:r>
      <w:r w:rsidR="005D61C1">
        <w:rPr>
          <w:rFonts w:cs="Arial"/>
        </w:rPr>
        <w:t xml:space="preserve"> module (in the next subsection we will explain the ALU in more detail)</w:t>
      </w:r>
      <w:r w:rsidR="00D81F52">
        <w:rPr>
          <w:rFonts w:cs="Arial"/>
        </w:rPr>
        <w:t>. These two status signals are:</w:t>
      </w:r>
    </w:p>
    <w:p w14:paraId="028078D0" w14:textId="77777777" w:rsidR="00A54243" w:rsidRDefault="00A54243" w:rsidP="00B00F89">
      <w:pPr>
        <w:rPr>
          <w:rFonts w:cs="Arial"/>
        </w:rPr>
      </w:pPr>
    </w:p>
    <w:p w14:paraId="10A542F0" w14:textId="60CFEFD2" w:rsidR="005D61C1" w:rsidRPr="00D81F52" w:rsidRDefault="005D61C1" w:rsidP="009A01B6">
      <w:pPr>
        <w:pStyle w:val="Prrafodelista"/>
        <w:numPr>
          <w:ilvl w:val="0"/>
          <w:numId w:val="16"/>
        </w:numPr>
        <w:rPr>
          <w:rFonts w:cs="Arial"/>
        </w:rPr>
      </w:pPr>
      <w:r w:rsidRPr="00D81F52">
        <w:rPr>
          <w:rFonts w:ascii="Courier New" w:hAnsi="Courier New" w:cs="Courier New"/>
        </w:rPr>
        <w:t>i0_e1_ctl_en</w:t>
      </w:r>
      <w:r w:rsidR="00D81F52">
        <w:rPr>
          <w:rFonts w:cs="Arial"/>
        </w:rPr>
        <w:t xml:space="preserve"> </w:t>
      </w:r>
      <w:r w:rsidRPr="00D81F52">
        <w:rPr>
          <w:rFonts w:cs="Arial"/>
        </w:rPr>
        <w:t xml:space="preserve">(renamed </w:t>
      </w:r>
      <w:r w:rsidRPr="00D81F52">
        <w:rPr>
          <w:rFonts w:ascii="Courier New" w:hAnsi="Courier New" w:cs="Courier New"/>
        </w:rPr>
        <w:t>enable</w:t>
      </w:r>
      <w:r w:rsidRPr="00D81F52">
        <w:rPr>
          <w:rFonts w:cs="Arial"/>
        </w:rPr>
        <w:t xml:space="preserve"> inside the ALU)</w:t>
      </w:r>
      <w:r w:rsidR="00A54243" w:rsidRPr="00D81F52">
        <w:rPr>
          <w:rFonts w:cs="Arial"/>
        </w:rPr>
        <w:t xml:space="preserve">: This signal depends on </w:t>
      </w:r>
      <w:r w:rsidR="00A54243" w:rsidRPr="00D81F52">
        <w:rPr>
          <w:rFonts w:ascii="Courier New" w:hAnsi="Courier New" w:cs="Courier New"/>
        </w:rPr>
        <w:t>dec_i0_ctl_en[4:1]</w:t>
      </w:r>
      <w:r w:rsidR="00A54243">
        <w:t xml:space="preserve">, which establishes, at decode time, if each of the Execution </w:t>
      </w:r>
      <w:r w:rsidR="00D81F52">
        <w:t>s</w:t>
      </w:r>
      <w:r w:rsidR="00A54243">
        <w:t xml:space="preserve">tages </w:t>
      </w:r>
      <w:r w:rsidR="00D81F52">
        <w:t>(EX1-</w:t>
      </w:r>
      <w:r w:rsidR="008E5742">
        <w:t>3</w:t>
      </w:r>
      <w:r w:rsidR="00D81F52">
        <w:t xml:space="preserve">) </w:t>
      </w:r>
      <w:r w:rsidR="00A54243">
        <w:t xml:space="preserve">and the Commit </w:t>
      </w:r>
      <w:r w:rsidR="00D81F52">
        <w:t>s</w:t>
      </w:r>
      <w:r w:rsidR="00A54243">
        <w:t xml:space="preserve">tage </w:t>
      </w:r>
      <w:r w:rsidR="00F15D8F">
        <w:t xml:space="preserve">of Way 0 </w:t>
      </w:r>
      <w:r w:rsidR="00A54243">
        <w:t>must be enabled (1) or not (0)</w:t>
      </w:r>
      <w:r w:rsidR="00591B91">
        <w:t>.</w:t>
      </w:r>
      <w:r w:rsidR="006829B0">
        <w:t xml:space="preserve"> Note that the </w:t>
      </w:r>
      <w:r w:rsidR="009B18FF">
        <w:t xml:space="preserve">instruction could be illegal, or the </w:t>
      </w:r>
      <w:r w:rsidR="006829B0">
        <w:t xml:space="preserve">pipeline </w:t>
      </w:r>
      <w:r w:rsidR="006B1AE6">
        <w:t>might</w:t>
      </w:r>
      <w:r w:rsidR="006829B0">
        <w:t xml:space="preserve"> be blocked, flushed, etc., due to different circumstances (wrong branch prediction, division computation, etc.),</w:t>
      </w:r>
      <w:r w:rsidR="004568E3">
        <w:t xml:space="preserve"> </w:t>
      </w:r>
      <w:r w:rsidR="00D81F52">
        <w:t xml:space="preserve">that </w:t>
      </w:r>
      <w:r w:rsidR="006B1AE6">
        <w:t xml:space="preserve">would </w:t>
      </w:r>
      <w:r w:rsidR="00D81F52">
        <w:lastRenderedPageBreak/>
        <w:t xml:space="preserve">disable </w:t>
      </w:r>
      <w:r w:rsidR="004568E3">
        <w:t>the pipeline</w:t>
      </w:r>
      <w:r w:rsidR="006829B0">
        <w:t>.</w:t>
      </w:r>
    </w:p>
    <w:p w14:paraId="5CF50376" w14:textId="77777777" w:rsidR="00A54243" w:rsidRPr="00A54243" w:rsidRDefault="00A54243">
      <w:pPr>
        <w:rPr>
          <w:rFonts w:cs="Arial"/>
        </w:rPr>
      </w:pPr>
    </w:p>
    <w:p w14:paraId="437F1656" w14:textId="60425DF2" w:rsidR="00591B91" w:rsidRPr="00D81F52" w:rsidRDefault="00A54243" w:rsidP="009A01B6">
      <w:pPr>
        <w:pStyle w:val="Prrafodelista"/>
        <w:numPr>
          <w:ilvl w:val="0"/>
          <w:numId w:val="16"/>
        </w:numPr>
        <w:rPr>
          <w:rFonts w:cs="Arial"/>
        </w:rPr>
      </w:pPr>
      <w:r w:rsidRPr="00D81F52">
        <w:rPr>
          <w:rFonts w:ascii="Courier New" w:hAnsi="Courier New" w:cs="Courier New"/>
        </w:rPr>
        <w:t>dec_i0_alu_decode_d</w:t>
      </w:r>
      <w:r w:rsidRPr="00D81F52">
        <w:rPr>
          <w:rFonts w:cs="Arial"/>
        </w:rPr>
        <w:t xml:space="preserve"> (renamed as </w:t>
      </w:r>
      <w:r w:rsidRPr="00D81F52">
        <w:rPr>
          <w:rFonts w:ascii="Courier New" w:hAnsi="Courier New" w:cs="Courier New"/>
        </w:rPr>
        <w:t>valid</w:t>
      </w:r>
      <w:r w:rsidRPr="00D81F52">
        <w:rPr>
          <w:rFonts w:cs="Arial"/>
        </w:rPr>
        <w:t xml:space="preserve"> inside </w:t>
      </w:r>
      <w:r w:rsidR="00591B91" w:rsidRPr="00D81F52">
        <w:rPr>
          <w:rFonts w:cs="Arial"/>
        </w:rPr>
        <w:t>the ALU)</w:t>
      </w:r>
      <w:r>
        <w:t>:</w:t>
      </w:r>
      <w:r w:rsidR="00591B91">
        <w:t xml:space="preserve"> </w:t>
      </w:r>
      <w:r>
        <w:t>This signal is 1 if t</w:t>
      </w:r>
      <w:r w:rsidR="00591B91">
        <w:t>he instruction</w:t>
      </w:r>
      <w:r w:rsidR="006B1AE6">
        <w:t xml:space="preserve"> at Way 0</w:t>
      </w:r>
      <w:r w:rsidR="00591B91">
        <w:t xml:space="preserve"> </w:t>
      </w:r>
      <w:r>
        <w:t>has been legally decoded, it is an A</w:t>
      </w:r>
      <w:r w:rsidR="006829B0">
        <w:t>rithmetic/</w:t>
      </w:r>
      <w:r>
        <w:t>Logic instruction and it does not use the Secondary ALU (we will explain this structure in Lab 15)</w:t>
      </w:r>
      <w:r w:rsidR="00591B91">
        <w:t>.</w:t>
      </w:r>
    </w:p>
    <w:p w14:paraId="588EA3A2" w14:textId="77777777" w:rsidR="00A54243" w:rsidRDefault="00A54243" w:rsidP="00B00B7A">
      <w:pPr>
        <w:rPr>
          <w:rFonts w:cs="Arial"/>
        </w:rPr>
      </w:pPr>
    </w:p>
    <w:p w14:paraId="1F63283E" w14:textId="0C155D83" w:rsidR="00B00B7A" w:rsidRPr="00B00B7A" w:rsidRDefault="00B00B7A" w:rsidP="00B00B7A">
      <w:pPr>
        <w:rPr>
          <w:rFonts w:cs="Arial"/>
        </w:rPr>
      </w:pPr>
      <w:r>
        <w:rPr>
          <w:rFonts w:cs="Arial"/>
        </w:rPr>
        <w:t xml:space="preserve">Both signals must be 1 for the ALU to perform the </w:t>
      </w:r>
      <w:r w:rsidR="00D25EA9" w:rsidRPr="00D25EA9">
        <w:rPr>
          <w:rFonts w:ascii="Courier New" w:hAnsi="Courier New" w:cs="Courier New"/>
        </w:rPr>
        <w:t>add</w:t>
      </w:r>
      <w:r w:rsidR="00D25EA9">
        <w:rPr>
          <w:rFonts w:cs="Arial"/>
        </w:rPr>
        <w:t xml:space="preserve"> </w:t>
      </w:r>
      <w:r>
        <w:rPr>
          <w:rFonts w:cs="Arial"/>
        </w:rPr>
        <w:t>operation in the next stage (EX1 Stage).</w:t>
      </w:r>
    </w:p>
    <w:p w14:paraId="2A40BCFE" w14:textId="77777777" w:rsidR="006829B0" w:rsidRDefault="006829B0" w:rsidP="006829B0">
      <w:pPr>
        <w:rPr>
          <w:iCs/>
        </w:rPr>
      </w:pPr>
    </w:p>
    <w:p w14:paraId="109F2F39" w14:textId="1A52AF77" w:rsidR="006829B0" w:rsidRPr="00D56249" w:rsidRDefault="006829B0" w:rsidP="006829B0">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ight="521"/>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The generation of these two signals (</w:t>
      </w:r>
      <w:r w:rsidRPr="005D61C1">
        <w:rPr>
          <w:rFonts w:ascii="Courier New" w:hAnsi="Courier New" w:cs="Courier New"/>
        </w:rPr>
        <w:t>i0_e1_ctl_en</w:t>
      </w:r>
      <w:r>
        <w:rPr>
          <w:rFonts w:cs="Arial"/>
          <w:bCs/>
          <w:color w:val="00000A"/>
        </w:rPr>
        <w:t xml:space="preserve"> and </w:t>
      </w:r>
      <w:r w:rsidRPr="00591B91">
        <w:rPr>
          <w:rFonts w:ascii="Courier New" w:hAnsi="Courier New" w:cs="Courier New"/>
        </w:rPr>
        <w:t>dec_i0_alu_decode_d</w:t>
      </w:r>
      <w:r>
        <w:rPr>
          <w:rFonts w:cs="Arial"/>
          <w:bCs/>
          <w:color w:val="00000A"/>
        </w:rPr>
        <w:t xml:space="preserve">) is </w:t>
      </w:r>
      <w:r>
        <w:rPr>
          <w:rFonts w:cs="Arial"/>
        </w:rPr>
        <w:t xml:space="preserve">quite a complex process that we do not explain here in detail but that you can further analyse on your own in modules </w:t>
      </w:r>
      <w:r w:rsidRPr="0009747F">
        <w:rPr>
          <w:rFonts w:eastAsia="Times New Roman" w:cs="Arial"/>
          <w:b/>
        </w:rPr>
        <w:t>dec_decode_ctl</w:t>
      </w:r>
      <w:r>
        <w:rPr>
          <w:rFonts w:cs="Arial"/>
        </w:rPr>
        <w:t xml:space="preserve"> and </w:t>
      </w:r>
      <w:r w:rsidRPr="005D61C1">
        <w:rPr>
          <w:rFonts w:cs="Arial"/>
          <w:b/>
        </w:rPr>
        <w:t>exu</w:t>
      </w:r>
      <w:r>
        <w:t>.</w:t>
      </w:r>
    </w:p>
    <w:p w14:paraId="4CF314DB" w14:textId="77777777" w:rsidR="006829B0" w:rsidRPr="005D61C1" w:rsidRDefault="006829B0" w:rsidP="007D5C5C">
      <w:pPr>
        <w:rPr>
          <w:rFonts w:cs="Arial"/>
          <w:bCs/>
          <w:color w:val="00000A"/>
        </w:rPr>
      </w:pPr>
    </w:p>
    <w:p w14:paraId="2E547284" w14:textId="3DB671E4" w:rsidR="00D6438B" w:rsidRDefault="00B00F89" w:rsidP="00E12CDB">
      <w:pPr>
        <w:rPr>
          <w:rFonts w:cs="Arial"/>
        </w:rPr>
      </w:pPr>
      <w:r>
        <w:rPr>
          <w:rFonts w:cs="Arial"/>
        </w:rPr>
        <w:t>As also explained in Lab 11, t</w:t>
      </w:r>
      <w:r w:rsidR="00E12CDB">
        <w:rPr>
          <w:rFonts w:cs="Arial"/>
        </w:rPr>
        <w:t xml:space="preserve">he </w:t>
      </w:r>
      <w:r w:rsidR="006D48BC">
        <w:rPr>
          <w:rFonts w:cs="Arial"/>
        </w:rPr>
        <w:t xml:space="preserve">input </w:t>
      </w:r>
      <w:r w:rsidR="00E12CDB">
        <w:rPr>
          <w:rFonts w:cs="Arial"/>
        </w:rPr>
        <w:t xml:space="preserve">operands </w:t>
      </w:r>
      <w:r w:rsidR="00E41C0D">
        <w:rPr>
          <w:rFonts w:cs="Arial"/>
        </w:rPr>
        <w:t>are provided to</w:t>
      </w:r>
      <w:r w:rsidR="006C0E6E">
        <w:rPr>
          <w:rFonts w:cs="Arial"/>
        </w:rPr>
        <w:t xml:space="preserve"> </w:t>
      </w:r>
      <w:r w:rsidR="00B00B7A">
        <w:rPr>
          <w:rFonts w:cs="Arial"/>
        </w:rPr>
        <w:t xml:space="preserve">the I0 </w:t>
      </w:r>
      <w:r w:rsidR="00A53819">
        <w:rPr>
          <w:rFonts w:cs="Arial"/>
        </w:rPr>
        <w:t>p</w:t>
      </w:r>
      <w:r w:rsidR="006C0E6E">
        <w:rPr>
          <w:rFonts w:cs="Arial"/>
        </w:rPr>
        <w:t xml:space="preserve">ipe </w:t>
      </w:r>
      <w:r w:rsidR="00E41C0D">
        <w:rPr>
          <w:rFonts w:cs="Arial"/>
        </w:rPr>
        <w:t>(</w:t>
      </w:r>
      <w:r w:rsidR="00E41C0D" w:rsidRPr="00E41C0D">
        <w:rPr>
          <w:rFonts w:ascii="Courier New" w:hAnsi="Courier New" w:cs="Courier New"/>
        </w:rPr>
        <w:t xml:space="preserve">i0_rs1_final_d </w:t>
      </w:r>
      <w:r w:rsidR="00E41C0D">
        <w:rPr>
          <w:rFonts w:cs="Arial"/>
        </w:rPr>
        <w:t xml:space="preserve">and </w:t>
      </w:r>
      <w:r w:rsidR="00E41C0D" w:rsidRPr="00E41C0D">
        <w:rPr>
          <w:rFonts w:ascii="Courier New" w:hAnsi="Courier New" w:cs="Courier New"/>
        </w:rPr>
        <w:t>i0_rs2_d</w:t>
      </w:r>
      <w:r w:rsidR="00E41C0D">
        <w:rPr>
          <w:rFonts w:cs="Arial"/>
        </w:rPr>
        <w:t>) through two 3</w:t>
      </w:r>
      <w:r w:rsidR="00A53819">
        <w:rPr>
          <w:rFonts w:cs="Arial"/>
        </w:rPr>
        <w:t>:</w:t>
      </w:r>
      <w:r w:rsidR="00E41C0D">
        <w:rPr>
          <w:rFonts w:cs="Arial"/>
        </w:rPr>
        <w:t xml:space="preserve">1 multiplexers implemented in the Decode Stage (see </w:t>
      </w:r>
      <w:r w:rsidR="00E41C0D">
        <w:rPr>
          <w:rFonts w:cs="Arial"/>
        </w:rPr>
        <w:fldChar w:fldCharType="begin"/>
      </w:r>
      <w:r w:rsidR="00E41C0D">
        <w:rPr>
          <w:rFonts w:cs="Arial"/>
        </w:rPr>
        <w:instrText xml:space="preserve"> REF _Ref62824834 \h </w:instrText>
      </w:r>
      <w:r w:rsidR="00E41C0D">
        <w:rPr>
          <w:rFonts w:cs="Arial"/>
        </w:rPr>
      </w:r>
      <w:r w:rsidR="00E41C0D">
        <w:rPr>
          <w:rFonts w:cs="Arial"/>
        </w:rPr>
        <w:fldChar w:fldCharType="separate"/>
      </w:r>
      <w:r w:rsidR="008F68F5" w:rsidRPr="00155311">
        <w:t xml:space="preserve">Figure </w:t>
      </w:r>
      <w:r w:rsidR="008F68F5">
        <w:rPr>
          <w:noProof/>
        </w:rPr>
        <w:t>6</w:t>
      </w:r>
      <w:r w:rsidR="00E41C0D">
        <w:rPr>
          <w:rFonts w:cs="Arial"/>
        </w:rPr>
        <w:fldChar w:fldCharType="end"/>
      </w:r>
      <w:r w:rsidR="00E41C0D">
        <w:rPr>
          <w:rFonts w:cs="Arial"/>
        </w:rPr>
        <w:t>).</w:t>
      </w:r>
      <w:r w:rsidR="00B00B7A">
        <w:rPr>
          <w:rFonts w:cs="Arial"/>
        </w:rPr>
        <w:t xml:space="preserve"> In the </w:t>
      </w:r>
      <w:r w:rsidR="00B00B7A" w:rsidRPr="00B00B7A">
        <w:rPr>
          <w:rFonts w:ascii="Courier New" w:hAnsi="Courier New" w:cs="Courier New"/>
        </w:rPr>
        <w:t>add</w:t>
      </w:r>
      <w:r w:rsidR="00B00B7A">
        <w:rPr>
          <w:rFonts w:cs="Arial"/>
        </w:rPr>
        <w:t xml:space="preserve"> instruction from our example, both input operands are obtained directly from the Register File:</w:t>
      </w:r>
    </w:p>
    <w:p w14:paraId="46153ADF" w14:textId="4AA6662B" w:rsidR="00B00B7A" w:rsidRPr="00A53819" w:rsidRDefault="00B00B7A" w:rsidP="003E76B7">
      <w:pPr>
        <w:pStyle w:val="Prrafodelista"/>
        <w:numPr>
          <w:ilvl w:val="0"/>
          <w:numId w:val="17"/>
        </w:numPr>
        <w:rPr>
          <w:rFonts w:cs="Arial"/>
        </w:rPr>
      </w:pPr>
      <w:r w:rsidRPr="00A53819">
        <w:rPr>
          <w:rFonts w:cs="Arial"/>
        </w:rPr>
        <w:t xml:space="preserve">First input operand: </w:t>
      </w:r>
      <w:r w:rsidR="00A53819" w:rsidRPr="00A53819">
        <w:rPr>
          <w:rFonts w:cs="Arial"/>
        </w:rPr>
        <w:tab/>
      </w:r>
      <w:r w:rsidRPr="003E76B7">
        <w:rPr>
          <w:rFonts w:ascii="Courier New" w:hAnsi="Courier New" w:cs="Courier New"/>
        </w:rPr>
        <w:t>i0_rs1_final_d[31:0]</w:t>
      </w:r>
      <w:r w:rsidRPr="00A53819">
        <w:rPr>
          <w:rFonts w:cs="Arial"/>
        </w:rPr>
        <w:t xml:space="preserve"> </w:t>
      </w:r>
      <w:r w:rsidR="00A53819">
        <w:rPr>
          <w:rFonts w:cs="Arial"/>
        </w:rPr>
        <w:tab/>
      </w:r>
      <w:r w:rsidRPr="00A53819">
        <w:rPr>
          <w:rFonts w:cs="Arial"/>
        </w:rPr>
        <w:t xml:space="preserve">= </w:t>
      </w:r>
      <w:r w:rsidRPr="003E76B7">
        <w:rPr>
          <w:rFonts w:ascii="Courier New" w:hAnsi="Courier New" w:cs="Courier New"/>
        </w:rPr>
        <w:t>gpr_i0_rs1_d[31:0]</w:t>
      </w:r>
    </w:p>
    <w:p w14:paraId="6A843B9F" w14:textId="102DDDE5" w:rsidR="00B00B7A" w:rsidRPr="00A53819" w:rsidRDefault="00B00B7A" w:rsidP="003E76B7">
      <w:pPr>
        <w:pStyle w:val="Prrafodelista"/>
        <w:numPr>
          <w:ilvl w:val="0"/>
          <w:numId w:val="17"/>
        </w:numPr>
        <w:rPr>
          <w:rFonts w:cs="Arial"/>
        </w:rPr>
      </w:pPr>
      <w:r w:rsidRPr="00A53819">
        <w:rPr>
          <w:rFonts w:cs="Arial"/>
        </w:rPr>
        <w:t xml:space="preserve">Second input operand: </w:t>
      </w:r>
      <w:r w:rsidR="00A53819" w:rsidRPr="00A53819">
        <w:rPr>
          <w:rFonts w:cs="Arial"/>
        </w:rPr>
        <w:tab/>
      </w:r>
      <w:r w:rsidRPr="003E76B7">
        <w:rPr>
          <w:rFonts w:ascii="Courier New" w:hAnsi="Courier New" w:cs="Courier New"/>
        </w:rPr>
        <w:t>i0_rs2_d[31:0]</w:t>
      </w:r>
      <w:r w:rsidRPr="00A53819">
        <w:rPr>
          <w:rFonts w:cs="Arial"/>
        </w:rPr>
        <w:t xml:space="preserve"> </w:t>
      </w:r>
      <w:r w:rsidR="00A53819">
        <w:rPr>
          <w:rFonts w:cs="Arial"/>
        </w:rPr>
        <w:tab/>
      </w:r>
      <w:r w:rsidR="00A53819">
        <w:rPr>
          <w:rFonts w:cs="Arial"/>
        </w:rPr>
        <w:tab/>
      </w:r>
      <w:r w:rsidRPr="00A53819">
        <w:rPr>
          <w:rFonts w:cs="Arial"/>
        </w:rPr>
        <w:t xml:space="preserve">= </w:t>
      </w:r>
      <w:r w:rsidRPr="003E76B7">
        <w:rPr>
          <w:rFonts w:ascii="Courier New" w:hAnsi="Courier New" w:cs="Courier New"/>
        </w:rPr>
        <w:t>gpr_i0_rs2_d[31:0]</w:t>
      </w:r>
    </w:p>
    <w:p w14:paraId="02A8BE02" w14:textId="77777777" w:rsidR="00E41C0D" w:rsidRDefault="00E41C0D" w:rsidP="00E41C0D">
      <w:pPr>
        <w:rPr>
          <w:iCs/>
        </w:rPr>
      </w:pPr>
    </w:p>
    <w:p w14:paraId="1E8E09CD" w14:textId="05F3B4E1" w:rsidR="00E41C0D" w:rsidRPr="00D56249" w:rsidRDefault="00E41C0D" w:rsidP="00E41C0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ight="521"/>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Find in the Verilog code (module </w:t>
      </w:r>
      <w:r>
        <w:rPr>
          <w:rFonts w:cs="Arial"/>
          <w:b/>
          <w:bCs/>
          <w:color w:val="00000A"/>
        </w:rPr>
        <w:t>exu</w:t>
      </w:r>
      <w:r>
        <w:rPr>
          <w:rFonts w:cs="Arial"/>
          <w:bCs/>
          <w:color w:val="00000A"/>
        </w:rPr>
        <w:t xml:space="preserve">) </w:t>
      </w:r>
      <w:r w:rsidR="0019720C">
        <w:rPr>
          <w:rFonts w:cs="Arial"/>
          <w:bCs/>
          <w:color w:val="00000A"/>
        </w:rPr>
        <w:t xml:space="preserve">the </w:t>
      </w:r>
      <w:r>
        <w:rPr>
          <w:rFonts w:cs="Arial"/>
          <w:bCs/>
          <w:color w:val="00000A"/>
        </w:rPr>
        <w:t>3</w:t>
      </w:r>
      <w:r w:rsidR="00A53819">
        <w:rPr>
          <w:rFonts w:cs="Arial"/>
          <w:bCs/>
          <w:color w:val="00000A"/>
        </w:rPr>
        <w:t>:</w:t>
      </w:r>
      <w:r>
        <w:rPr>
          <w:rFonts w:cs="Arial"/>
          <w:bCs/>
          <w:color w:val="00000A"/>
        </w:rPr>
        <w:t>1 multiplexer</w:t>
      </w:r>
      <w:r w:rsidR="0019720C">
        <w:rPr>
          <w:rFonts w:cs="Arial"/>
          <w:bCs/>
          <w:color w:val="00000A"/>
        </w:rPr>
        <w:t xml:space="preserve"> on the bottom (second input operand)</w:t>
      </w:r>
      <w:r>
        <w:rPr>
          <w:rFonts w:cs="Arial"/>
          <w:bCs/>
          <w:color w:val="00000A"/>
        </w:rPr>
        <w:t xml:space="preserve"> and try to </w:t>
      </w:r>
      <w:r w:rsidR="00A53819">
        <w:rPr>
          <w:rFonts w:cs="Arial"/>
          <w:bCs/>
          <w:color w:val="00000A"/>
        </w:rPr>
        <w:t xml:space="preserve">find </w:t>
      </w:r>
      <w:r>
        <w:rPr>
          <w:rFonts w:cs="Arial"/>
          <w:bCs/>
          <w:color w:val="00000A"/>
        </w:rPr>
        <w:t xml:space="preserve">the </w:t>
      </w:r>
      <w:r w:rsidR="002D3480">
        <w:rPr>
          <w:rFonts w:cs="Arial"/>
          <w:bCs/>
          <w:color w:val="00000A"/>
        </w:rPr>
        <w:t xml:space="preserve">origin of </w:t>
      </w:r>
      <w:r w:rsidR="0019720C">
        <w:rPr>
          <w:rFonts w:cs="Arial"/>
          <w:bCs/>
          <w:color w:val="00000A"/>
        </w:rPr>
        <w:t>its</w:t>
      </w:r>
      <w:r w:rsidR="002D3480">
        <w:rPr>
          <w:rFonts w:cs="Arial"/>
          <w:bCs/>
          <w:color w:val="00000A"/>
        </w:rPr>
        <w:t xml:space="preserve"> </w:t>
      </w:r>
      <w:r>
        <w:rPr>
          <w:rFonts w:cs="Arial"/>
          <w:bCs/>
          <w:color w:val="00000A"/>
        </w:rPr>
        <w:t>inputs</w:t>
      </w:r>
      <w:r w:rsidR="00CB636C">
        <w:rPr>
          <w:rFonts w:cs="Arial"/>
          <w:bCs/>
          <w:color w:val="00000A"/>
        </w:rPr>
        <w:t xml:space="preserve"> (in </w:t>
      </w:r>
      <w:r w:rsidR="00CB636C">
        <w:rPr>
          <w:rFonts w:cs="Arial"/>
          <w:bCs/>
          <w:color w:val="00000A"/>
        </w:rPr>
        <w:fldChar w:fldCharType="begin"/>
      </w:r>
      <w:r w:rsidR="00CB636C">
        <w:rPr>
          <w:rFonts w:cs="Arial"/>
          <w:bCs/>
          <w:color w:val="00000A"/>
        </w:rPr>
        <w:instrText xml:space="preserve"> REF _Ref62824834 \h </w:instrText>
      </w:r>
      <w:r w:rsidR="00CB636C">
        <w:rPr>
          <w:rFonts w:cs="Arial"/>
          <w:bCs/>
          <w:color w:val="00000A"/>
        </w:rPr>
      </w:r>
      <w:r w:rsidR="00CB636C">
        <w:rPr>
          <w:rFonts w:cs="Arial"/>
          <w:bCs/>
          <w:color w:val="00000A"/>
        </w:rPr>
        <w:fldChar w:fldCharType="separate"/>
      </w:r>
      <w:r w:rsidR="008F68F5" w:rsidRPr="00155311">
        <w:t xml:space="preserve">Figure </w:t>
      </w:r>
      <w:r w:rsidR="008F68F5">
        <w:rPr>
          <w:noProof/>
        </w:rPr>
        <w:t>6</w:t>
      </w:r>
      <w:r w:rsidR="00CB636C">
        <w:rPr>
          <w:rFonts w:cs="Arial"/>
          <w:bCs/>
          <w:color w:val="00000A"/>
        </w:rPr>
        <w:fldChar w:fldCharType="end"/>
      </w:r>
      <w:r w:rsidR="00CB636C">
        <w:rPr>
          <w:rFonts w:cs="Arial"/>
          <w:bCs/>
          <w:color w:val="00000A"/>
        </w:rPr>
        <w:t xml:space="preserve"> only the </w:t>
      </w:r>
      <w:r w:rsidR="0019720C">
        <w:rPr>
          <w:rFonts w:cs="Arial"/>
          <w:bCs/>
          <w:color w:val="00000A"/>
        </w:rPr>
        <w:t>input</w:t>
      </w:r>
      <w:r w:rsidR="00CB636C">
        <w:rPr>
          <w:rFonts w:cs="Arial"/>
          <w:bCs/>
          <w:color w:val="00000A"/>
        </w:rPr>
        <w:t xml:space="preserve"> coming from the Register File </w:t>
      </w:r>
      <w:r w:rsidR="0019720C">
        <w:rPr>
          <w:rFonts w:cs="Arial"/>
          <w:bCs/>
          <w:color w:val="00000A"/>
        </w:rPr>
        <w:t xml:space="preserve">is </w:t>
      </w:r>
      <w:r w:rsidR="00CB636C">
        <w:rPr>
          <w:rFonts w:cs="Arial"/>
          <w:bCs/>
          <w:color w:val="00000A"/>
        </w:rPr>
        <w:t>shown)</w:t>
      </w:r>
      <w:r>
        <w:t>.</w:t>
      </w:r>
      <w:r w:rsidR="002D3480">
        <w:t xml:space="preserve"> </w:t>
      </w:r>
      <w:r w:rsidR="00CB636C">
        <w:t xml:space="preserve">You do not need to look into the inputs too closely, as they </w:t>
      </w:r>
      <w:r w:rsidR="002D3480">
        <w:t xml:space="preserve">will be analysed in the exercises proposed in Section 3 and in </w:t>
      </w:r>
      <w:r w:rsidR="00A53819">
        <w:t xml:space="preserve">future </w:t>
      </w:r>
      <w:r w:rsidR="002D3480">
        <w:t>labs.</w:t>
      </w:r>
    </w:p>
    <w:p w14:paraId="4A1AC45B" w14:textId="111FD19C" w:rsidR="00E41C0D" w:rsidRDefault="00E41C0D" w:rsidP="00E41C0D">
      <w:pPr>
        <w:pStyle w:val="Prrafodelista"/>
        <w:rPr>
          <w:rFonts w:cs="Arial"/>
          <w:bCs/>
          <w:color w:val="00000A"/>
        </w:rPr>
      </w:pPr>
    </w:p>
    <w:p w14:paraId="0CB9180B" w14:textId="77777777" w:rsidR="00380844" w:rsidRDefault="00380844" w:rsidP="00E41C0D">
      <w:pPr>
        <w:pStyle w:val="Prrafodelista"/>
        <w:rPr>
          <w:rFonts w:cs="Arial"/>
          <w:bCs/>
          <w:color w:val="00000A"/>
        </w:rPr>
      </w:pPr>
    </w:p>
    <w:p w14:paraId="40CFA4A6" w14:textId="4A2EC5AE" w:rsidR="00380844" w:rsidRDefault="00380844" w:rsidP="00380844">
      <w:pPr>
        <w:rPr>
          <w:rFonts w:cs="Arial"/>
        </w:rPr>
      </w:pPr>
      <w:r>
        <w:fldChar w:fldCharType="begin"/>
      </w:r>
      <w:r>
        <w:instrText xml:space="preserve"> REF _Ref70658353 \h </w:instrText>
      </w:r>
      <w:r>
        <w:fldChar w:fldCharType="separate"/>
      </w:r>
      <w:r w:rsidR="008F68F5">
        <w:t xml:space="preserve">Figure </w:t>
      </w:r>
      <w:r w:rsidR="008F68F5">
        <w:rPr>
          <w:noProof/>
        </w:rPr>
        <w:t>7</w:t>
      </w:r>
      <w:r>
        <w:fldChar w:fldCharType="end"/>
      </w:r>
      <w:r>
        <w:t xml:space="preserve"> extends the Verilator simulation from </w:t>
      </w:r>
      <w:r>
        <w:fldChar w:fldCharType="begin"/>
      </w:r>
      <w:r>
        <w:instrText xml:space="preserve"> REF _Ref61362122 \h </w:instrText>
      </w:r>
      <w:r>
        <w:fldChar w:fldCharType="separate"/>
      </w:r>
      <w:r w:rsidR="008F68F5">
        <w:t xml:space="preserve">Figure </w:t>
      </w:r>
      <w:r w:rsidR="008F68F5">
        <w:rPr>
          <w:noProof/>
        </w:rPr>
        <w:t>3</w:t>
      </w:r>
      <w:r>
        <w:fldChar w:fldCharType="end"/>
      </w:r>
      <w:r>
        <w:t xml:space="preserve"> </w:t>
      </w:r>
      <w:r w:rsidR="00A53819">
        <w:t xml:space="preserve">by adding </w:t>
      </w:r>
      <w:r>
        <w:t>the signals</w:t>
      </w:r>
      <w:r w:rsidR="000238AE">
        <w:t xml:space="preserve"> </w:t>
      </w:r>
      <w:r w:rsidR="00A53819">
        <w:t xml:space="preserve">introduced </w:t>
      </w:r>
      <w:r w:rsidR="000238AE">
        <w:t>above</w:t>
      </w:r>
      <w:r>
        <w:t>:</w:t>
      </w:r>
      <w:r>
        <w:rPr>
          <w:rFonts w:cs="Arial"/>
        </w:rPr>
        <w:t xml:space="preserve"> </w:t>
      </w:r>
    </w:p>
    <w:p w14:paraId="78EC4E71" w14:textId="77777777" w:rsidR="00380844" w:rsidRPr="00F70453" w:rsidRDefault="00380844" w:rsidP="008C3C1A">
      <w:pPr>
        <w:pStyle w:val="Prrafodelista"/>
        <w:numPr>
          <w:ilvl w:val="0"/>
          <w:numId w:val="9"/>
        </w:numPr>
        <w:rPr>
          <w:rFonts w:ascii="Courier New" w:eastAsia="Times New Roman" w:hAnsi="Courier New" w:cs="Courier New"/>
        </w:rPr>
      </w:pPr>
      <w:r w:rsidRPr="00F70453">
        <w:rPr>
          <w:rFonts w:ascii="Courier New" w:eastAsia="Times New Roman" w:hAnsi="Courier New" w:cs="Courier New"/>
        </w:rPr>
        <w:t>i0_ap[19:0]</w:t>
      </w:r>
    </w:p>
    <w:p w14:paraId="1C8A3299" w14:textId="321A3ABD" w:rsidR="00380844" w:rsidRPr="00F70453" w:rsidRDefault="00380844" w:rsidP="008C3C1A">
      <w:pPr>
        <w:pStyle w:val="Prrafodelista"/>
        <w:numPr>
          <w:ilvl w:val="0"/>
          <w:numId w:val="9"/>
        </w:numPr>
        <w:rPr>
          <w:rFonts w:ascii="Courier New" w:eastAsia="Times New Roman" w:hAnsi="Courier New" w:cs="Courier New"/>
        </w:rPr>
      </w:pPr>
      <w:r w:rsidRPr="00F70453">
        <w:rPr>
          <w:rFonts w:ascii="Courier New" w:eastAsia="Times New Roman" w:hAnsi="Courier New" w:cs="Courier New"/>
        </w:rPr>
        <w:t>i0_ap.valid</w:t>
      </w:r>
      <w:r w:rsidRPr="00F70453">
        <w:rPr>
          <w:rFonts w:eastAsia="Times New Roman" w:cs="Arial"/>
        </w:rPr>
        <w:t xml:space="preserve"> (named in the figure as </w:t>
      </w:r>
      <w:r w:rsidRPr="00F70453">
        <w:rPr>
          <w:rFonts w:ascii="Courier New" w:eastAsia="Times New Roman" w:hAnsi="Courier New" w:cs="Courier New"/>
        </w:rPr>
        <w:t>i0_ap_valid</w:t>
      </w:r>
      <w:r>
        <w:rPr>
          <w:rFonts w:eastAsia="Times New Roman" w:cs="Arial"/>
        </w:rPr>
        <w:t xml:space="preserve"> by means of an alias in the </w:t>
      </w:r>
      <w:r w:rsidRPr="00C259F7">
        <w:rPr>
          <w:rFonts w:eastAsia="Times New Roman" w:cs="Arial"/>
          <w:i/>
        </w:rPr>
        <w:t>.tcl</w:t>
      </w:r>
      <w:r>
        <w:rPr>
          <w:rFonts w:eastAsia="Times New Roman" w:cs="Arial"/>
        </w:rPr>
        <w:t xml:space="preserve"> script</w:t>
      </w:r>
      <w:r w:rsidR="00A53819">
        <w:rPr>
          <w:rFonts w:eastAsia="Times New Roman" w:cs="Arial"/>
        </w:rPr>
        <w:t xml:space="preserve"> described below</w:t>
      </w:r>
      <w:r w:rsidR="004764D6">
        <w:rPr>
          <w:rFonts w:eastAsia="Times New Roman" w:cs="Arial"/>
        </w:rPr>
        <w:t xml:space="preserve"> and available at </w:t>
      </w:r>
      <w:r w:rsidR="004764D6" w:rsidRPr="00467ED8">
        <w:rPr>
          <w:rFonts w:cs="Arial"/>
          <w:i/>
        </w:rPr>
        <w:t>[RVfpgaPath]/RVfpga/Labs</w:t>
      </w:r>
      <w:r w:rsidR="004764D6">
        <w:rPr>
          <w:i/>
        </w:rPr>
        <w:t>/Lab12</w:t>
      </w:r>
      <w:r w:rsidR="004764D6" w:rsidRPr="00467ED8">
        <w:rPr>
          <w:i/>
        </w:rPr>
        <w:t>/ADD_Instruction/</w:t>
      </w:r>
      <w:r w:rsidR="004764D6">
        <w:rPr>
          <w:i/>
        </w:rPr>
        <w:t>test_2.tcl</w:t>
      </w:r>
      <w:r w:rsidRPr="00F70453">
        <w:rPr>
          <w:rFonts w:eastAsia="Times New Roman" w:cs="Arial"/>
        </w:rPr>
        <w:t>)</w:t>
      </w:r>
    </w:p>
    <w:p w14:paraId="7CC3E0A2" w14:textId="037DFC3B" w:rsidR="00380844" w:rsidRPr="00F70453" w:rsidRDefault="00380844" w:rsidP="008C3C1A">
      <w:pPr>
        <w:pStyle w:val="Prrafodelista"/>
        <w:numPr>
          <w:ilvl w:val="0"/>
          <w:numId w:val="9"/>
        </w:numPr>
        <w:rPr>
          <w:rFonts w:ascii="Courier New" w:eastAsia="Times New Roman" w:hAnsi="Courier New" w:cs="Courier New"/>
        </w:rPr>
      </w:pPr>
      <w:r w:rsidRPr="00F70453">
        <w:rPr>
          <w:rFonts w:ascii="Courier New" w:eastAsia="Times New Roman" w:hAnsi="Courier New" w:cs="Courier New"/>
        </w:rPr>
        <w:t>i0_ap.add</w:t>
      </w:r>
      <w:r w:rsidRPr="00F70453">
        <w:rPr>
          <w:rFonts w:eastAsia="Times New Roman" w:cs="Arial"/>
        </w:rPr>
        <w:t xml:space="preserve"> (named in the figure as </w:t>
      </w:r>
      <w:r w:rsidRPr="00F70453">
        <w:rPr>
          <w:rFonts w:ascii="Courier New" w:eastAsia="Times New Roman" w:hAnsi="Courier New" w:cs="Courier New"/>
        </w:rPr>
        <w:t>i0_ap_add</w:t>
      </w:r>
      <w:r w:rsidRPr="00C259F7">
        <w:rPr>
          <w:rFonts w:eastAsia="Times New Roman" w:cs="Arial"/>
        </w:rPr>
        <w:t xml:space="preserve"> </w:t>
      </w:r>
      <w:r>
        <w:rPr>
          <w:rFonts w:eastAsia="Times New Roman" w:cs="Arial"/>
        </w:rPr>
        <w:t xml:space="preserve">by means of an alias in the </w:t>
      </w:r>
      <w:r w:rsidRPr="00C259F7">
        <w:rPr>
          <w:rFonts w:eastAsia="Times New Roman" w:cs="Arial"/>
          <w:i/>
        </w:rPr>
        <w:t>.tcl</w:t>
      </w:r>
      <w:r>
        <w:rPr>
          <w:rFonts w:eastAsia="Times New Roman" w:cs="Arial"/>
        </w:rPr>
        <w:t xml:space="preserve"> script</w:t>
      </w:r>
      <w:r w:rsidR="00A53819">
        <w:rPr>
          <w:rFonts w:eastAsia="Times New Roman" w:cs="Arial"/>
        </w:rPr>
        <w:t xml:space="preserve"> described below</w:t>
      </w:r>
      <w:r w:rsidRPr="00F70453">
        <w:rPr>
          <w:rFonts w:eastAsia="Times New Roman" w:cs="Arial"/>
        </w:rPr>
        <w:t>)</w:t>
      </w:r>
    </w:p>
    <w:p w14:paraId="018DAAE1" w14:textId="77777777" w:rsidR="00380844" w:rsidRPr="00F70453" w:rsidRDefault="00380844" w:rsidP="008C3C1A">
      <w:pPr>
        <w:pStyle w:val="Prrafodelista"/>
        <w:numPr>
          <w:ilvl w:val="0"/>
          <w:numId w:val="9"/>
        </w:numPr>
        <w:rPr>
          <w:rFonts w:ascii="Courier New" w:eastAsia="Times New Roman" w:hAnsi="Courier New" w:cs="Courier New"/>
        </w:rPr>
      </w:pPr>
      <w:r w:rsidRPr="00F70453">
        <w:rPr>
          <w:rFonts w:ascii="Courier New" w:eastAsia="Times New Roman" w:hAnsi="Courier New" w:cs="Courier New"/>
        </w:rPr>
        <w:t>i0r[14:0]</w:t>
      </w:r>
    </w:p>
    <w:p w14:paraId="700EF6D9" w14:textId="77777777" w:rsidR="007D5C5C" w:rsidRPr="00BD0BE7" w:rsidRDefault="007D5C5C" w:rsidP="008C3C1A">
      <w:pPr>
        <w:pStyle w:val="Prrafodelista"/>
        <w:numPr>
          <w:ilvl w:val="0"/>
          <w:numId w:val="9"/>
        </w:numPr>
        <w:rPr>
          <w:rFonts w:ascii="Courier New" w:eastAsia="Times New Roman" w:hAnsi="Courier New" w:cs="Courier New"/>
        </w:rPr>
      </w:pPr>
      <w:r>
        <w:rPr>
          <w:rFonts w:ascii="Courier New" w:eastAsia="Times New Roman" w:hAnsi="Courier New" w:cs="Courier New"/>
        </w:rPr>
        <w:t>raddr0</w:t>
      </w:r>
    </w:p>
    <w:p w14:paraId="0920E49D" w14:textId="77777777" w:rsidR="007D5C5C" w:rsidRDefault="007D5C5C" w:rsidP="008C3C1A">
      <w:pPr>
        <w:pStyle w:val="Prrafodelista"/>
        <w:numPr>
          <w:ilvl w:val="0"/>
          <w:numId w:val="9"/>
        </w:numPr>
        <w:rPr>
          <w:rFonts w:ascii="Courier New" w:eastAsia="Times New Roman" w:hAnsi="Courier New" w:cs="Courier New"/>
        </w:rPr>
      </w:pPr>
      <w:r>
        <w:rPr>
          <w:rFonts w:ascii="Courier New" w:eastAsia="Times New Roman" w:hAnsi="Courier New" w:cs="Courier New"/>
        </w:rPr>
        <w:t>raddr1</w:t>
      </w:r>
    </w:p>
    <w:p w14:paraId="53299B25" w14:textId="3F536D02" w:rsidR="000238AE" w:rsidRPr="000238AE" w:rsidRDefault="000238AE" w:rsidP="008C3C1A">
      <w:pPr>
        <w:pStyle w:val="Prrafodelista"/>
        <w:numPr>
          <w:ilvl w:val="0"/>
          <w:numId w:val="9"/>
        </w:numPr>
        <w:rPr>
          <w:rFonts w:ascii="Courier New" w:eastAsia="Times New Roman" w:hAnsi="Courier New" w:cs="Courier New"/>
        </w:rPr>
      </w:pPr>
      <w:r w:rsidRPr="000238AE">
        <w:rPr>
          <w:rFonts w:ascii="Courier New" w:hAnsi="Courier New" w:cs="Courier New"/>
        </w:rPr>
        <w:t>i0_e1_ctl_en</w:t>
      </w:r>
      <w:r w:rsidRPr="000238AE">
        <w:rPr>
          <w:rFonts w:cs="Arial"/>
        </w:rPr>
        <w:t xml:space="preserve"> (renamed as </w:t>
      </w:r>
      <w:r w:rsidRPr="000238AE">
        <w:rPr>
          <w:rFonts w:ascii="Courier New" w:hAnsi="Courier New" w:cs="Courier New"/>
        </w:rPr>
        <w:t>enable</w:t>
      </w:r>
      <w:r>
        <w:rPr>
          <w:rFonts w:cs="Arial"/>
        </w:rPr>
        <w:t xml:space="preserve"> in the ALU)</w:t>
      </w:r>
    </w:p>
    <w:p w14:paraId="71B7EB05" w14:textId="6DC1D06E" w:rsidR="000238AE" w:rsidRPr="00F70453" w:rsidRDefault="000238AE" w:rsidP="008C3C1A">
      <w:pPr>
        <w:pStyle w:val="Prrafodelista"/>
        <w:numPr>
          <w:ilvl w:val="0"/>
          <w:numId w:val="9"/>
        </w:numPr>
        <w:rPr>
          <w:rFonts w:ascii="Courier New" w:eastAsia="Times New Roman" w:hAnsi="Courier New" w:cs="Courier New"/>
        </w:rPr>
      </w:pPr>
      <w:r w:rsidRPr="00591B91">
        <w:rPr>
          <w:rFonts w:ascii="Courier New" w:hAnsi="Courier New" w:cs="Courier New"/>
        </w:rPr>
        <w:t>dec_i0_alu_decode_d</w:t>
      </w:r>
      <w:r w:rsidRPr="000238AE">
        <w:rPr>
          <w:rFonts w:cs="Arial"/>
        </w:rPr>
        <w:t xml:space="preserve"> (</w:t>
      </w:r>
      <w:r>
        <w:rPr>
          <w:rFonts w:cs="Arial"/>
        </w:rPr>
        <w:t xml:space="preserve">renamed as </w:t>
      </w:r>
      <w:r>
        <w:rPr>
          <w:rFonts w:ascii="Courier New" w:hAnsi="Courier New" w:cs="Courier New"/>
        </w:rPr>
        <w:t>valid</w:t>
      </w:r>
      <w:r>
        <w:rPr>
          <w:rFonts w:cs="Arial"/>
        </w:rPr>
        <w:t xml:space="preserve"> in the ALU)</w:t>
      </w:r>
    </w:p>
    <w:p w14:paraId="764D177F" w14:textId="77777777" w:rsidR="00380844" w:rsidRPr="00F70453" w:rsidRDefault="00380844" w:rsidP="008C3C1A">
      <w:pPr>
        <w:pStyle w:val="Prrafodelista"/>
        <w:numPr>
          <w:ilvl w:val="0"/>
          <w:numId w:val="9"/>
        </w:numPr>
        <w:rPr>
          <w:rFonts w:ascii="Courier New" w:hAnsi="Courier New" w:cs="Courier New"/>
        </w:rPr>
      </w:pPr>
      <w:r w:rsidRPr="00F70453">
        <w:rPr>
          <w:rFonts w:ascii="Courier New" w:hAnsi="Courier New" w:cs="Courier New"/>
        </w:rPr>
        <w:t>gpr_i0_rs1_d[31:0]</w:t>
      </w:r>
    </w:p>
    <w:p w14:paraId="068B661D" w14:textId="77777777" w:rsidR="00380844" w:rsidRPr="00F70453" w:rsidRDefault="00380844" w:rsidP="008C3C1A">
      <w:pPr>
        <w:pStyle w:val="Prrafodelista"/>
        <w:numPr>
          <w:ilvl w:val="0"/>
          <w:numId w:val="9"/>
        </w:numPr>
        <w:rPr>
          <w:rFonts w:ascii="Courier New" w:hAnsi="Courier New" w:cs="Courier New"/>
        </w:rPr>
      </w:pPr>
      <w:r w:rsidRPr="00F70453">
        <w:rPr>
          <w:rFonts w:ascii="Courier New" w:hAnsi="Courier New" w:cs="Courier New"/>
        </w:rPr>
        <w:t>gpr_i0_rs2_d[31:0]</w:t>
      </w:r>
    </w:p>
    <w:p w14:paraId="2CD92D7E" w14:textId="77777777" w:rsidR="00380844" w:rsidRPr="0055593D" w:rsidRDefault="00380844" w:rsidP="00380844">
      <w:pPr>
        <w:ind w:left="3600" w:firstLine="720"/>
        <w:rPr>
          <w:rFonts w:ascii="Courier New" w:hAnsi="Courier New" w:cs="Courier New"/>
        </w:rPr>
      </w:pPr>
    </w:p>
    <w:p w14:paraId="22B31524" w14:textId="77777777" w:rsidR="00380844" w:rsidRDefault="00380844" w:rsidP="00380844">
      <w:pPr>
        <w:rPr>
          <w:rFonts w:cs="Arial"/>
        </w:rPr>
      </w:pPr>
    </w:p>
    <w:p w14:paraId="40B78A61" w14:textId="7E9A0412" w:rsidR="00380844" w:rsidRDefault="00BB44DC" w:rsidP="00380844">
      <w:pPr>
        <w:rPr>
          <w:rFonts w:eastAsia="Times New Roman" w:cs="Arial"/>
        </w:rPr>
      </w:pPr>
      <w:r>
        <w:rPr>
          <w:noProof/>
          <w:lang w:val="es-ES" w:eastAsia="es-ES"/>
        </w:rPr>
        <w:lastRenderedPageBreak/>
        <mc:AlternateContent>
          <mc:Choice Requires="wps">
            <w:drawing>
              <wp:anchor distT="0" distB="0" distL="114300" distR="114300" simplePos="0" relativeHeight="251658261" behindDoc="0" locked="0" layoutInCell="1" allowOverlap="1" wp14:anchorId="5B0341A8" wp14:editId="77E8372C">
                <wp:simplePos x="0" y="0"/>
                <wp:positionH relativeFrom="column">
                  <wp:posOffset>1849272</wp:posOffset>
                </wp:positionH>
                <wp:positionV relativeFrom="paragraph">
                  <wp:posOffset>1073396</wp:posOffset>
                </wp:positionV>
                <wp:extent cx="545465" cy="1851187"/>
                <wp:effectExtent l="0" t="0" r="26035" b="15875"/>
                <wp:wrapNone/>
                <wp:docPr id="43" name="Rectángulo 43"/>
                <wp:cNvGraphicFramePr/>
                <a:graphic xmlns:a="http://schemas.openxmlformats.org/drawingml/2006/main">
                  <a:graphicData uri="http://schemas.microsoft.com/office/word/2010/wordprocessingShape">
                    <wps:wsp>
                      <wps:cNvSpPr/>
                      <wps:spPr>
                        <a:xfrm>
                          <a:off x="0" y="0"/>
                          <a:ext cx="545465" cy="185118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5D6085" id="Rectángulo 43" o:spid="_x0000_s1026" style="position:absolute;margin-left:145.6pt;margin-top:84.5pt;width:42.95pt;height:145.7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" filled="f" strokecolor="red" strokeweight="2pt"/>
            </w:pict>
          </mc:Fallback>
        </mc:AlternateContent>
      </w:r>
      <w:r>
        <w:rPr>
          <w:noProof/>
          <w:lang w:val="es-ES" w:eastAsia="es-ES"/>
        </w:rPr>
        <mc:AlternateContent>
          <mc:Choice Requires="wps">
            <w:drawing>
              <wp:anchor distT="0" distB="0" distL="114300" distR="114300" simplePos="0" relativeHeight="251658263" behindDoc="0" locked="0" layoutInCell="1" allowOverlap="1" wp14:anchorId="66E869E1" wp14:editId="3D51B124">
                <wp:simplePos x="0" y="0"/>
                <wp:positionH relativeFrom="column">
                  <wp:posOffset>-860425</wp:posOffset>
                </wp:positionH>
                <wp:positionV relativeFrom="paragraph">
                  <wp:posOffset>2577939</wp:posOffset>
                </wp:positionV>
                <wp:extent cx="1029970" cy="254000"/>
                <wp:effectExtent l="0" t="0" r="17780" b="12700"/>
                <wp:wrapNone/>
                <wp:docPr id="8" name="Cuadro de texto 8"/>
                <wp:cNvGraphicFramePr/>
                <a:graphic xmlns:a="http://schemas.openxmlformats.org/drawingml/2006/main">
                  <a:graphicData uri="http://schemas.microsoft.com/office/word/2010/wordprocessingShape">
                    <wps:wsp>
                      <wps:cNvSpPr txBox="1"/>
                      <wps:spPr>
                        <a:xfrm>
                          <a:off x="0" y="0"/>
                          <a:ext cx="1029970" cy="254000"/>
                        </a:xfrm>
                        <a:prstGeom prst="rect">
                          <a:avLst/>
                        </a:prstGeom>
                        <a:solidFill>
                          <a:schemeClr val="accent2"/>
                        </a:solidFill>
                        <a:ln w="6350">
                          <a:solidFill>
                            <a:prstClr val="black"/>
                          </a:solidFill>
                        </a:ln>
                      </wps:spPr>
                      <wps:txbx>
                        <w:txbxContent>
                          <w:p w14:paraId="724D1A2B" w14:textId="01F1D428" w:rsidR="00B61D71" w:rsidRPr="008B72BD" w:rsidRDefault="00B61D71" w:rsidP="00B8226B">
                            <w:pPr>
                              <w:rPr>
                                <w:b/>
                                <w:lang w:val="es-ES"/>
                              </w:rPr>
                            </w:pPr>
                            <w:r>
                              <w:rPr>
                                <w:b/>
                                <w:lang w:val="es-ES"/>
                              </w:rPr>
                              <w:t>valid/enable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E869E1" id="Cuadro de texto 8" o:spid="_x0000_s1033" type="#_x0000_t202" style="position:absolute;margin-left:-67.75pt;margin-top:203pt;width:81.1pt;height:20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" fillcolor="#c0504d [3205]" strokeweight=".5pt">
                <v:textbox>
                  <w:txbxContent>
                    <w:p w14:paraId="724D1A2B" w14:textId="01F1D428" w:rsidR="00B61D71" w:rsidRPr="008B72BD" w:rsidRDefault="00B61D71" w:rsidP="00B8226B">
                      <w:pPr>
                        <w:rPr>
                          <w:b/>
                          <w:lang w:val="es-ES"/>
                        </w:rPr>
                      </w:pPr>
                      <w:r>
                        <w:rPr>
                          <w:b/>
                          <w:lang w:val="es-ES"/>
                        </w:rPr>
                        <w:t>valid/enable</w:t>
                      </w:r>
                    </w:p>
                  </w:txbxContent>
                </v:textbox>
              </v:shape>
            </w:pict>
          </mc:Fallback>
        </mc:AlternateContent>
      </w:r>
      <w:r>
        <w:rPr>
          <w:noProof/>
          <w:lang w:val="es-ES" w:eastAsia="es-ES"/>
        </w:rPr>
        <mc:AlternateContent>
          <mc:Choice Requires="wps">
            <w:drawing>
              <wp:anchor distT="0" distB="0" distL="114300" distR="114300" simplePos="0" relativeHeight="251658260" behindDoc="0" locked="0" layoutInCell="1" allowOverlap="1" wp14:anchorId="7A19C069" wp14:editId="29576E20">
                <wp:simplePos x="0" y="0"/>
                <wp:positionH relativeFrom="column">
                  <wp:posOffset>-473549</wp:posOffset>
                </wp:positionH>
                <wp:positionV relativeFrom="paragraph">
                  <wp:posOffset>1680210</wp:posOffset>
                </wp:positionV>
                <wp:extent cx="1064525" cy="429904"/>
                <wp:effectExtent l="0" t="0" r="21590" b="27305"/>
                <wp:wrapNone/>
                <wp:docPr id="42" name="Cuadro de texto 42"/>
                <wp:cNvGraphicFramePr/>
                <a:graphic xmlns:a="http://schemas.openxmlformats.org/drawingml/2006/main">
                  <a:graphicData uri="http://schemas.microsoft.com/office/word/2010/wordprocessingShape">
                    <wps:wsp>
                      <wps:cNvSpPr txBox="1"/>
                      <wps:spPr>
                        <a:xfrm>
                          <a:off x="0" y="0"/>
                          <a:ext cx="1064525" cy="429904"/>
                        </a:xfrm>
                        <a:prstGeom prst="rect">
                          <a:avLst/>
                        </a:prstGeom>
                        <a:solidFill>
                          <a:schemeClr val="accent2"/>
                        </a:solidFill>
                        <a:ln w="6350">
                          <a:solidFill>
                            <a:prstClr val="black"/>
                          </a:solidFill>
                        </a:ln>
                      </wps:spPr>
                      <wps:txbx>
                        <w:txbxContent>
                          <w:p w14:paraId="2B1FF869" w14:textId="53068E6F" w:rsidR="00B61D71" w:rsidRPr="008B72BD" w:rsidRDefault="00B61D71" w:rsidP="00380844">
                            <w:pPr>
                              <w:rPr>
                                <w:b/>
                                <w:lang w:val="es-ES"/>
                              </w:rPr>
                            </w:pPr>
                            <w:r>
                              <w:rPr>
                                <w:b/>
                                <w:lang w:val="es-ES"/>
                              </w:rPr>
                              <w:t>Register File reading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19C069" id="Cuadro de texto 42" o:spid="_x0000_s1034" type="#_x0000_t202" style="position:absolute;margin-left:-37.3pt;margin-top:132.3pt;width:83.8pt;height:33.8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" fillcolor="#c0504d [3205]" strokeweight=".5pt">
                <v:textbox>
                  <w:txbxContent>
                    <w:p w14:paraId="2B1FF869" w14:textId="53068E6F" w:rsidR="00B61D71" w:rsidRPr="008B72BD" w:rsidRDefault="00B61D71" w:rsidP="00380844">
                      <w:pPr>
                        <w:rPr>
                          <w:b/>
                          <w:lang w:val="es-ES"/>
                        </w:rPr>
                      </w:pPr>
                      <w:r>
                        <w:rPr>
                          <w:b/>
                          <w:lang w:val="es-ES"/>
                        </w:rPr>
                        <w:t>Register File reading</w:t>
                      </w:r>
                    </w:p>
                  </w:txbxContent>
                </v:textbox>
              </v:shape>
            </w:pict>
          </mc:Fallback>
        </mc:AlternateContent>
      </w:r>
      <w:r>
        <w:rPr>
          <w:noProof/>
          <w:lang w:val="es-ES" w:eastAsia="es-ES"/>
        </w:rPr>
        <mc:AlternateContent>
          <mc:Choice Requires="wps">
            <w:drawing>
              <wp:anchor distT="0" distB="0" distL="114300" distR="114300" simplePos="0" relativeHeight="251658262" behindDoc="0" locked="0" layoutInCell="1" allowOverlap="1" wp14:anchorId="1E2B12F0" wp14:editId="3F135C4E">
                <wp:simplePos x="0" y="0"/>
                <wp:positionH relativeFrom="column">
                  <wp:posOffset>-40640</wp:posOffset>
                </wp:positionH>
                <wp:positionV relativeFrom="paragraph">
                  <wp:posOffset>2529205</wp:posOffset>
                </wp:positionV>
                <wp:extent cx="1740535" cy="29210"/>
                <wp:effectExtent l="19050" t="19050" r="31115" b="27940"/>
                <wp:wrapNone/>
                <wp:docPr id="7" name="Conector recto 7"/>
                <wp:cNvGraphicFramePr/>
                <a:graphic xmlns:a="http://schemas.openxmlformats.org/drawingml/2006/main">
                  <a:graphicData uri="http://schemas.microsoft.com/office/word/2010/wordprocessingShape">
                    <wps:wsp>
                      <wps:cNvCnPr/>
                      <wps:spPr>
                        <a:xfrm>
                          <a:off x="0" y="0"/>
                          <a:ext cx="1740535" cy="2921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57F9146" id="Conector recto 7" o:spid="_x0000_s1026" style="position:absolute;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pt,199.15pt" to="133.85pt,20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" strokecolor="#205867 [1608]" strokeweight="2.25pt">
                <v:stroke dashstyle="dash"/>
              </v:line>
            </w:pict>
          </mc:Fallback>
        </mc:AlternateContent>
      </w:r>
      <w:r>
        <w:rPr>
          <w:noProof/>
          <w:lang w:val="es-ES" w:eastAsia="es-ES"/>
        </w:rPr>
        <mc:AlternateContent>
          <mc:Choice Requires="wps">
            <w:drawing>
              <wp:anchor distT="0" distB="0" distL="114300" distR="114300" simplePos="0" relativeHeight="251658242" behindDoc="0" locked="0" layoutInCell="1" allowOverlap="1" wp14:anchorId="73E42FDB" wp14:editId="0B0950B8">
                <wp:simplePos x="0" y="0"/>
                <wp:positionH relativeFrom="column">
                  <wp:posOffset>-63500</wp:posOffset>
                </wp:positionH>
                <wp:positionV relativeFrom="paragraph">
                  <wp:posOffset>2891316</wp:posOffset>
                </wp:positionV>
                <wp:extent cx="1740535" cy="29210"/>
                <wp:effectExtent l="19050" t="19050" r="31115" b="27940"/>
                <wp:wrapNone/>
                <wp:docPr id="30" name="Conector recto 30"/>
                <wp:cNvGraphicFramePr/>
                <a:graphic xmlns:a="http://schemas.openxmlformats.org/drawingml/2006/main">
                  <a:graphicData uri="http://schemas.microsoft.com/office/word/2010/wordprocessingShape">
                    <wps:wsp>
                      <wps:cNvCnPr/>
                      <wps:spPr>
                        <a:xfrm>
                          <a:off x="0" y="0"/>
                          <a:ext cx="1740535" cy="2921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32AD550" id="Conector recto 30"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pt,227.65pt" to="132.05pt,22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" strokecolor="#205867 [1608]" strokeweight="2.25pt">
                <v:stroke dashstyle="dash"/>
              </v:line>
            </w:pict>
          </mc:Fallback>
        </mc:AlternateContent>
      </w:r>
      <w:r w:rsidR="00631934">
        <w:rPr>
          <w:noProof/>
          <w:lang w:val="es-ES" w:eastAsia="es-ES"/>
        </w:rPr>
        <mc:AlternateContent>
          <mc:Choice Requires="wps">
            <w:drawing>
              <wp:anchor distT="0" distB="0" distL="114300" distR="114300" simplePos="0" relativeHeight="251658252" behindDoc="0" locked="0" layoutInCell="1" allowOverlap="1" wp14:anchorId="0461334C" wp14:editId="653B7F0A">
                <wp:simplePos x="0" y="0"/>
                <wp:positionH relativeFrom="column">
                  <wp:posOffset>34290</wp:posOffset>
                </wp:positionH>
                <wp:positionV relativeFrom="paragraph">
                  <wp:posOffset>1205704</wp:posOffset>
                </wp:positionV>
                <wp:extent cx="596265" cy="254000"/>
                <wp:effectExtent l="0" t="0" r="13335" b="12700"/>
                <wp:wrapNone/>
                <wp:docPr id="37" name="Cuadro de texto 37"/>
                <wp:cNvGraphicFramePr/>
                <a:graphic xmlns:a="http://schemas.openxmlformats.org/drawingml/2006/main">
                  <a:graphicData uri="http://schemas.microsoft.com/office/word/2010/wordprocessingShape">
                    <wps:wsp>
                      <wps:cNvSpPr txBox="1"/>
                      <wps:spPr>
                        <a:xfrm>
                          <a:off x="0" y="0"/>
                          <a:ext cx="596265" cy="254000"/>
                        </a:xfrm>
                        <a:prstGeom prst="rect">
                          <a:avLst/>
                        </a:prstGeom>
                        <a:solidFill>
                          <a:schemeClr val="accent2"/>
                        </a:solidFill>
                        <a:ln w="6350">
                          <a:solidFill>
                            <a:prstClr val="black"/>
                          </a:solidFill>
                        </a:ln>
                      </wps:spPr>
                      <wps:txbx>
                        <w:txbxContent>
                          <w:p w14:paraId="2EF32498" w14:textId="77777777" w:rsidR="00B61D71" w:rsidRPr="008B72BD" w:rsidRDefault="00B61D71" w:rsidP="00380844">
                            <w:pPr>
                              <w:rPr>
                                <w:b/>
                                <w:lang w:val="es-ES"/>
                              </w:rPr>
                            </w:pPr>
                            <w:r>
                              <w:rPr>
                                <w:b/>
                                <w:lang w:val="es-ES"/>
                              </w:rPr>
                              <w:t>i0_ap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61334C" id="Cuadro de texto 37" o:spid="_x0000_s1035" type="#_x0000_t202" style="position:absolute;margin-left:2.7pt;margin-top:94.95pt;width:46.95pt;height:20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" fillcolor="#c0504d [3205]" strokeweight=".5pt">
                <v:textbox>
                  <w:txbxContent>
                    <w:p w14:paraId="2EF32498" w14:textId="77777777" w:rsidR="00B61D71" w:rsidRPr="008B72BD" w:rsidRDefault="00B61D71" w:rsidP="00380844">
                      <w:pPr>
                        <w:rPr>
                          <w:b/>
                          <w:lang w:val="es-ES"/>
                        </w:rPr>
                      </w:pPr>
                      <w:r>
                        <w:rPr>
                          <w:b/>
                          <w:lang w:val="es-ES"/>
                        </w:rPr>
                        <w:t>i0_ap</w:t>
                      </w:r>
                    </w:p>
                  </w:txbxContent>
                </v:textbox>
              </v:shape>
            </w:pict>
          </mc:Fallback>
        </mc:AlternateContent>
      </w:r>
      <w:r w:rsidR="00631934">
        <w:rPr>
          <w:noProof/>
          <w:lang w:val="es-ES" w:eastAsia="es-ES"/>
        </w:rPr>
        <mc:AlternateContent>
          <mc:Choice Requires="wps">
            <w:drawing>
              <wp:anchor distT="0" distB="0" distL="114300" distR="114300" simplePos="0" relativeHeight="251658241" behindDoc="0" locked="0" layoutInCell="1" allowOverlap="1" wp14:anchorId="790593E8" wp14:editId="343A6B67">
                <wp:simplePos x="0" y="0"/>
                <wp:positionH relativeFrom="column">
                  <wp:posOffset>-52070</wp:posOffset>
                </wp:positionH>
                <wp:positionV relativeFrom="paragraph">
                  <wp:posOffset>1611156</wp:posOffset>
                </wp:positionV>
                <wp:extent cx="1740535" cy="29210"/>
                <wp:effectExtent l="19050" t="19050" r="31115" b="27940"/>
                <wp:wrapNone/>
                <wp:docPr id="28" name="Conector recto 28"/>
                <wp:cNvGraphicFramePr/>
                <a:graphic xmlns:a="http://schemas.openxmlformats.org/drawingml/2006/main">
                  <a:graphicData uri="http://schemas.microsoft.com/office/word/2010/wordprocessingShape">
                    <wps:wsp>
                      <wps:cNvCnPr/>
                      <wps:spPr>
                        <a:xfrm>
                          <a:off x="0" y="0"/>
                          <a:ext cx="1740535" cy="2921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90CB36D" id="Conector recto 28"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126.85pt" to="132.95pt,12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" strokecolor="#205867 [1608]" strokeweight="2.25pt">
                <v:stroke dashstyle="dash"/>
              </v:line>
            </w:pict>
          </mc:Fallback>
        </mc:AlternateContent>
      </w:r>
      <w:r w:rsidR="00631934">
        <w:rPr>
          <w:noProof/>
          <w:lang w:val="es-ES" w:eastAsia="es-ES"/>
        </w:rPr>
        <mc:AlternateContent>
          <mc:Choice Requires="wps">
            <w:drawing>
              <wp:anchor distT="0" distB="0" distL="114300" distR="114300" simplePos="0" relativeHeight="251658240" behindDoc="0" locked="0" layoutInCell="1" allowOverlap="1" wp14:anchorId="6660720B" wp14:editId="3BB5E65F">
                <wp:simplePos x="0" y="0"/>
                <wp:positionH relativeFrom="column">
                  <wp:posOffset>-59690</wp:posOffset>
                </wp:positionH>
                <wp:positionV relativeFrom="paragraph">
                  <wp:posOffset>1058384</wp:posOffset>
                </wp:positionV>
                <wp:extent cx="1740535" cy="29210"/>
                <wp:effectExtent l="19050" t="19050" r="31115" b="27940"/>
                <wp:wrapNone/>
                <wp:docPr id="26" name="Conector recto 26"/>
                <wp:cNvGraphicFramePr/>
                <a:graphic xmlns:a="http://schemas.openxmlformats.org/drawingml/2006/main">
                  <a:graphicData uri="http://schemas.microsoft.com/office/word/2010/wordprocessingShape">
                    <wps:wsp>
                      <wps:cNvCnPr/>
                      <wps:spPr>
                        <a:xfrm>
                          <a:off x="0" y="0"/>
                          <a:ext cx="1740535" cy="2921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09A6750" id="Conector recto 26"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7pt,83.35pt" to="132.35pt,8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" strokecolor="#205867 [1608]" strokeweight="2.25pt">
                <v:stroke dashstyle="dash"/>
              </v:line>
            </w:pict>
          </mc:Fallback>
        </mc:AlternateContent>
      </w:r>
      <w:r w:rsidR="00631934" w:rsidRPr="00631934">
        <w:rPr>
          <w:noProof/>
          <w:lang w:val="es-ES" w:eastAsia="es-ES"/>
        </w:rPr>
        <w:t xml:space="preserve"> </w:t>
      </w:r>
      <w:r>
        <w:rPr>
          <w:noProof/>
          <w:lang w:val="es-ES" w:eastAsia="es-ES"/>
        </w:rPr>
        <w:drawing>
          <wp:inline distT="0" distB="0" distL="0" distR="0" wp14:anchorId="213C8C8F" wp14:editId="7B3E52BA">
            <wp:extent cx="5731510" cy="4434205"/>
            <wp:effectExtent l="0" t="0" r="2540" b="444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31510" cy="4434205"/>
                    </a:xfrm>
                    <a:prstGeom prst="rect">
                      <a:avLst/>
                    </a:prstGeom>
                  </pic:spPr>
                </pic:pic>
              </a:graphicData>
            </a:graphic>
          </wp:inline>
        </w:drawing>
      </w:r>
      <w:r w:rsidR="000238AE">
        <w:rPr>
          <w:noProof/>
          <w:lang w:val="es-ES" w:eastAsia="es-ES"/>
        </w:rPr>
        <w:t xml:space="preserve"> </w:t>
      </w:r>
    </w:p>
    <w:p w14:paraId="5C447C16" w14:textId="70393285" w:rsidR="00380844" w:rsidRPr="007E5891" w:rsidRDefault="00380844" w:rsidP="00380844">
      <w:pPr>
        <w:pStyle w:val="Descripcin"/>
        <w:jc w:val="center"/>
        <w:rPr>
          <w:rFonts w:eastAsia="Arial" w:cs="Arial"/>
        </w:rPr>
      </w:pPr>
      <w:bookmarkStart w:id="12" w:name="_Ref70658353"/>
      <w:r>
        <w:t xml:space="preserve">Figure </w:t>
      </w:r>
      <w:r>
        <w:fldChar w:fldCharType="begin"/>
      </w:r>
      <w:r>
        <w:instrText>SEQ Figure \* ARABIC</w:instrText>
      </w:r>
      <w:r>
        <w:fldChar w:fldCharType="separate"/>
      </w:r>
      <w:r w:rsidR="008F68F5">
        <w:rPr>
          <w:noProof/>
        </w:rPr>
        <w:t>7</w:t>
      </w:r>
      <w:r>
        <w:fldChar w:fldCharType="end"/>
      </w:r>
      <w:bookmarkEnd w:id="12"/>
      <w:r>
        <w:t xml:space="preserve">. Verilator simulation </w:t>
      </w:r>
      <w:r w:rsidR="00A53819">
        <w:t xml:space="preserve">of </w:t>
      </w:r>
      <w:r>
        <w:t xml:space="preserve">the example </w:t>
      </w:r>
      <w:r w:rsidR="00A53819">
        <w:t xml:space="preserve">program </w:t>
      </w:r>
      <w:r>
        <w:t>of</w:t>
      </w:r>
      <w:r w:rsidRPr="007E5891">
        <w:t xml:space="preserve"> </w:t>
      </w:r>
      <w:r w:rsidRPr="007E5891">
        <w:fldChar w:fldCharType="begin"/>
      </w:r>
      <w:r w:rsidRPr="007E5891">
        <w:instrText xml:space="preserve"> REF _Ref38787973 \h  \* MERGEFORMAT </w:instrText>
      </w:r>
      <w:r w:rsidRPr="007E5891">
        <w:fldChar w:fldCharType="separate"/>
      </w:r>
      <w:r w:rsidR="008F68F5" w:rsidRPr="008F68F5">
        <w:rPr>
          <w:bCs/>
        </w:rPr>
        <w:t>Figure 2</w:t>
      </w:r>
      <w:r w:rsidRPr="007E5891">
        <w:fldChar w:fldCharType="end"/>
      </w:r>
      <w:r>
        <w:t>, including control signals and Register File read ports</w:t>
      </w:r>
    </w:p>
    <w:p w14:paraId="4A593175" w14:textId="77777777" w:rsidR="00380844" w:rsidRDefault="00380844" w:rsidP="00380844">
      <w:pPr>
        <w:rPr>
          <w:iCs/>
        </w:rPr>
      </w:pPr>
    </w:p>
    <w:p w14:paraId="5ACB2AB2" w14:textId="5C092C0C" w:rsidR="00380844" w:rsidRPr="00D56249" w:rsidRDefault="00380844" w:rsidP="00380844">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Replicate the simulation from </w:t>
      </w:r>
      <w:r>
        <w:rPr>
          <w:rFonts w:cs="Arial"/>
          <w:bCs/>
          <w:color w:val="00000A"/>
        </w:rPr>
        <w:fldChar w:fldCharType="begin"/>
      </w:r>
      <w:r>
        <w:rPr>
          <w:rFonts w:cs="Arial"/>
          <w:bCs/>
          <w:color w:val="00000A"/>
        </w:rPr>
        <w:instrText xml:space="preserve"> REF _Ref70658353 \h </w:instrText>
      </w:r>
      <w:r>
        <w:rPr>
          <w:rFonts w:cs="Arial"/>
          <w:bCs/>
          <w:color w:val="00000A"/>
        </w:rPr>
      </w:r>
      <w:r>
        <w:rPr>
          <w:rFonts w:cs="Arial"/>
          <w:bCs/>
          <w:color w:val="00000A"/>
        </w:rPr>
        <w:fldChar w:fldCharType="separate"/>
      </w:r>
      <w:r w:rsidR="008F68F5">
        <w:t xml:space="preserve">Figure </w:t>
      </w:r>
      <w:r w:rsidR="008F68F5">
        <w:rPr>
          <w:noProof/>
        </w:rPr>
        <w:t>7</w:t>
      </w:r>
      <w:r>
        <w:rPr>
          <w:rFonts w:cs="Arial"/>
          <w:bCs/>
          <w:color w:val="00000A"/>
        </w:rPr>
        <w:fldChar w:fldCharType="end"/>
      </w:r>
      <w:r>
        <w:rPr>
          <w:rFonts w:cs="Arial"/>
          <w:bCs/>
          <w:color w:val="00000A"/>
        </w:rPr>
        <w:t xml:space="preserve"> </w:t>
      </w:r>
      <w:r w:rsidR="00A53819">
        <w:t>o</w:t>
      </w:r>
      <w:r>
        <w:t xml:space="preserve">n your own computer. You can use the </w:t>
      </w:r>
      <w:r w:rsidRPr="004D1DF4">
        <w:rPr>
          <w:i/>
        </w:rPr>
        <w:t>.tcl</w:t>
      </w:r>
      <w:r>
        <w:t xml:space="preserve"> script provided at: </w:t>
      </w:r>
      <w:r w:rsidRPr="00467ED8">
        <w:rPr>
          <w:rFonts w:cs="Arial"/>
          <w:i/>
        </w:rPr>
        <w:t>[RVfpgaPath]/RVfpga/Labs</w:t>
      </w:r>
      <w:r>
        <w:rPr>
          <w:i/>
        </w:rPr>
        <w:t>/Lab12</w:t>
      </w:r>
      <w:r w:rsidRPr="00467ED8">
        <w:rPr>
          <w:i/>
        </w:rPr>
        <w:t>/ADD_Instruction/</w:t>
      </w:r>
      <w:r>
        <w:rPr>
          <w:i/>
        </w:rPr>
        <w:t>test_2.tcl</w:t>
      </w:r>
      <w:r>
        <w:t xml:space="preserve">. Note that aliases are used in this </w:t>
      </w:r>
      <w:r w:rsidRPr="008A05A7">
        <w:rPr>
          <w:i/>
        </w:rPr>
        <w:t>.tcl</w:t>
      </w:r>
      <w:r>
        <w:t xml:space="preserve"> file for some of the control bits.</w:t>
      </w:r>
    </w:p>
    <w:p w14:paraId="3F31DCA9" w14:textId="77777777" w:rsidR="00380844" w:rsidRDefault="00380844" w:rsidP="00380844">
      <w:pPr>
        <w:rPr>
          <w:rFonts w:cs="Arial"/>
        </w:rPr>
      </w:pPr>
    </w:p>
    <w:p w14:paraId="76EB0BBE" w14:textId="42656E8C" w:rsidR="00380844" w:rsidRPr="00A553FA" w:rsidRDefault="00380844" w:rsidP="00380844">
      <w:pPr>
        <w:rPr>
          <w:rFonts w:eastAsia="Times New Roman" w:cs="Arial"/>
        </w:rPr>
      </w:pPr>
      <w:r w:rsidRPr="00A553FA">
        <w:rPr>
          <w:rFonts w:cs="Arial"/>
        </w:rPr>
        <w:t xml:space="preserve">Analyse the waveform from </w:t>
      </w:r>
      <w:r w:rsidRPr="00A553FA">
        <w:rPr>
          <w:rFonts w:cs="Arial"/>
        </w:rPr>
        <w:fldChar w:fldCharType="begin"/>
      </w:r>
      <w:r w:rsidRPr="00A553FA">
        <w:rPr>
          <w:rFonts w:cs="Arial"/>
        </w:rPr>
        <w:instrText xml:space="preserve"> REF _Ref70658353 \h </w:instrText>
      </w:r>
      <w:r w:rsidRPr="00A553FA">
        <w:rPr>
          <w:rFonts w:cs="Arial"/>
        </w:rPr>
      </w:r>
      <w:r w:rsidRPr="00A553FA">
        <w:rPr>
          <w:rFonts w:cs="Arial"/>
        </w:rPr>
        <w:fldChar w:fldCharType="separate"/>
      </w:r>
      <w:r w:rsidR="008F68F5">
        <w:t xml:space="preserve">Figure </w:t>
      </w:r>
      <w:r w:rsidR="008F68F5">
        <w:rPr>
          <w:noProof/>
        </w:rPr>
        <w:t>7</w:t>
      </w:r>
      <w:r w:rsidRPr="00A553FA">
        <w:rPr>
          <w:rFonts w:cs="Arial"/>
        </w:rPr>
        <w:fldChar w:fldCharType="end"/>
      </w:r>
      <w:r w:rsidRPr="00A553FA">
        <w:rPr>
          <w:rFonts w:cs="Arial"/>
        </w:rPr>
        <w:t xml:space="preserve">. As explained above, </w:t>
      </w:r>
      <w:r w:rsidRPr="00A553FA">
        <w:rPr>
          <w:rFonts w:eastAsia="Times New Roman" w:cs="Arial"/>
        </w:rPr>
        <w:t xml:space="preserve">all bits of </w:t>
      </w:r>
      <w:r w:rsidRPr="00A553FA">
        <w:rPr>
          <w:rFonts w:ascii="Courier New" w:eastAsia="Times New Roman" w:hAnsi="Courier New" w:cs="Courier New"/>
        </w:rPr>
        <w:t>i0_ap</w:t>
      </w:r>
      <w:r w:rsidRPr="00A553FA">
        <w:rPr>
          <w:rFonts w:eastAsia="Times New Roman" w:cs="Arial"/>
        </w:rPr>
        <w:t xml:space="preserve"> are 0 except </w:t>
      </w:r>
      <w:r w:rsidR="00A53819">
        <w:rPr>
          <w:rFonts w:eastAsia="Times New Roman" w:cs="Arial"/>
        </w:rPr>
        <w:t xml:space="preserve">the </w:t>
      </w:r>
      <w:r>
        <w:rPr>
          <w:rFonts w:ascii="Courier New" w:eastAsia="Times New Roman" w:hAnsi="Courier New" w:cs="Courier New"/>
        </w:rPr>
        <w:t>valid</w:t>
      </w:r>
      <w:r>
        <w:rPr>
          <w:rFonts w:eastAsia="Times New Roman" w:cs="Arial"/>
        </w:rPr>
        <w:t xml:space="preserve"> and </w:t>
      </w:r>
      <w:r>
        <w:rPr>
          <w:rFonts w:ascii="Courier New" w:eastAsia="Times New Roman" w:hAnsi="Courier New" w:cs="Courier New"/>
        </w:rPr>
        <w:t>add</w:t>
      </w:r>
      <w:r w:rsidR="00A53819">
        <w:rPr>
          <w:rFonts w:ascii="Courier New" w:eastAsia="Times New Roman" w:hAnsi="Courier New" w:cs="Courier New"/>
        </w:rPr>
        <w:t xml:space="preserve"> </w:t>
      </w:r>
      <w:r w:rsidR="00A53819">
        <w:rPr>
          <w:rFonts w:eastAsia="Times New Roman" w:cs="Arial"/>
        </w:rPr>
        <w:t>bits</w:t>
      </w:r>
      <w:r w:rsidRPr="00BA0A78">
        <w:rPr>
          <w:rFonts w:eastAsia="Times New Roman" w:cs="Arial"/>
        </w:rPr>
        <w:t>.</w:t>
      </w:r>
      <w:r>
        <w:rPr>
          <w:rFonts w:eastAsia="Times New Roman" w:cs="Arial"/>
        </w:rPr>
        <w:t xml:space="preserve"> As also explained, signal </w:t>
      </w:r>
      <w:r>
        <w:rPr>
          <w:rFonts w:ascii="Courier New" w:eastAsia="Times New Roman" w:hAnsi="Courier New" w:cs="Courier New"/>
        </w:rPr>
        <w:t>i0r</w:t>
      </w:r>
      <w:r>
        <w:rPr>
          <w:rFonts w:eastAsia="Times New Roman" w:cs="Arial"/>
        </w:rPr>
        <w:t xml:space="preserve"> contains the identifiers of the two source and </w:t>
      </w:r>
      <w:r w:rsidR="00A53819">
        <w:rPr>
          <w:rFonts w:eastAsia="Times New Roman" w:cs="Arial"/>
        </w:rPr>
        <w:t xml:space="preserve">one </w:t>
      </w:r>
      <w:r>
        <w:rPr>
          <w:rFonts w:eastAsia="Times New Roman" w:cs="Arial"/>
        </w:rPr>
        <w:t xml:space="preserve">destination register of the </w:t>
      </w:r>
      <w:r w:rsidRPr="00A553FA">
        <w:rPr>
          <w:rFonts w:ascii="Courier New" w:eastAsia="Times New Roman" w:hAnsi="Courier New" w:cs="Courier New"/>
        </w:rPr>
        <w:t>add</w:t>
      </w:r>
      <w:r>
        <w:rPr>
          <w:rFonts w:eastAsia="Times New Roman" w:cs="Arial"/>
        </w:rPr>
        <w:t xml:space="preserve"> instruction. Using </w:t>
      </w:r>
      <w:r w:rsidRPr="00A553FA">
        <w:rPr>
          <w:rFonts w:ascii="Courier New" w:eastAsia="Times New Roman" w:hAnsi="Courier New" w:cs="Courier New"/>
        </w:rPr>
        <w:t>i0r</w:t>
      </w:r>
      <w:r>
        <w:rPr>
          <w:rFonts w:ascii="Courier New" w:eastAsia="Times New Roman" w:hAnsi="Courier New" w:cs="Courier New"/>
        </w:rPr>
        <w:t>.rs1</w:t>
      </w:r>
      <w:r>
        <w:rPr>
          <w:rFonts w:eastAsia="Times New Roman" w:cs="Arial"/>
        </w:rPr>
        <w:t xml:space="preserve"> and </w:t>
      </w:r>
      <w:r w:rsidRPr="00A553FA">
        <w:rPr>
          <w:rFonts w:ascii="Courier New" w:eastAsia="Times New Roman" w:hAnsi="Courier New" w:cs="Courier New"/>
        </w:rPr>
        <w:t>i0r</w:t>
      </w:r>
      <w:r>
        <w:rPr>
          <w:rFonts w:ascii="Courier New" w:eastAsia="Times New Roman" w:hAnsi="Courier New" w:cs="Courier New"/>
        </w:rPr>
        <w:t>.rs2</w:t>
      </w:r>
      <w:r>
        <w:rPr>
          <w:rFonts w:eastAsia="Times New Roman" w:cs="Arial"/>
        </w:rPr>
        <w:t xml:space="preserve">, the Register File is accessed </w:t>
      </w:r>
      <w:r w:rsidR="00BB44DC">
        <w:rPr>
          <w:rFonts w:eastAsia="Times New Roman" w:cs="Arial"/>
        </w:rPr>
        <w:t xml:space="preserve">(see signals </w:t>
      </w:r>
      <w:r w:rsidR="00BB44DC">
        <w:rPr>
          <w:rFonts w:ascii="Courier New" w:eastAsia="Times New Roman" w:hAnsi="Courier New" w:cs="Courier New"/>
        </w:rPr>
        <w:t>raddr0</w:t>
      </w:r>
      <w:r w:rsidR="00BB44DC">
        <w:rPr>
          <w:rFonts w:eastAsia="Times New Roman" w:cs="Arial"/>
        </w:rPr>
        <w:t xml:space="preserve"> and </w:t>
      </w:r>
      <w:r w:rsidR="00BB44DC">
        <w:rPr>
          <w:rFonts w:ascii="Courier New" w:eastAsia="Times New Roman" w:hAnsi="Courier New" w:cs="Courier New"/>
        </w:rPr>
        <w:t>raddr1</w:t>
      </w:r>
      <w:r w:rsidR="00BB44DC">
        <w:rPr>
          <w:rFonts w:eastAsia="Times New Roman" w:cs="Arial"/>
        </w:rPr>
        <w:t xml:space="preserve">) </w:t>
      </w:r>
      <w:r>
        <w:rPr>
          <w:rFonts w:eastAsia="Times New Roman" w:cs="Arial"/>
        </w:rPr>
        <w:t xml:space="preserve">and the values read are </w:t>
      </w:r>
      <w:r w:rsidR="0095369F">
        <w:rPr>
          <w:rFonts w:eastAsia="Times New Roman" w:cs="Arial"/>
        </w:rPr>
        <w:t>provided</w:t>
      </w:r>
      <w:r>
        <w:rPr>
          <w:rFonts w:eastAsia="Times New Roman" w:cs="Arial"/>
        </w:rPr>
        <w:t xml:space="preserve"> to the I0 </w:t>
      </w:r>
      <w:r w:rsidR="00A53819">
        <w:rPr>
          <w:rFonts w:eastAsia="Times New Roman" w:cs="Arial"/>
        </w:rPr>
        <w:t>p</w:t>
      </w:r>
      <w:r>
        <w:rPr>
          <w:rFonts w:eastAsia="Times New Roman" w:cs="Arial"/>
        </w:rPr>
        <w:t xml:space="preserve">ipe: </w:t>
      </w:r>
      <w:r w:rsidRPr="00A553FA">
        <w:rPr>
          <w:rFonts w:ascii="Courier New" w:eastAsia="Times New Roman" w:hAnsi="Courier New" w:cs="Courier New"/>
        </w:rPr>
        <w:t>gpr_i0_rs1_d</w:t>
      </w:r>
      <w:r>
        <w:rPr>
          <w:rFonts w:eastAsia="Times New Roman" w:cs="Arial"/>
        </w:rPr>
        <w:t xml:space="preserve"> = </w:t>
      </w:r>
      <w:r w:rsidRPr="00A553FA">
        <w:rPr>
          <w:rFonts w:ascii="Courier New" w:eastAsia="Times New Roman" w:hAnsi="Courier New" w:cs="Courier New"/>
        </w:rPr>
        <w:t>a</w:t>
      </w:r>
      <w:r>
        <w:rPr>
          <w:rFonts w:eastAsia="Times New Roman" w:cs="Arial"/>
        </w:rPr>
        <w:t xml:space="preserve"> = 0x7 and </w:t>
      </w:r>
      <w:r w:rsidRPr="00A553FA">
        <w:rPr>
          <w:rFonts w:ascii="Courier New" w:eastAsia="Times New Roman" w:hAnsi="Courier New" w:cs="Courier New"/>
        </w:rPr>
        <w:t>gpr_i0_</w:t>
      </w:r>
      <w:r>
        <w:rPr>
          <w:rFonts w:ascii="Courier New" w:eastAsia="Times New Roman" w:hAnsi="Courier New" w:cs="Courier New"/>
        </w:rPr>
        <w:t>rs2</w:t>
      </w:r>
      <w:r w:rsidRPr="00A553FA">
        <w:rPr>
          <w:rFonts w:ascii="Courier New" w:eastAsia="Times New Roman" w:hAnsi="Courier New" w:cs="Courier New"/>
        </w:rPr>
        <w:t>_d</w:t>
      </w:r>
      <w:r>
        <w:rPr>
          <w:rFonts w:eastAsia="Times New Roman" w:cs="Arial"/>
        </w:rPr>
        <w:t xml:space="preserve"> = </w:t>
      </w:r>
      <w:r>
        <w:rPr>
          <w:rFonts w:ascii="Courier New" w:eastAsia="Times New Roman" w:hAnsi="Courier New" w:cs="Courier New"/>
        </w:rPr>
        <w:t>b</w:t>
      </w:r>
      <w:r>
        <w:rPr>
          <w:rFonts w:eastAsia="Times New Roman" w:cs="Arial"/>
        </w:rPr>
        <w:t xml:space="preserve"> = 0x1.</w:t>
      </w:r>
      <w:r w:rsidR="001C5062">
        <w:rPr>
          <w:rFonts w:eastAsia="Times New Roman" w:cs="Arial"/>
        </w:rPr>
        <w:t xml:space="preserve"> Finally, you can see that both the </w:t>
      </w:r>
      <w:r w:rsidR="001C5062" w:rsidRPr="001C5062">
        <w:rPr>
          <w:rFonts w:ascii="Courier New" w:eastAsia="Times New Roman" w:hAnsi="Courier New" w:cs="Courier New"/>
        </w:rPr>
        <w:t>valid</w:t>
      </w:r>
      <w:r w:rsidR="001C5062">
        <w:rPr>
          <w:rFonts w:eastAsia="Times New Roman" w:cs="Arial"/>
        </w:rPr>
        <w:t xml:space="preserve"> and </w:t>
      </w:r>
      <w:r w:rsidR="001C5062" w:rsidRPr="001C5062">
        <w:rPr>
          <w:rFonts w:ascii="Courier New" w:eastAsia="Times New Roman" w:hAnsi="Courier New" w:cs="Courier New"/>
        </w:rPr>
        <w:t>enable</w:t>
      </w:r>
      <w:r w:rsidR="001C5062">
        <w:rPr>
          <w:rFonts w:eastAsia="Times New Roman" w:cs="Arial"/>
        </w:rPr>
        <w:t xml:space="preserve"> signals are 1, thus the I0 </w:t>
      </w:r>
      <w:r w:rsidR="00A53819">
        <w:rPr>
          <w:rFonts w:eastAsia="Times New Roman" w:cs="Arial"/>
        </w:rPr>
        <w:t>p</w:t>
      </w:r>
      <w:r w:rsidR="001C5062">
        <w:rPr>
          <w:rFonts w:eastAsia="Times New Roman" w:cs="Arial"/>
        </w:rPr>
        <w:t>ipe ALU will be used in the next cycle.</w:t>
      </w:r>
    </w:p>
    <w:p w14:paraId="322E7BC0" w14:textId="77777777" w:rsidR="00380844" w:rsidRDefault="00380844" w:rsidP="00380844">
      <w:pPr>
        <w:rPr>
          <w:iCs/>
        </w:rPr>
      </w:pPr>
    </w:p>
    <w:p w14:paraId="3C4E34D0" w14:textId="5EEA78AE" w:rsidR="00380844" w:rsidRPr="00D56249" w:rsidRDefault="00380844" w:rsidP="00380844">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Cs/>
          <w:color w:val="00000A"/>
        </w:rPr>
        <w:t xml:space="preserve"> In the example from </w:t>
      </w:r>
      <w:r>
        <w:rPr>
          <w:rFonts w:cs="Arial"/>
          <w:bCs/>
          <w:color w:val="00000A"/>
        </w:rPr>
        <w:fldChar w:fldCharType="begin"/>
      </w:r>
      <w:r>
        <w:rPr>
          <w:rFonts w:cs="Arial"/>
          <w:bCs/>
          <w:color w:val="00000A"/>
        </w:rPr>
        <w:instrText xml:space="preserve"> REF _Ref38787973 \h </w:instrText>
      </w:r>
      <w:r>
        <w:rPr>
          <w:rFonts w:cs="Arial"/>
          <w:bCs/>
          <w:color w:val="00000A"/>
        </w:rPr>
      </w:r>
      <w:r>
        <w:rPr>
          <w:rFonts w:cs="Arial"/>
          <w:bCs/>
          <w:color w:val="00000A"/>
        </w:rPr>
        <w:fldChar w:fldCharType="separate"/>
      </w:r>
      <w:r w:rsidR="008F68F5">
        <w:t xml:space="preserve">Figure </w:t>
      </w:r>
      <w:r w:rsidR="008F68F5">
        <w:rPr>
          <w:noProof/>
        </w:rPr>
        <w:t>2</w:t>
      </w:r>
      <w:r>
        <w:rPr>
          <w:rFonts w:cs="Arial"/>
          <w:bCs/>
          <w:color w:val="00000A"/>
        </w:rPr>
        <w:fldChar w:fldCharType="end"/>
      </w:r>
      <w:r>
        <w:rPr>
          <w:rFonts w:cs="Arial"/>
          <w:bCs/>
          <w:color w:val="00000A"/>
        </w:rPr>
        <w:t xml:space="preserve">, replace the </w:t>
      </w:r>
      <w:r w:rsidRPr="00B2376D">
        <w:rPr>
          <w:rFonts w:ascii="Courier New" w:hAnsi="Courier New" w:cs="Courier New"/>
          <w:bCs/>
          <w:color w:val="00000A"/>
        </w:rPr>
        <w:t>add</w:t>
      </w:r>
      <w:r>
        <w:rPr>
          <w:rFonts w:cs="Arial"/>
          <w:bCs/>
          <w:color w:val="00000A"/>
        </w:rPr>
        <w:t xml:space="preserve"> instruction </w:t>
      </w:r>
      <w:r w:rsidR="00A53819">
        <w:rPr>
          <w:rFonts w:cs="Arial"/>
          <w:bCs/>
          <w:color w:val="00000A"/>
        </w:rPr>
        <w:t xml:space="preserve">with </w:t>
      </w:r>
      <w:r>
        <w:rPr>
          <w:rFonts w:cs="Arial"/>
          <w:bCs/>
          <w:color w:val="00000A"/>
        </w:rPr>
        <w:t xml:space="preserve">a non A-L instruction (such as a </w:t>
      </w:r>
      <w:r w:rsidRPr="00B2376D">
        <w:rPr>
          <w:rFonts w:ascii="Courier New" w:hAnsi="Courier New" w:cs="Courier New"/>
          <w:bCs/>
          <w:color w:val="00000A"/>
        </w:rPr>
        <w:t>mul</w:t>
      </w:r>
      <w:r>
        <w:rPr>
          <w:rFonts w:cs="Arial"/>
          <w:bCs/>
          <w:color w:val="00000A"/>
        </w:rPr>
        <w:t xml:space="preserve"> instruction)</w:t>
      </w:r>
      <w:r>
        <w:t xml:space="preserve">. Verify that the </w:t>
      </w:r>
      <w:r w:rsidRPr="00B2376D">
        <w:rPr>
          <w:rFonts w:ascii="Courier New" w:hAnsi="Courier New" w:cs="Courier New"/>
        </w:rPr>
        <w:t>i0_ap</w:t>
      </w:r>
      <w:r>
        <w:t xml:space="preserve"> signal has all its fields equal to 0 and that this makes the I0 ALU not work (you will see that </w:t>
      </w:r>
      <w:r w:rsidR="002B4F0E">
        <w:t xml:space="preserve">signals </w:t>
      </w:r>
      <w:r w:rsidRPr="00B2376D">
        <w:rPr>
          <w:rFonts w:ascii="Courier New" w:hAnsi="Courier New" w:cs="Courier New"/>
        </w:rPr>
        <w:t>a_ff</w:t>
      </w:r>
      <w:r>
        <w:t xml:space="preserve"> </w:t>
      </w:r>
      <w:r w:rsidR="002B4F0E">
        <w:t xml:space="preserve">and </w:t>
      </w:r>
      <w:r w:rsidRPr="00B2376D">
        <w:rPr>
          <w:rFonts w:ascii="Courier New" w:hAnsi="Courier New" w:cs="Courier New"/>
        </w:rPr>
        <w:t>b_ff</w:t>
      </w:r>
      <w:r>
        <w:t xml:space="preserve"> for the I0 Pipe at the EX1 Stage </w:t>
      </w:r>
      <w:r w:rsidR="002B4F0E">
        <w:t xml:space="preserve">remain stable </w:t>
      </w:r>
      <w:r>
        <w:t xml:space="preserve">for this instruction). You can use the same </w:t>
      </w:r>
      <w:r w:rsidR="007F6D4D">
        <w:rPr>
          <w:i/>
        </w:rPr>
        <w:t>test_2.tcl</w:t>
      </w:r>
      <w:r>
        <w:t xml:space="preserve"> file used in the example from </w:t>
      </w:r>
      <w:r>
        <w:fldChar w:fldCharType="begin"/>
      </w:r>
      <w:r>
        <w:instrText xml:space="preserve"> REF _Ref70658353 \h </w:instrText>
      </w:r>
      <w:r>
        <w:fldChar w:fldCharType="separate"/>
      </w:r>
      <w:r w:rsidR="008F68F5">
        <w:t xml:space="preserve">Figure </w:t>
      </w:r>
      <w:r w:rsidR="008F68F5">
        <w:rPr>
          <w:noProof/>
        </w:rPr>
        <w:t>7</w:t>
      </w:r>
      <w:r>
        <w:fldChar w:fldCharType="end"/>
      </w:r>
      <w:r>
        <w:t>.</w:t>
      </w:r>
    </w:p>
    <w:p w14:paraId="1F4CF505" w14:textId="77777777" w:rsidR="00380844" w:rsidRDefault="00380844" w:rsidP="00380844">
      <w:pPr>
        <w:rPr>
          <w:rFonts w:cs="Arial"/>
        </w:rPr>
      </w:pPr>
    </w:p>
    <w:p w14:paraId="76BD5269" w14:textId="05705F50" w:rsidR="00541645" w:rsidRDefault="00541645" w:rsidP="004E7A03">
      <w:pPr>
        <w:rPr>
          <w:rFonts w:cs="Arial"/>
          <w:color w:val="00000A"/>
        </w:rPr>
      </w:pPr>
    </w:p>
    <w:p w14:paraId="06AA4C11" w14:textId="77777777" w:rsidR="00D047FD" w:rsidRDefault="00D047FD" w:rsidP="004E7A03">
      <w:pPr>
        <w:rPr>
          <w:rFonts w:cs="Arial"/>
          <w:color w:val="00000A"/>
        </w:rPr>
      </w:pPr>
    </w:p>
    <w:p w14:paraId="7D5A933F" w14:textId="2C64D447" w:rsidR="000A66EB" w:rsidRPr="00AF59F2" w:rsidRDefault="000A66EB" w:rsidP="008C3C1A">
      <w:pPr>
        <w:pStyle w:val="Prrafodelista"/>
        <w:numPr>
          <w:ilvl w:val="0"/>
          <w:numId w:val="8"/>
        </w:numPr>
        <w:ind w:left="720" w:hanging="360"/>
        <w:rPr>
          <w:rFonts w:cs="Arial"/>
          <w:b/>
          <w:bCs/>
          <w:sz w:val="28"/>
          <w:szCs w:val="28"/>
        </w:rPr>
      </w:pPr>
      <w:r>
        <w:rPr>
          <w:rFonts w:cs="Arial"/>
          <w:b/>
          <w:bCs/>
          <w:sz w:val="28"/>
          <w:szCs w:val="28"/>
        </w:rPr>
        <w:t>Execution Stage</w:t>
      </w:r>
    </w:p>
    <w:p w14:paraId="16CFC91B" w14:textId="09CCAF9B" w:rsidR="000A66EB" w:rsidRDefault="000A66EB" w:rsidP="004E7A03">
      <w:pPr>
        <w:rPr>
          <w:rFonts w:cs="Arial"/>
          <w:bCs/>
          <w:color w:val="00000A"/>
        </w:rPr>
      </w:pPr>
    </w:p>
    <w:p w14:paraId="6A2294A2" w14:textId="6B8E43F7" w:rsidR="00A62042" w:rsidRPr="001245DD" w:rsidRDefault="00587D1B" w:rsidP="004E7A03">
      <w:pPr>
        <w:rPr>
          <w:rFonts w:cs="Arial"/>
          <w:bCs/>
          <w:color w:val="00000A"/>
        </w:rPr>
      </w:pPr>
      <w:r>
        <w:rPr>
          <w:rFonts w:cs="Arial"/>
          <w:bCs/>
          <w:color w:val="00000A"/>
        </w:rPr>
        <w:t xml:space="preserve">As explained in Lab 11, SweRV EH1 includes </w:t>
      </w:r>
      <w:r w:rsidR="00A53819">
        <w:rPr>
          <w:rFonts w:cs="Arial"/>
          <w:bCs/>
          <w:color w:val="00000A"/>
        </w:rPr>
        <w:t xml:space="preserve">four </w:t>
      </w:r>
      <w:r w:rsidR="001245DD">
        <w:rPr>
          <w:rFonts w:cs="Arial"/>
          <w:bCs/>
          <w:color w:val="00000A"/>
        </w:rPr>
        <w:t xml:space="preserve">execution </w:t>
      </w:r>
      <w:r>
        <w:rPr>
          <w:rFonts w:cs="Arial"/>
          <w:bCs/>
          <w:color w:val="00000A"/>
        </w:rPr>
        <w:t>pipes</w:t>
      </w:r>
      <w:r w:rsidR="001245DD">
        <w:rPr>
          <w:rFonts w:cs="Arial"/>
          <w:bCs/>
          <w:color w:val="00000A"/>
        </w:rPr>
        <w:t xml:space="preserve"> (see Figure 4 in </w:t>
      </w:r>
      <w:r w:rsidR="008E4521">
        <w:rPr>
          <w:rFonts w:cs="Arial"/>
          <w:bCs/>
          <w:color w:val="00000A"/>
        </w:rPr>
        <w:t>Lab 11</w:t>
      </w:r>
      <w:r w:rsidR="001245DD">
        <w:rPr>
          <w:rFonts w:cs="Arial"/>
          <w:bCs/>
          <w:color w:val="00000A"/>
        </w:rPr>
        <w:t>)</w:t>
      </w:r>
      <w:r>
        <w:rPr>
          <w:rFonts w:cs="Arial"/>
          <w:bCs/>
          <w:color w:val="00000A"/>
        </w:rPr>
        <w:t>: I0/I1, Multiply</w:t>
      </w:r>
      <w:r w:rsidR="00A53819">
        <w:rPr>
          <w:rFonts w:cs="Arial"/>
          <w:bCs/>
          <w:color w:val="00000A"/>
        </w:rPr>
        <w:t>,</w:t>
      </w:r>
      <w:r>
        <w:rPr>
          <w:rFonts w:cs="Arial"/>
          <w:bCs/>
          <w:color w:val="00000A"/>
        </w:rPr>
        <w:t xml:space="preserve"> and L/S</w:t>
      </w:r>
      <w:r w:rsidR="00A53819">
        <w:rPr>
          <w:rFonts w:cs="Arial"/>
          <w:bCs/>
          <w:color w:val="00000A"/>
        </w:rPr>
        <w:t xml:space="preserve"> pipes</w:t>
      </w:r>
      <w:r>
        <w:rPr>
          <w:rFonts w:cs="Arial"/>
          <w:bCs/>
          <w:color w:val="00000A"/>
        </w:rPr>
        <w:t xml:space="preserve">. </w:t>
      </w:r>
      <w:r w:rsidR="00CE4E82">
        <w:rPr>
          <w:rFonts w:cs="Arial"/>
          <w:bCs/>
          <w:color w:val="00000A"/>
        </w:rPr>
        <w:t xml:space="preserve">Moreover, it contains a non-pipelined Divider. </w:t>
      </w:r>
      <w:r>
        <w:rPr>
          <w:rFonts w:cs="Arial"/>
          <w:bCs/>
          <w:color w:val="00000A"/>
        </w:rPr>
        <w:t xml:space="preserve">Each of </w:t>
      </w:r>
      <w:r w:rsidR="00CE4E82">
        <w:rPr>
          <w:rFonts w:cs="Arial"/>
          <w:bCs/>
          <w:color w:val="00000A"/>
        </w:rPr>
        <w:t xml:space="preserve">the pipes </w:t>
      </w:r>
      <w:r w:rsidR="00785C06">
        <w:rPr>
          <w:rFonts w:cs="Arial"/>
          <w:bCs/>
          <w:color w:val="00000A"/>
        </w:rPr>
        <w:t xml:space="preserve">is divided in 3 stages: </w:t>
      </w:r>
      <w:r w:rsidR="00BF2282" w:rsidRPr="00DC27CB">
        <w:rPr>
          <w:rFonts w:cs="Arial"/>
          <w:b/>
          <w:bCs/>
          <w:color w:val="00000A"/>
        </w:rPr>
        <w:t>EX1</w:t>
      </w:r>
      <w:r w:rsidR="00CE4E82">
        <w:rPr>
          <w:rFonts w:cs="Arial"/>
          <w:b/>
          <w:bCs/>
          <w:color w:val="00000A"/>
        </w:rPr>
        <w:t>/EX2/EX3</w:t>
      </w:r>
      <w:r w:rsidR="00CE4E82">
        <w:rPr>
          <w:rFonts w:cs="Arial"/>
          <w:bCs/>
          <w:color w:val="00000A"/>
        </w:rPr>
        <w:t xml:space="preserve"> (I0/I1 Pipes), </w:t>
      </w:r>
      <w:r w:rsidR="00785C06">
        <w:rPr>
          <w:rFonts w:cs="Arial"/>
          <w:b/>
          <w:bCs/>
          <w:color w:val="00000A"/>
        </w:rPr>
        <w:t>M1/</w:t>
      </w:r>
      <w:r w:rsidR="00CE4E82">
        <w:rPr>
          <w:rFonts w:cs="Arial"/>
          <w:b/>
          <w:bCs/>
          <w:color w:val="00000A"/>
        </w:rPr>
        <w:t>M2/M3</w:t>
      </w:r>
      <w:r w:rsidR="00CE4E82">
        <w:rPr>
          <w:rFonts w:cs="Arial"/>
          <w:bCs/>
          <w:color w:val="00000A"/>
        </w:rPr>
        <w:t xml:space="preserve"> (Multiply Pipe)</w:t>
      </w:r>
      <w:r w:rsidR="00BF2282">
        <w:rPr>
          <w:rFonts w:cs="Arial"/>
          <w:bCs/>
          <w:color w:val="00000A"/>
        </w:rPr>
        <w:t xml:space="preserve">, </w:t>
      </w:r>
      <w:r w:rsidR="00CE4E82">
        <w:rPr>
          <w:rFonts w:cs="Arial"/>
          <w:b/>
          <w:bCs/>
          <w:color w:val="00000A"/>
        </w:rPr>
        <w:t>DC1</w:t>
      </w:r>
      <w:r w:rsidR="00785C06">
        <w:rPr>
          <w:rFonts w:cs="Arial"/>
          <w:b/>
          <w:bCs/>
          <w:color w:val="00000A"/>
        </w:rPr>
        <w:t>/</w:t>
      </w:r>
      <w:r w:rsidR="00CE4E82">
        <w:rPr>
          <w:rFonts w:cs="Arial"/>
          <w:b/>
          <w:bCs/>
          <w:color w:val="00000A"/>
        </w:rPr>
        <w:t>DC2</w:t>
      </w:r>
      <w:r w:rsidR="00785C06">
        <w:rPr>
          <w:rFonts w:cs="Arial"/>
          <w:b/>
          <w:bCs/>
          <w:color w:val="00000A"/>
        </w:rPr>
        <w:t>/DC3</w:t>
      </w:r>
      <w:r w:rsidR="00CE4E82">
        <w:rPr>
          <w:rFonts w:cs="Arial"/>
          <w:bCs/>
          <w:color w:val="00000A"/>
        </w:rPr>
        <w:t xml:space="preserve"> (L/S Pipe)</w:t>
      </w:r>
      <w:r w:rsidR="0004633E">
        <w:rPr>
          <w:rFonts w:cs="Arial"/>
          <w:bCs/>
          <w:color w:val="00000A"/>
        </w:rPr>
        <w:t xml:space="preserve">. </w:t>
      </w:r>
      <w:r w:rsidR="001245DD">
        <w:rPr>
          <w:rFonts w:cs="Arial"/>
          <w:bCs/>
          <w:color w:val="00000A"/>
        </w:rPr>
        <w:t xml:space="preserve">In this lab we focus on the I0 Pipe, where </w:t>
      </w:r>
      <w:r w:rsidR="00A53819">
        <w:rPr>
          <w:rFonts w:cs="Arial"/>
          <w:bCs/>
          <w:color w:val="00000A"/>
        </w:rPr>
        <w:t>the</w:t>
      </w:r>
      <w:r w:rsidR="001245DD">
        <w:rPr>
          <w:rFonts w:cs="Arial"/>
          <w:bCs/>
          <w:color w:val="00000A"/>
        </w:rPr>
        <w:t xml:space="preserve"> </w:t>
      </w:r>
      <w:r w:rsidR="001245DD" w:rsidRPr="001245DD">
        <w:rPr>
          <w:rFonts w:ascii="Courier New" w:hAnsi="Courier New" w:cs="Courier New"/>
          <w:bCs/>
          <w:color w:val="00000A"/>
        </w:rPr>
        <w:t xml:space="preserve">add </w:t>
      </w:r>
      <w:r w:rsidR="001245DD">
        <w:rPr>
          <w:rFonts w:cs="Arial"/>
          <w:bCs/>
          <w:color w:val="00000A"/>
        </w:rPr>
        <w:t xml:space="preserve">instruction is executed. </w:t>
      </w:r>
      <w:r w:rsidR="0004633E">
        <w:rPr>
          <w:rFonts w:cs="Arial"/>
          <w:bCs/>
          <w:color w:val="00000A"/>
        </w:rPr>
        <w:t xml:space="preserve">The main </w:t>
      </w:r>
      <w:r w:rsidR="001245DD">
        <w:rPr>
          <w:rFonts w:cs="Arial"/>
          <w:bCs/>
          <w:color w:val="00000A"/>
        </w:rPr>
        <w:t xml:space="preserve">task of the I0 </w:t>
      </w:r>
      <w:r w:rsidR="00A53819">
        <w:rPr>
          <w:rFonts w:cs="Arial"/>
          <w:bCs/>
          <w:color w:val="00000A"/>
        </w:rPr>
        <w:t>p</w:t>
      </w:r>
      <w:r w:rsidR="001245DD">
        <w:rPr>
          <w:rFonts w:cs="Arial"/>
          <w:bCs/>
          <w:color w:val="00000A"/>
        </w:rPr>
        <w:t xml:space="preserve">ipe </w:t>
      </w:r>
      <w:r w:rsidR="00BF2282">
        <w:rPr>
          <w:rFonts w:cs="Arial"/>
          <w:bCs/>
          <w:color w:val="00000A"/>
        </w:rPr>
        <w:t xml:space="preserve">for </w:t>
      </w:r>
      <w:r w:rsidR="00BF2282">
        <w:rPr>
          <w:rFonts w:eastAsia="Times New Roman" w:cs="Arial"/>
        </w:rPr>
        <w:t xml:space="preserve">an </w:t>
      </w:r>
      <w:r w:rsidR="00BF2282" w:rsidRPr="00BA0A78">
        <w:rPr>
          <w:rFonts w:ascii="Courier New" w:eastAsia="Times New Roman" w:hAnsi="Courier New" w:cs="Courier New"/>
        </w:rPr>
        <w:t xml:space="preserve">add </w:t>
      </w:r>
      <w:r w:rsidR="00BF2282">
        <w:rPr>
          <w:rFonts w:eastAsia="Times New Roman" w:cs="Arial"/>
        </w:rPr>
        <w:t xml:space="preserve">instruction </w:t>
      </w:r>
      <w:r w:rsidR="0004633E">
        <w:rPr>
          <w:rFonts w:eastAsia="Times New Roman" w:cs="Arial"/>
        </w:rPr>
        <w:t xml:space="preserve">is </w:t>
      </w:r>
      <w:r w:rsidR="008E4521">
        <w:rPr>
          <w:rFonts w:eastAsia="Times New Roman" w:cs="Arial"/>
        </w:rPr>
        <w:t>to compute the addition i</w:t>
      </w:r>
      <w:r w:rsidR="00BF2282">
        <w:rPr>
          <w:rFonts w:eastAsia="Times New Roman" w:cs="Arial"/>
        </w:rPr>
        <w:t>n the ALU</w:t>
      </w:r>
      <w:r w:rsidR="00CE4E82">
        <w:rPr>
          <w:rFonts w:eastAsia="Times New Roman" w:cs="Arial"/>
        </w:rPr>
        <w:t xml:space="preserve"> and propagate it to the Commit </w:t>
      </w:r>
      <w:r w:rsidR="00A53819">
        <w:rPr>
          <w:rFonts w:eastAsia="Times New Roman" w:cs="Arial"/>
        </w:rPr>
        <w:t>s</w:t>
      </w:r>
      <w:r w:rsidR="00CE4E82">
        <w:rPr>
          <w:rFonts w:eastAsia="Times New Roman" w:cs="Arial"/>
        </w:rPr>
        <w:t>tage</w:t>
      </w:r>
      <w:r w:rsidR="00BF2282">
        <w:rPr>
          <w:rFonts w:eastAsia="Times New Roman" w:cs="Arial"/>
        </w:rPr>
        <w:t>.</w:t>
      </w:r>
    </w:p>
    <w:p w14:paraId="5D5D5B70" w14:textId="2C04C3C9" w:rsidR="008A342A" w:rsidRDefault="008A342A" w:rsidP="004E7A03">
      <w:pPr>
        <w:rPr>
          <w:rFonts w:cs="Arial"/>
          <w:bCs/>
          <w:color w:val="00000A"/>
        </w:rPr>
      </w:pPr>
    </w:p>
    <w:p w14:paraId="4DD7B5B5" w14:textId="77777777" w:rsidR="003D46BE" w:rsidRDefault="003D46BE" w:rsidP="004E7A03">
      <w:pPr>
        <w:rPr>
          <w:rFonts w:cs="Arial"/>
          <w:bCs/>
          <w:color w:val="00000A"/>
        </w:rPr>
      </w:pPr>
    </w:p>
    <w:p w14:paraId="4EAD5DE4" w14:textId="2353C2C8" w:rsidR="00F606D5" w:rsidRDefault="00F606D5" w:rsidP="008C3C1A">
      <w:pPr>
        <w:pStyle w:val="Prrafodelista"/>
        <w:numPr>
          <w:ilvl w:val="0"/>
          <w:numId w:val="5"/>
        </w:numPr>
        <w:rPr>
          <w:rFonts w:cs="Arial"/>
          <w:b/>
          <w:bCs/>
          <w:sz w:val="24"/>
        </w:rPr>
      </w:pPr>
      <w:r>
        <w:rPr>
          <w:rFonts w:cs="Arial"/>
          <w:b/>
          <w:bCs/>
          <w:sz w:val="24"/>
        </w:rPr>
        <w:t>EX1</w:t>
      </w:r>
      <w:r w:rsidR="001F3012">
        <w:rPr>
          <w:rFonts w:cs="Arial"/>
          <w:b/>
          <w:bCs/>
          <w:sz w:val="24"/>
        </w:rPr>
        <w:t xml:space="preserve"> Stage</w:t>
      </w:r>
    </w:p>
    <w:p w14:paraId="25034636" w14:textId="77777777" w:rsidR="00345435" w:rsidRDefault="00345435" w:rsidP="004E7A03">
      <w:pPr>
        <w:rPr>
          <w:rFonts w:cs="Arial"/>
        </w:rPr>
      </w:pPr>
    </w:p>
    <w:p w14:paraId="13B267BB" w14:textId="6E7962A1" w:rsidR="008F68F5" w:rsidRDefault="002C02F2" w:rsidP="008F68F5">
      <w:pPr>
        <w:rPr>
          <w:rFonts w:cs="Arial"/>
        </w:rPr>
      </w:pPr>
      <w:r>
        <w:rPr>
          <w:rFonts w:cs="Arial"/>
        </w:rPr>
        <w:t>In this stage the ALU operation is performed</w:t>
      </w:r>
      <w:r w:rsidR="00A53819">
        <w:rPr>
          <w:rFonts w:cs="Arial"/>
        </w:rPr>
        <w:t xml:space="preserve"> – </w:t>
      </w:r>
      <w:r>
        <w:rPr>
          <w:rFonts w:cs="Arial"/>
        </w:rPr>
        <w:t xml:space="preserve">in </w:t>
      </w:r>
      <w:r w:rsidR="00A53819">
        <w:rPr>
          <w:rFonts w:cs="Arial"/>
        </w:rPr>
        <w:t>this case</w:t>
      </w:r>
      <w:r>
        <w:rPr>
          <w:rFonts w:cs="Arial"/>
        </w:rPr>
        <w:t xml:space="preserve">, </w:t>
      </w:r>
      <w:r w:rsidR="006046DA">
        <w:rPr>
          <w:rFonts w:cs="Arial"/>
        </w:rPr>
        <w:t>an</w:t>
      </w:r>
      <w:r>
        <w:rPr>
          <w:rFonts w:cs="Arial"/>
        </w:rPr>
        <w:t xml:space="preserve"> addition. </w:t>
      </w:r>
      <w:r w:rsidR="00A8213A">
        <w:rPr>
          <w:rFonts w:cs="Arial"/>
        </w:rPr>
        <w:t xml:space="preserve">The Arithmetic-Logical Unit </w:t>
      </w:r>
      <w:r w:rsidR="00A53819">
        <w:rPr>
          <w:rFonts w:cs="Arial"/>
        </w:rPr>
        <w:t xml:space="preserve">(ALU) </w:t>
      </w:r>
      <w:r w:rsidR="00A8213A">
        <w:rPr>
          <w:rFonts w:cs="Arial"/>
        </w:rPr>
        <w:t>of SweRV EH1 is implemented in m</w:t>
      </w:r>
      <w:r w:rsidR="00D851E5">
        <w:rPr>
          <w:rFonts w:cs="Arial"/>
        </w:rPr>
        <w:t xml:space="preserve">odule </w:t>
      </w:r>
      <w:r w:rsidR="00D851E5" w:rsidRPr="00D851E5">
        <w:rPr>
          <w:rFonts w:cs="Arial"/>
          <w:b/>
        </w:rPr>
        <w:t>exu_alu_ctl</w:t>
      </w:r>
      <w:r w:rsidR="00D851E5" w:rsidRPr="00D851E5">
        <w:rPr>
          <w:rFonts w:cs="Arial"/>
        </w:rPr>
        <w:t xml:space="preserve"> </w:t>
      </w:r>
      <w:r w:rsidR="00D851E5">
        <w:rPr>
          <w:rFonts w:cs="Arial"/>
        </w:rPr>
        <w:t xml:space="preserve">(which can </w:t>
      </w:r>
      <w:r w:rsidR="00A8213A">
        <w:rPr>
          <w:rFonts w:cs="Arial"/>
        </w:rPr>
        <w:t xml:space="preserve">be found </w:t>
      </w:r>
      <w:r w:rsidR="00D851E5">
        <w:rPr>
          <w:rFonts w:cs="Arial"/>
        </w:rPr>
        <w:t xml:space="preserve">in </w:t>
      </w:r>
      <w:r w:rsidR="00D851E5" w:rsidRPr="00D851E5">
        <w:rPr>
          <w:rFonts w:cs="Arial"/>
          <w:i/>
        </w:rPr>
        <w:t>[RVfpgaPath]/RVfpga/src/SweRVolfSoC</w:t>
      </w:r>
      <w:r w:rsidR="00D851E5">
        <w:rPr>
          <w:rFonts w:cs="Arial"/>
          <w:i/>
        </w:rPr>
        <w:t>/</w:t>
      </w:r>
      <w:r w:rsidR="00D851E5" w:rsidRPr="00D851E5">
        <w:rPr>
          <w:rFonts w:cs="Arial"/>
          <w:i/>
        </w:rPr>
        <w:t>SweRVEh1CoreComplex/exu/exu_alu_ctl.sv</w:t>
      </w:r>
      <w:r w:rsidR="00D851E5">
        <w:rPr>
          <w:rFonts w:cs="Arial"/>
        </w:rPr>
        <w:t>)</w:t>
      </w:r>
      <w:r w:rsidR="00A53819">
        <w:rPr>
          <w:rFonts w:cs="Arial"/>
        </w:rPr>
        <w:t>,</w:t>
      </w:r>
      <w:r w:rsidR="006046DA">
        <w:rPr>
          <w:rFonts w:cs="Arial"/>
        </w:rPr>
        <w:t xml:space="preserve"> and </w:t>
      </w:r>
      <w:r w:rsidR="00345435">
        <w:rPr>
          <w:rFonts w:cs="Arial"/>
        </w:rPr>
        <w:t xml:space="preserve">it is </w:t>
      </w:r>
      <w:r w:rsidR="008E4521">
        <w:rPr>
          <w:rFonts w:cs="Arial"/>
        </w:rPr>
        <w:t>instantiated in</w:t>
      </w:r>
      <w:r w:rsidR="006046DA">
        <w:rPr>
          <w:rFonts w:cs="Arial"/>
        </w:rPr>
        <w:t xml:space="preserve"> module </w:t>
      </w:r>
      <w:r w:rsidR="006046DA" w:rsidRPr="00D851E5">
        <w:rPr>
          <w:rFonts w:cs="Arial"/>
          <w:b/>
        </w:rPr>
        <w:t>exu</w:t>
      </w:r>
      <w:r w:rsidR="006046DA">
        <w:rPr>
          <w:rFonts w:cs="Arial"/>
        </w:rPr>
        <w:t xml:space="preserve"> (which can be found at </w:t>
      </w:r>
      <w:r w:rsidR="006046DA" w:rsidRPr="00D851E5">
        <w:rPr>
          <w:rFonts w:cs="Arial"/>
          <w:i/>
        </w:rPr>
        <w:t>[RVfpgaPath]/RVfpga/src/SweRVolfSoC</w:t>
      </w:r>
      <w:r w:rsidR="006046DA">
        <w:rPr>
          <w:rFonts w:cs="Arial"/>
          <w:i/>
        </w:rPr>
        <w:t>/</w:t>
      </w:r>
      <w:r w:rsidR="006046DA" w:rsidRPr="00D851E5">
        <w:rPr>
          <w:rFonts w:cs="Arial"/>
          <w:i/>
        </w:rPr>
        <w:t>SweRVEh1CoreComplex/exu</w:t>
      </w:r>
      <w:r w:rsidR="006046DA">
        <w:rPr>
          <w:rFonts w:cs="Arial"/>
          <w:i/>
        </w:rPr>
        <w:t>.sv</w:t>
      </w:r>
      <w:r w:rsidR="006046DA">
        <w:rPr>
          <w:rFonts w:cs="Arial"/>
        </w:rPr>
        <w:t>)</w:t>
      </w:r>
      <w:r w:rsidR="00D851E5">
        <w:rPr>
          <w:rFonts w:cs="Arial"/>
        </w:rPr>
        <w:t>.</w:t>
      </w:r>
    </w:p>
    <w:p w14:paraId="41C9B658" w14:textId="77777777" w:rsidR="008F68F5" w:rsidRDefault="008F68F5" w:rsidP="008F68F5">
      <w:pPr>
        <w:rPr>
          <w:rFonts w:cs="Arial"/>
        </w:rPr>
      </w:pPr>
    </w:p>
    <w:p w14:paraId="7D423BAD" w14:textId="1DEB29F5" w:rsidR="00B23C0B" w:rsidRDefault="008F68F5" w:rsidP="008F68F5">
      <w:pPr>
        <w:rPr>
          <w:rFonts w:cs="Arial"/>
        </w:rPr>
      </w:pPr>
      <w:r>
        <w:rPr>
          <w:rFonts w:cs="Arial"/>
        </w:rPr>
        <w:fldChar w:fldCharType="begin"/>
      </w:r>
      <w:r>
        <w:rPr>
          <w:rFonts w:cs="Arial"/>
        </w:rPr>
        <w:instrText xml:space="preserve"> REF _Ref82238922 \h </w:instrText>
      </w:r>
      <w:r>
        <w:rPr>
          <w:rFonts w:cs="Arial"/>
        </w:rPr>
      </w:r>
      <w:r>
        <w:rPr>
          <w:rFonts w:cs="Arial"/>
        </w:rPr>
        <w:fldChar w:fldCharType="separate"/>
      </w:r>
      <w:r>
        <w:t xml:space="preserve">Figure </w:t>
      </w:r>
      <w:r>
        <w:rPr>
          <w:noProof/>
        </w:rPr>
        <w:t>8</w:t>
      </w:r>
      <w:r>
        <w:rPr>
          <w:rFonts w:cs="Arial"/>
        </w:rPr>
        <w:fldChar w:fldCharType="end"/>
      </w:r>
      <w:r w:rsidR="00D851E5">
        <w:rPr>
          <w:rFonts w:cs="Arial"/>
        </w:rPr>
        <w:t xml:space="preserve"> shows the </w:t>
      </w:r>
      <w:r w:rsidR="004A592C">
        <w:rPr>
          <w:rFonts w:cs="Arial"/>
        </w:rPr>
        <w:t xml:space="preserve">instantiation of the ALU </w:t>
      </w:r>
      <w:r w:rsidR="008E4521">
        <w:rPr>
          <w:rFonts w:cs="Arial"/>
        </w:rPr>
        <w:t xml:space="preserve">included </w:t>
      </w:r>
      <w:r w:rsidR="004A592C">
        <w:rPr>
          <w:rFonts w:cs="Arial"/>
        </w:rPr>
        <w:t xml:space="preserve">in the EX1 </w:t>
      </w:r>
      <w:r w:rsidR="00A53819">
        <w:rPr>
          <w:rFonts w:cs="Arial"/>
        </w:rPr>
        <w:t>s</w:t>
      </w:r>
      <w:r w:rsidR="004A592C">
        <w:rPr>
          <w:rFonts w:cs="Arial"/>
        </w:rPr>
        <w:t xml:space="preserve">tage of the </w:t>
      </w:r>
      <w:r w:rsidR="00D851E5">
        <w:rPr>
          <w:rFonts w:cs="Arial"/>
        </w:rPr>
        <w:t>I0 pipe</w:t>
      </w:r>
      <w:r w:rsidR="00345435">
        <w:rPr>
          <w:rFonts w:cs="Arial"/>
        </w:rPr>
        <w:t xml:space="preserve">, </w:t>
      </w:r>
      <w:r w:rsidR="003D39F6">
        <w:rPr>
          <w:rFonts w:cs="Arial"/>
        </w:rPr>
        <w:t xml:space="preserve">and </w:t>
      </w:r>
      <w:r w:rsidR="004A592C">
        <w:rPr>
          <w:rFonts w:cs="Arial"/>
        </w:rPr>
        <w:t xml:space="preserve">a </w:t>
      </w:r>
      <w:r w:rsidR="008E4521">
        <w:rPr>
          <w:rFonts w:cs="Arial"/>
        </w:rPr>
        <w:t xml:space="preserve">simplified </w:t>
      </w:r>
      <w:r w:rsidR="004A592C">
        <w:rPr>
          <w:rFonts w:cs="Arial"/>
        </w:rPr>
        <w:t>diagram of the</w:t>
      </w:r>
      <w:r w:rsidR="003D39F6">
        <w:rPr>
          <w:rFonts w:cs="Arial"/>
        </w:rPr>
        <w:t xml:space="preserve"> ALU </w:t>
      </w:r>
      <w:r w:rsidR="00345435">
        <w:rPr>
          <w:rFonts w:cs="Arial"/>
        </w:rPr>
        <w:t xml:space="preserve">with </w:t>
      </w:r>
      <w:r w:rsidR="003D39F6">
        <w:rPr>
          <w:rFonts w:cs="Arial"/>
        </w:rPr>
        <w:t>some of its input/output ports</w:t>
      </w:r>
      <w:r w:rsidR="00D851E5">
        <w:rPr>
          <w:rFonts w:cs="Arial"/>
        </w:rPr>
        <w:t>.</w:t>
      </w:r>
      <w:r w:rsidR="008E4521">
        <w:rPr>
          <w:rFonts w:cs="Arial"/>
        </w:rPr>
        <w:t xml:space="preserve"> Note that most input</w:t>
      </w:r>
      <w:r w:rsidR="001E2356">
        <w:rPr>
          <w:rFonts w:cs="Arial"/>
        </w:rPr>
        <w:t>/output</w:t>
      </w:r>
      <w:r w:rsidR="008E4521">
        <w:rPr>
          <w:rFonts w:cs="Arial"/>
        </w:rPr>
        <w:t xml:space="preserve"> signals are renamed in the ALU.</w:t>
      </w:r>
    </w:p>
    <w:p w14:paraId="30BC4C98" w14:textId="4FDF9C83" w:rsidR="006524BA" w:rsidRDefault="006524BA" w:rsidP="008F68F5">
      <w:pPr>
        <w:rPr>
          <w:rFonts w:cs="Arial"/>
        </w:rPr>
      </w:pPr>
    </w:p>
    <w:p w14:paraId="7820104F" w14:textId="5E072B5A" w:rsidR="006524BA" w:rsidRDefault="00577361" w:rsidP="00E77C03">
      <w:pPr>
        <w:jc w:val="center"/>
        <w:rPr>
          <w:rFonts w:cs="Arial"/>
        </w:rPr>
      </w:pPr>
      <w:r>
        <w:rPr>
          <w:rFonts w:cs="Arial"/>
          <w:noProof/>
          <w:lang w:val="es-ES" w:eastAsia="es-ES"/>
        </w:rPr>
        <w:drawing>
          <wp:inline distT="0" distB="0" distL="0" distR="0" wp14:anchorId="45F5D600" wp14:editId="678A0787">
            <wp:extent cx="5067300" cy="3621104"/>
            <wp:effectExtent l="0" t="0" r="0" b="0"/>
            <wp:docPr id="964890054" name="Imagen 964890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890054" name="ALU.tif"/>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072086" cy="3624524"/>
                    </a:xfrm>
                    <a:prstGeom prst="rect">
                      <a:avLst/>
                    </a:prstGeom>
                  </pic:spPr>
                </pic:pic>
              </a:graphicData>
            </a:graphic>
          </wp:inline>
        </w:drawing>
      </w:r>
    </w:p>
    <w:p w14:paraId="757A15A8" w14:textId="77777777" w:rsidR="00E77C03" w:rsidRPr="00CD1231" w:rsidRDefault="00E77C03" w:rsidP="00E77C03">
      <w:pPr>
        <w:jc w:val="center"/>
        <w:rPr>
          <w:rFonts w:cs="Arial"/>
        </w:rPr>
      </w:pPr>
    </w:p>
    <w:p w14:paraId="21CBC323" w14:textId="07C6327A" w:rsidR="00A53819" w:rsidRDefault="00A53819" w:rsidP="004E7A03">
      <w:pPr>
        <w:pStyle w:val="Descripcin"/>
        <w:jc w:val="center"/>
      </w:pPr>
      <w:bookmarkStart w:id="13" w:name="_Ref61421911"/>
      <w:r>
        <w:rPr>
          <w:noProof/>
          <w:lang w:val="es-ES" w:eastAsia="es-ES"/>
        </w:rPr>
        <w:lastRenderedPageBreak/>
        <w:drawing>
          <wp:inline distT="0" distB="0" distL="0" distR="0" wp14:anchorId="111BDB98" wp14:editId="5E0E7E06">
            <wp:extent cx="4676775" cy="2091231"/>
            <wp:effectExtent l="0" t="0" r="0" b="4445"/>
            <wp:docPr id="3"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686826" cy="2095725"/>
                    </a:xfrm>
                    <a:prstGeom prst="rect">
                      <a:avLst/>
                    </a:prstGeom>
                  </pic:spPr>
                </pic:pic>
              </a:graphicData>
            </a:graphic>
          </wp:inline>
        </w:drawing>
      </w:r>
    </w:p>
    <w:p w14:paraId="5BDD0C9A" w14:textId="77777777" w:rsidR="00A53819" w:rsidRDefault="00A53819" w:rsidP="004E7A03">
      <w:pPr>
        <w:pStyle w:val="Descripcin"/>
        <w:jc w:val="center"/>
      </w:pPr>
    </w:p>
    <w:p w14:paraId="6CD33CAE" w14:textId="7360FA51" w:rsidR="00D851E5" w:rsidRDefault="00D851E5" w:rsidP="004E7A03">
      <w:pPr>
        <w:pStyle w:val="Descripcin"/>
        <w:jc w:val="center"/>
        <w:rPr>
          <w:rFonts w:eastAsia="Arial" w:cs="Arial"/>
        </w:rPr>
      </w:pPr>
      <w:bookmarkStart w:id="14" w:name="_Ref82238922"/>
      <w:r>
        <w:t xml:space="preserve">Figure </w:t>
      </w:r>
      <w:r w:rsidR="00460D4B">
        <w:fldChar w:fldCharType="begin"/>
      </w:r>
      <w:r w:rsidR="00460D4B">
        <w:instrText xml:space="preserve"> SEQ Figure \* ARABIC </w:instrText>
      </w:r>
      <w:r w:rsidR="00460D4B">
        <w:fldChar w:fldCharType="separate"/>
      </w:r>
      <w:r w:rsidR="008F68F5">
        <w:rPr>
          <w:noProof/>
        </w:rPr>
        <w:t>8</w:t>
      </w:r>
      <w:r w:rsidR="00460D4B">
        <w:rPr>
          <w:noProof/>
        </w:rPr>
        <w:fldChar w:fldCharType="end"/>
      </w:r>
      <w:bookmarkEnd w:id="13"/>
      <w:bookmarkEnd w:id="14"/>
      <w:r>
        <w:t xml:space="preserve">. </w:t>
      </w:r>
      <w:r w:rsidR="00A53819">
        <w:t>I0’s ALU (</w:t>
      </w:r>
      <w:r w:rsidRPr="00D851E5">
        <w:rPr>
          <w:rFonts w:cs="Arial"/>
        </w:rPr>
        <w:t>exu_alu_ctl module</w:t>
      </w:r>
      <w:r w:rsidR="00A53819">
        <w:rPr>
          <w:rFonts w:cs="Arial"/>
        </w:rPr>
        <w:t>): H</w:t>
      </w:r>
      <w:r w:rsidR="00F5147E">
        <w:t>igh-level diagram</w:t>
      </w:r>
      <w:r w:rsidR="00A53819">
        <w:t xml:space="preserve"> and Verilog code</w:t>
      </w:r>
    </w:p>
    <w:p w14:paraId="0AB581B5" w14:textId="04308804" w:rsidR="009F2447" w:rsidRDefault="009F2447" w:rsidP="004E7A03">
      <w:pPr>
        <w:rPr>
          <w:rFonts w:cs="Arial"/>
        </w:rPr>
      </w:pPr>
    </w:p>
    <w:p w14:paraId="54DEADBC" w14:textId="77777777" w:rsidR="002E1963" w:rsidRDefault="002E1963" w:rsidP="004E7A03">
      <w:pPr>
        <w:rPr>
          <w:rFonts w:cs="Arial"/>
        </w:rPr>
      </w:pPr>
    </w:p>
    <w:p w14:paraId="6B6EAA30" w14:textId="00FB07A0" w:rsidR="00B618D5" w:rsidRDefault="00F70453" w:rsidP="001245DD">
      <w:pPr>
        <w:rPr>
          <w:rFonts w:eastAsia="Times New Roman" w:cs="Arial"/>
        </w:rPr>
      </w:pPr>
      <w:r w:rsidRPr="00F70453">
        <w:rPr>
          <w:rFonts w:eastAsia="Times New Roman" w:cs="Arial"/>
          <w:b/>
          <w:u w:val="single"/>
        </w:rPr>
        <w:t>ALU Inputs</w:t>
      </w:r>
      <w:r w:rsidRPr="00F70453">
        <w:rPr>
          <w:rFonts w:eastAsia="Times New Roman" w:cs="Arial"/>
          <w:b/>
        </w:rPr>
        <w:t>:</w:t>
      </w:r>
      <w:r>
        <w:rPr>
          <w:rFonts w:eastAsia="Times New Roman" w:cs="Arial"/>
        </w:rPr>
        <w:t xml:space="preserve"> </w:t>
      </w:r>
      <w:r w:rsidR="00B618D5">
        <w:rPr>
          <w:rFonts w:eastAsia="Times New Roman" w:cs="Arial"/>
        </w:rPr>
        <w:t>The ALU inputs (</w:t>
      </w:r>
      <w:r w:rsidR="00A94133">
        <w:rPr>
          <w:rFonts w:ascii="Courier New" w:eastAsia="Times New Roman" w:hAnsi="Courier New" w:cs="Courier New"/>
        </w:rPr>
        <w:t>a</w:t>
      </w:r>
      <w:r w:rsidR="00A94133">
        <w:rPr>
          <w:rFonts w:eastAsia="Times New Roman" w:cs="Arial"/>
        </w:rPr>
        <w:t xml:space="preserve"> a</w:t>
      </w:r>
      <w:r w:rsidR="00B618D5">
        <w:rPr>
          <w:rFonts w:eastAsia="Times New Roman" w:cs="Arial"/>
        </w:rPr>
        <w:t xml:space="preserve">nd </w:t>
      </w:r>
      <w:r w:rsidR="00B618D5" w:rsidRPr="00B618D5">
        <w:rPr>
          <w:rFonts w:ascii="Courier New" w:eastAsia="Times New Roman" w:hAnsi="Courier New" w:cs="Courier New"/>
        </w:rPr>
        <w:t>b</w:t>
      </w:r>
      <w:r w:rsidR="00B618D5">
        <w:rPr>
          <w:rFonts w:eastAsia="Times New Roman" w:cs="Arial"/>
        </w:rPr>
        <w:t xml:space="preserve">) </w:t>
      </w:r>
      <w:r w:rsidR="008F4F78">
        <w:rPr>
          <w:rFonts w:eastAsia="Times New Roman" w:cs="Arial"/>
        </w:rPr>
        <w:t xml:space="preserve">are </w:t>
      </w:r>
      <w:r w:rsidR="00B618D5">
        <w:rPr>
          <w:rFonts w:eastAsia="Times New Roman" w:cs="Arial"/>
        </w:rPr>
        <w:t xml:space="preserve">selected </w:t>
      </w:r>
      <w:r w:rsidR="00A53819">
        <w:rPr>
          <w:rFonts w:eastAsia="Times New Roman" w:cs="Arial"/>
        </w:rPr>
        <w:t xml:space="preserve">in </w:t>
      </w:r>
      <w:r w:rsidR="00B618D5">
        <w:rPr>
          <w:rFonts w:eastAsia="Times New Roman" w:cs="Arial"/>
        </w:rPr>
        <w:t xml:space="preserve">the Decode </w:t>
      </w:r>
      <w:r w:rsidR="00A53819">
        <w:rPr>
          <w:rFonts w:eastAsia="Times New Roman" w:cs="Arial"/>
        </w:rPr>
        <w:t>s</w:t>
      </w:r>
      <w:r w:rsidR="00B618D5">
        <w:rPr>
          <w:rFonts w:eastAsia="Times New Roman" w:cs="Arial"/>
        </w:rPr>
        <w:t>tage by the two 3</w:t>
      </w:r>
      <w:r w:rsidR="00A53819">
        <w:rPr>
          <w:rFonts w:eastAsia="Times New Roman" w:cs="Arial"/>
        </w:rPr>
        <w:t>:</w:t>
      </w:r>
      <w:r w:rsidR="00B618D5">
        <w:rPr>
          <w:rFonts w:eastAsia="Times New Roman" w:cs="Arial"/>
        </w:rPr>
        <w:t xml:space="preserve">1 multiplexers shown in </w:t>
      </w:r>
      <w:r w:rsidR="00B618D5">
        <w:rPr>
          <w:rFonts w:eastAsia="Times New Roman" w:cs="Arial"/>
        </w:rPr>
        <w:fldChar w:fldCharType="begin"/>
      </w:r>
      <w:r w:rsidR="00B618D5">
        <w:rPr>
          <w:rFonts w:eastAsia="Times New Roman" w:cs="Arial"/>
        </w:rPr>
        <w:instrText xml:space="preserve"> REF _Ref62824834 \h </w:instrText>
      </w:r>
      <w:r w:rsidR="00B618D5">
        <w:rPr>
          <w:rFonts w:eastAsia="Times New Roman" w:cs="Arial"/>
        </w:rPr>
      </w:r>
      <w:r w:rsidR="00B618D5">
        <w:rPr>
          <w:rFonts w:eastAsia="Times New Roman" w:cs="Arial"/>
        </w:rPr>
        <w:fldChar w:fldCharType="separate"/>
      </w:r>
      <w:r w:rsidR="008F68F5" w:rsidRPr="00155311">
        <w:t xml:space="preserve">Figure </w:t>
      </w:r>
      <w:r w:rsidR="008F68F5">
        <w:rPr>
          <w:noProof/>
        </w:rPr>
        <w:t>6</w:t>
      </w:r>
      <w:r w:rsidR="00B618D5">
        <w:rPr>
          <w:rFonts w:eastAsia="Times New Roman" w:cs="Arial"/>
        </w:rPr>
        <w:fldChar w:fldCharType="end"/>
      </w:r>
      <w:r w:rsidR="00B618D5">
        <w:rPr>
          <w:rFonts w:eastAsia="Times New Roman" w:cs="Arial"/>
        </w:rPr>
        <w:t>, as explained in the previous section.</w:t>
      </w:r>
      <w:r w:rsidR="008F4F78">
        <w:rPr>
          <w:rFonts w:eastAsia="Times New Roman" w:cs="Arial"/>
        </w:rPr>
        <w:t xml:space="preserve"> Inside the </w:t>
      </w:r>
      <w:r w:rsidR="008F4F78" w:rsidRPr="008F4F78">
        <w:rPr>
          <w:rFonts w:eastAsia="Times New Roman" w:cs="Arial"/>
          <w:b/>
        </w:rPr>
        <w:t>exu_alu_ctl</w:t>
      </w:r>
      <w:r w:rsidR="008F4F78">
        <w:rPr>
          <w:rFonts w:eastAsia="Times New Roman" w:cs="Arial"/>
        </w:rPr>
        <w:t xml:space="preserve"> module, two registers (</w:t>
      </w:r>
      <w:r w:rsidR="008F4F78" w:rsidRPr="00B618D5">
        <w:rPr>
          <w:rFonts w:ascii="Courier New" w:eastAsia="Times New Roman" w:hAnsi="Courier New" w:cs="Courier New"/>
        </w:rPr>
        <w:t>a</w:t>
      </w:r>
      <w:r w:rsidR="008F4F78">
        <w:rPr>
          <w:rFonts w:ascii="Courier New" w:eastAsia="Times New Roman" w:hAnsi="Courier New" w:cs="Courier New"/>
        </w:rPr>
        <w:t>ff</w:t>
      </w:r>
      <w:r w:rsidR="00A94133">
        <w:rPr>
          <w:rFonts w:eastAsia="Times New Roman" w:cs="Arial"/>
        </w:rPr>
        <w:t xml:space="preserve"> a</w:t>
      </w:r>
      <w:r w:rsidR="008F4F78">
        <w:rPr>
          <w:rFonts w:eastAsia="Times New Roman" w:cs="Arial"/>
        </w:rPr>
        <w:t xml:space="preserve">nd </w:t>
      </w:r>
      <w:r w:rsidR="008F4F78" w:rsidRPr="00B618D5">
        <w:rPr>
          <w:rFonts w:ascii="Courier New" w:eastAsia="Times New Roman" w:hAnsi="Courier New" w:cs="Courier New"/>
        </w:rPr>
        <w:t>b</w:t>
      </w:r>
      <w:r w:rsidR="008F4F78">
        <w:rPr>
          <w:rFonts w:ascii="Courier New" w:eastAsia="Times New Roman" w:hAnsi="Courier New" w:cs="Courier New"/>
        </w:rPr>
        <w:t>ff</w:t>
      </w:r>
      <w:r w:rsidR="008F4F78">
        <w:rPr>
          <w:rFonts w:eastAsia="Times New Roman" w:cs="Arial"/>
        </w:rPr>
        <w:t xml:space="preserve">) propagate the operands from the Decode </w:t>
      </w:r>
      <w:r w:rsidR="00A53819">
        <w:rPr>
          <w:rFonts w:eastAsia="Times New Roman" w:cs="Arial"/>
        </w:rPr>
        <w:t>s</w:t>
      </w:r>
      <w:r w:rsidR="008F4F78">
        <w:rPr>
          <w:rFonts w:eastAsia="Times New Roman" w:cs="Arial"/>
        </w:rPr>
        <w:t xml:space="preserve">tage to the EX1 </w:t>
      </w:r>
      <w:r w:rsidR="00A53819">
        <w:rPr>
          <w:rFonts w:eastAsia="Times New Roman" w:cs="Arial"/>
        </w:rPr>
        <w:t>s</w:t>
      </w:r>
      <w:r w:rsidR="008F4F78">
        <w:rPr>
          <w:rFonts w:eastAsia="Times New Roman" w:cs="Arial"/>
        </w:rPr>
        <w:t>tage</w:t>
      </w:r>
      <w:r w:rsidR="00A94133">
        <w:rPr>
          <w:rFonts w:eastAsia="Times New Roman" w:cs="Arial"/>
        </w:rPr>
        <w:t xml:space="preserve"> when both the </w:t>
      </w:r>
      <w:r w:rsidR="00A94133" w:rsidRPr="00A94133">
        <w:rPr>
          <w:rFonts w:ascii="Courier New" w:eastAsia="Times New Roman" w:hAnsi="Courier New" w:cs="Courier New"/>
        </w:rPr>
        <w:t>valid</w:t>
      </w:r>
      <w:r w:rsidR="00A94133">
        <w:rPr>
          <w:rFonts w:eastAsia="Times New Roman" w:cs="Arial"/>
        </w:rPr>
        <w:t xml:space="preserve"> and </w:t>
      </w:r>
      <w:r w:rsidR="00A94133" w:rsidRPr="00A94133">
        <w:rPr>
          <w:rFonts w:ascii="Courier New" w:eastAsia="Times New Roman" w:hAnsi="Courier New" w:cs="Courier New"/>
        </w:rPr>
        <w:t>enable</w:t>
      </w:r>
      <w:r w:rsidR="00A94133">
        <w:rPr>
          <w:rFonts w:eastAsia="Times New Roman" w:cs="Arial"/>
        </w:rPr>
        <w:t xml:space="preserve"> signals are 1</w:t>
      </w:r>
      <w:r w:rsidR="008F4F78">
        <w:rPr>
          <w:rFonts w:eastAsia="Times New Roman" w:cs="Arial"/>
        </w:rPr>
        <w:t>.</w:t>
      </w:r>
    </w:p>
    <w:p w14:paraId="33AD406F" w14:textId="77777777" w:rsidR="00B618D5" w:rsidRDefault="00B618D5" w:rsidP="001245DD">
      <w:pPr>
        <w:rPr>
          <w:rFonts w:eastAsia="Times New Roman" w:cs="Arial"/>
        </w:rPr>
      </w:pPr>
    </w:p>
    <w:p w14:paraId="10337BB3" w14:textId="3290AEF7" w:rsidR="001245DD" w:rsidRPr="002E1963" w:rsidRDefault="00F70453" w:rsidP="001245DD">
      <w:pPr>
        <w:rPr>
          <w:rFonts w:eastAsia="Times New Roman" w:cs="Arial"/>
        </w:rPr>
      </w:pPr>
      <w:r w:rsidRPr="00F70453">
        <w:rPr>
          <w:rFonts w:eastAsia="Times New Roman" w:cs="Arial"/>
          <w:b/>
          <w:u w:val="single"/>
        </w:rPr>
        <w:t xml:space="preserve">ALU </w:t>
      </w:r>
      <w:r>
        <w:rPr>
          <w:rFonts w:eastAsia="Times New Roman" w:cs="Arial"/>
          <w:b/>
          <w:u w:val="single"/>
        </w:rPr>
        <w:t>Control Signals</w:t>
      </w:r>
      <w:r w:rsidRPr="00F70453">
        <w:rPr>
          <w:rFonts w:eastAsia="Times New Roman" w:cs="Arial"/>
          <w:b/>
        </w:rPr>
        <w:t>:</w:t>
      </w:r>
      <w:r>
        <w:rPr>
          <w:rFonts w:eastAsia="Times New Roman" w:cs="Arial"/>
        </w:rPr>
        <w:t xml:space="preserve"> </w:t>
      </w:r>
      <w:r w:rsidR="001245DD" w:rsidRPr="002E1963">
        <w:rPr>
          <w:rFonts w:eastAsia="Times New Roman" w:cs="Arial"/>
        </w:rPr>
        <w:t xml:space="preserve">The ALU is governed by the control bits generated </w:t>
      </w:r>
      <w:r w:rsidR="00A53819">
        <w:rPr>
          <w:rFonts w:eastAsia="Times New Roman" w:cs="Arial"/>
        </w:rPr>
        <w:t>in</w:t>
      </w:r>
      <w:r w:rsidR="001245DD" w:rsidRPr="002E1963">
        <w:rPr>
          <w:rFonts w:eastAsia="Times New Roman" w:cs="Arial"/>
        </w:rPr>
        <w:t xml:space="preserve"> the Decode </w:t>
      </w:r>
      <w:r w:rsidR="00A53819">
        <w:rPr>
          <w:rFonts w:eastAsia="Times New Roman" w:cs="Arial"/>
        </w:rPr>
        <w:t>s</w:t>
      </w:r>
      <w:r w:rsidR="001245DD" w:rsidRPr="002E1963">
        <w:rPr>
          <w:rFonts w:eastAsia="Times New Roman" w:cs="Arial"/>
        </w:rPr>
        <w:t xml:space="preserve">tage </w:t>
      </w:r>
      <w:r w:rsidR="002E1963">
        <w:rPr>
          <w:rFonts w:eastAsia="Times New Roman" w:cs="Arial"/>
        </w:rPr>
        <w:t xml:space="preserve">in signal </w:t>
      </w:r>
      <w:r w:rsidR="002E1963" w:rsidRPr="002E1963">
        <w:rPr>
          <w:rFonts w:ascii="Courier New" w:eastAsia="Times New Roman" w:hAnsi="Courier New" w:cs="Courier New"/>
        </w:rPr>
        <w:t>i0_ap</w:t>
      </w:r>
      <w:r w:rsidR="002E1963">
        <w:rPr>
          <w:rFonts w:eastAsia="Times New Roman" w:cs="Arial"/>
        </w:rPr>
        <w:t xml:space="preserve"> (remember that this is an </w:t>
      </w:r>
      <w:r w:rsidR="002E1963" w:rsidRPr="002E1963">
        <w:rPr>
          <w:rFonts w:ascii="Courier New" w:eastAsia="Times New Roman" w:hAnsi="Courier New" w:cs="Courier New"/>
        </w:rPr>
        <w:t>alu_pkt_t</w:t>
      </w:r>
      <w:r w:rsidR="002E1963">
        <w:rPr>
          <w:rFonts w:eastAsia="Times New Roman" w:cs="Arial"/>
        </w:rPr>
        <w:t xml:space="preserve"> type structure)</w:t>
      </w:r>
      <w:r w:rsidR="004A592C">
        <w:rPr>
          <w:rFonts w:eastAsia="Times New Roman" w:cs="Arial"/>
        </w:rPr>
        <w:t>. This signal</w:t>
      </w:r>
      <w:r w:rsidR="001245DD" w:rsidRPr="002E1963">
        <w:rPr>
          <w:rFonts w:eastAsia="Times New Roman" w:cs="Arial"/>
        </w:rPr>
        <w:t xml:space="preserve"> </w:t>
      </w:r>
      <w:r w:rsidR="00345435">
        <w:rPr>
          <w:rFonts w:eastAsia="Times New Roman" w:cs="Arial"/>
        </w:rPr>
        <w:t xml:space="preserve">is </w:t>
      </w:r>
      <w:r w:rsidR="001245DD" w:rsidRPr="002E1963">
        <w:rPr>
          <w:rFonts w:eastAsia="Times New Roman" w:cs="Arial"/>
        </w:rPr>
        <w:t xml:space="preserve">propagated through the Pipeline Registers as explained in the previous section. </w:t>
      </w:r>
      <w:r w:rsidR="00A53819">
        <w:rPr>
          <w:rFonts w:eastAsia="Times New Roman" w:cs="Arial"/>
        </w:rPr>
        <w:t xml:space="preserve">In </w:t>
      </w:r>
      <w:r w:rsidR="004A592C">
        <w:rPr>
          <w:rFonts w:eastAsia="Times New Roman" w:cs="Arial"/>
        </w:rPr>
        <w:t>EX1, t</w:t>
      </w:r>
      <w:r w:rsidR="002E1963">
        <w:rPr>
          <w:rFonts w:eastAsia="Times New Roman" w:cs="Arial"/>
        </w:rPr>
        <w:t xml:space="preserve">his signal is </w:t>
      </w:r>
      <w:r w:rsidR="00345435">
        <w:rPr>
          <w:rFonts w:eastAsia="Times New Roman" w:cs="Arial"/>
        </w:rPr>
        <w:t>called</w:t>
      </w:r>
      <w:r w:rsidR="002E1963">
        <w:rPr>
          <w:rFonts w:eastAsia="Times New Roman" w:cs="Arial"/>
        </w:rPr>
        <w:t xml:space="preserve"> </w:t>
      </w:r>
      <w:r w:rsidR="002E1963">
        <w:rPr>
          <w:rFonts w:ascii="Courier New" w:eastAsia="Times New Roman" w:hAnsi="Courier New" w:cs="Courier New"/>
        </w:rPr>
        <w:t>i0_ap_e1</w:t>
      </w:r>
      <w:r w:rsidR="002E1963" w:rsidRPr="002E1963">
        <w:rPr>
          <w:rFonts w:ascii="Courier New" w:eastAsia="Times New Roman" w:hAnsi="Courier New" w:cs="Courier New"/>
        </w:rPr>
        <w:t xml:space="preserve"> </w:t>
      </w:r>
      <w:r w:rsidR="002E1963">
        <w:rPr>
          <w:rFonts w:eastAsia="Times New Roman" w:cs="Arial"/>
        </w:rPr>
        <w:t xml:space="preserve">and it is renamed </w:t>
      </w:r>
      <w:r w:rsidR="004A592C">
        <w:rPr>
          <w:rFonts w:eastAsia="Times New Roman" w:cs="Arial"/>
        </w:rPr>
        <w:t xml:space="preserve">as </w:t>
      </w:r>
      <w:r w:rsidR="004A592C" w:rsidRPr="002E1963">
        <w:rPr>
          <w:rFonts w:ascii="Courier New" w:eastAsia="Times New Roman" w:hAnsi="Courier New" w:cs="Courier New"/>
        </w:rPr>
        <w:t>ap</w:t>
      </w:r>
      <w:r w:rsidR="004A592C">
        <w:rPr>
          <w:rFonts w:eastAsia="Times New Roman" w:cs="Arial"/>
        </w:rPr>
        <w:t xml:space="preserve"> </w:t>
      </w:r>
      <w:r w:rsidR="002E1963">
        <w:rPr>
          <w:rFonts w:eastAsia="Times New Roman" w:cs="Arial"/>
        </w:rPr>
        <w:t>in</w:t>
      </w:r>
      <w:r w:rsidR="004A592C">
        <w:rPr>
          <w:rFonts w:eastAsia="Times New Roman" w:cs="Arial"/>
        </w:rPr>
        <w:t>side</w:t>
      </w:r>
      <w:r w:rsidR="002E1963">
        <w:rPr>
          <w:rFonts w:eastAsia="Times New Roman" w:cs="Arial"/>
        </w:rPr>
        <w:t xml:space="preserve"> the ALU (</w:t>
      </w:r>
      <w:r w:rsidR="00345435">
        <w:rPr>
          <w:rFonts w:eastAsia="Times New Roman" w:cs="Arial"/>
        </w:rPr>
        <w:t>see</w:t>
      </w:r>
      <w:r w:rsidR="008F68F5">
        <w:rPr>
          <w:rFonts w:eastAsia="Times New Roman" w:cs="Arial"/>
        </w:rPr>
        <w:t xml:space="preserve"> </w:t>
      </w:r>
      <w:r w:rsidR="008F68F5">
        <w:rPr>
          <w:rFonts w:eastAsia="Times New Roman" w:cs="Arial"/>
        </w:rPr>
        <w:fldChar w:fldCharType="begin"/>
      </w:r>
      <w:r w:rsidR="008F68F5">
        <w:rPr>
          <w:rFonts w:eastAsia="Times New Roman" w:cs="Arial"/>
        </w:rPr>
        <w:instrText xml:space="preserve"> REF _Ref82238922 \h </w:instrText>
      </w:r>
      <w:r w:rsidR="008F68F5">
        <w:rPr>
          <w:rFonts w:eastAsia="Times New Roman" w:cs="Arial"/>
        </w:rPr>
      </w:r>
      <w:r w:rsidR="008F68F5">
        <w:rPr>
          <w:rFonts w:eastAsia="Times New Roman" w:cs="Arial"/>
        </w:rPr>
        <w:fldChar w:fldCharType="separate"/>
      </w:r>
      <w:r w:rsidR="008F68F5">
        <w:t xml:space="preserve">Figure </w:t>
      </w:r>
      <w:r w:rsidR="008F68F5">
        <w:rPr>
          <w:noProof/>
        </w:rPr>
        <w:t>8</w:t>
      </w:r>
      <w:r w:rsidR="008F68F5">
        <w:rPr>
          <w:rFonts w:eastAsia="Times New Roman" w:cs="Arial"/>
        </w:rPr>
        <w:fldChar w:fldCharType="end"/>
      </w:r>
      <w:r w:rsidR="002E1963">
        <w:rPr>
          <w:rFonts w:eastAsia="Times New Roman" w:cs="Arial"/>
        </w:rPr>
        <w:t>).</w:t>
      </w:r>
    </w:p>
    <w:p w14:paraId="221D28EB" w14:textId="77777777" w:rsidR="001245DD" w:rsidRDefault="001245DD" w:rsidP="001245DD">
      <w:pPr>
        <w:rPr>
          <w:rFonts w:cs="Arial"/>
        </w:rPr>
      </w:pPr>
    </w:p>
    <w:p w14:paraId="06EDC904" w14:textId="47B1B08D" w:rsidR="005577AC" w:rsidRPr="005577AC" w:rsidRDefault="00F70453" w:rsidP="004E7A03">
      <w:pPr>
        <w:rPr>
          <w:rFonts w:cs="Arial"/>
        </w:rPr>
      </w:pPr>
      <w:r w:rsidRPr="00F70453">
        <w:rPr>
          <w:rFonts w:eastAsia="Times New Roman" w:cs="Arial"/>
          <w:b/>
          <w:u w:val="single"/>
        </w:rPr>
        <w:t xml:space="preserve">ALU </w:t>
      </w:r>
      <w:r w:rsidR="008F4F78">
        <w:rPr>
          <w:rFonts w:eastAsia="Times New Roman" w:cs="Arial"/>
          <w:b/>
          <w:u w:val="single"/>
        </w:rPr>
        <w:t>Output</w:t>
      </w:r>
      <w:r w:rsidRPr="00F70453">
        <w:rPr>
          <w:rFonts w:eastAsia="Times New Roman" w:cs="Arial"/>
          <w:b/>
        </w:rPr>
        <w:t>:</w:t>
      </w:r>
      <w:r>
        <w:rPr>
          <w:rFonts w:eastAsia="Times New Roman" w:cs="Arial"/>
        </w:rPr>
        <w:t xml:space="preserve"> </w:t>
      </w:r>
      <w:r w:rsidR="00D73FA3">
        <w:rPr>
          <w:rFonts w:cs="Arial"/>
        </w:rPr>
        <w:t>T</w:t>
      </w:r>
      <w:r w:rsidR="003D297D">
        <w:rPr>
          <w:rFonts w:cs="Arial"/>
        </w:rPr>
        <w:t xml:space="preserve">he </w:t>
      </w:r>
      <w:r w:rsidR="00603148">
        <w:rPr>
          <w:rFonts w:cs="Arial"/>
        </w:rPr>
        <w:t>ALU</w:t>
      </w:r>
      <w:r w:rsidR="003D297D">
        <w:rPr>
          <w:rFonts w:cs="Arial"/>
        </w:rPr>
        <w:t xml:space="preserve"> output is </w:t>
      </w:r>
      <w:r w:rsidR="003B6268">
        <w:rPr>
          <w:rFonts w:cs="Arial"/>
        </w:rPr>
        <w:t>obtained</w:t>
      </w:r>
      <w:r w:rsidR="003D297D">
        <w:rPr>
          <w:rFonts w:cs="Arial"/>
        </w:rPr>
        <w:t xml:space="preserve"> in signal </w:t>
      </w:r>
      <w:r w:rsidR="003D297D" w:rsidRPr="003D297D">
        <w:rPr>
          <w:rFonts w:ascii="Courier New" w:hAnsi="Courier New" w:cs="Courier New"/>
        </w:rPr>
        <w:t>exu_i0_result_e1</w:t>
      </w:r>
      <w:r w:rsidR="003D297D">
        <w:rPr>
          <w:rFonts w:cs="Arial"/>
        </w:rPr>
        <w:t xml:space="preserve"> (</w:t>
      </w:r>
      <w:r w:rsidR="00EF2CCB">
        <w:rPr>
          <w:rFonts w:cs="Arial"/>
        </w:rPr>
        <w:t>see</w:t>
      </w:r>
      <w:r w:rsidR="008F68F5">
        <w:rPr>
          <w:rFonts w:cs="Arial"/>
        </w:rPr>
        <w:t xml:space="preserve"> </w:t>
      </w:r>
      <w:r w:rsidR="008F68F5">
        <w:rPr>
          <w:rFonts w:eastAsia="Times New Roman" w:cs="Arial"/>
        </w:rPr>
        <w:fldChar w:fldCharType="begin"/>
      </w:r>
      <w:r w:rsidR="008F68F5">
        <w:rPr>
          <w:rFonts w:eastAsia="Times New Roman" w:cs="Arial"/>
        </w:rPr>
        <w:instrText xml:space="preserve"> REF _Ref82238922 \h </w:instrText>
      </w:r>
      <w:r w:rsidR="008F68F5">
        <w:rPr>
          <w:rFonts w:eastAsia="Times New Roman" w:cs="Arial"/>
        </w:rPr>
      </w:r>
      <w:r w:rsidR="008F68F5">
        <w:rPr>
          <w:rFonts w:eastAsia="Times New Roman" w:cs="Arial"/>
        </w:rPr>
        <w:fldChar w:fldCharType="separate"/>
      </w:r>
      <w:r w:rsidR="008F68F5">
        <w:t xml:space="preserve">Figure </w:t>
      </w:r>
      <w:r w:rsidR="008F68F5">
        <w:rPr>
          <w:noProof/>
        </w:rPr>
        <w:t>8</w:t>
      </w:r>
      <w:r w:rsidR="008F68F5">
        <w:rPr>
          <w:rFonts w:eastAsia="Times New Roman" w:cs="Arial"/>
        </w:rPr>
        <w:fldChar w:fldCharType="end"/>
      </w:r>
      <w:r w:rsidR="00F80831">
        <w:rPr>
          <w:rFonts w:cs="Arial"/>
        </w:rPr>
        <w:t>)</w:t>
      </w:r>
      <w:r w:rsidR="00446202">
        <w:rPr>
          <w:rFonts w:cs="Arial"/>
        </w:rPr>
        <w:t xml:space="preserve">. </w:t>
      </w:r>
      <w:r w:rsidR="00884CAA">
        <w:rPr>
          <w:rFonts w:cs="Arial"/>
        </w:rPr>
        <w:t>This signal is propagated to EX2</w:t>
      </w:r>
      <w:r w:rsidR="00E664A0">
        <w:rPr>
          <w:rFonts w:cs="Arial"/>
        </w:rPr>
        <w:t xml:space="preserve"> using a new Pipeline Register</w:t>
      </w:r>
      <w:r w:rsidR="00984E9F">
        <w:rPr>
          <w:rFonts w:cs="Arial"/>
        </w:rPr>
        <w:t xml:space="preserve"> (see</w:t>
      </w:r>
      <w:r w:rsidR="00DC7795">
        <w:rPr>
          <w:rFonts w:cs="Arial"/>
        </w:rPr>
        <w:t xml:space="preserve"> </w:t>
      </w:r>
      <w:r w:rsidR="00DC7795">
        <w:rPr>
          <w:rFonts w:cs="Arial"/>
          <w:bCs/>
          <w:color w:val="00000A"/>
        </w:rPr>
        <w:fldChar w:fldCharType="begin"/>
      </w:r>
      <w:r w:rsidR="00DC7795">
        <w:rPr>
          <w:rFonts w:cs="Arial"/>
          <w:bCs/>
          <w:color w:val="00000A"/>
        </w:rPr>
        <w:instrText xml:space="preserve"> REF _Ref62824834 \h  \* MERGEFORMAT </w:instrText>
      </w:r>
      <w:r w:rsidR="00DC7795">
        <w:rPr>
          <w:rFonts w:cs="Arial"/>
          <w:bCs/>
          <w:color w:val="00000A"/>
        </w:rPr>
      </w:r>
      <w:r w:rsidR="00DC7795">
        <w:rPr>
          <w:rFonts w:cs="Arial"/>
          <w:bCs/>
          <w:color w:val="00000A"/>
        </w:rPr>
        <w:fldChar w:fldCharType="separate"/>
      </w:r>
      <w:r w:rsidR="008F68F5" w:rsidRPr="00155311">
        <w:t xml:space="preserve">Figure </w:t>
      </w:r>
      <w:r w:rsidR="008F68F5">
        <w:rPr>
          <w:noProof/>
        </w:rPr>
        <w:t>6</w:t>
      </w:r>
      <w:r w:rsidR="00DC7795">
        <w:rPr>
          <w:rFonts w:cs="Arial"/>
          <w:bCs/>
          <w:color w:val="00000A"/>
        </w:rPr>
        <w:fldChar w:fldCharType="end"/>
      </w:r>
      <w:r w:rsidR="00984E9F">
        <w:rPr>
          <w:rFonts w:cs="Arial"/>
        </w:rPr>
        <w:t>)</w:t>
      </w:r>
      <w:r w:rsidR="00F768DD">
        <w:rPr>
          <w:rFonts w:cs="Arial"/>
        </w:rPr>
        <w:t xml:space="preserve">, that you can find in module </w:t>
      </w:r>
      <w:r w:rsidR="00F768DD" w:rsidRPr="002C2E2E">
        <w:rPr>
          <w:rFonts w:cs="Arial"/>
          <w:b/>
        </w:rPr>
        <w:t>dec_decode_ctl</w:t>
      </w:r>
      <w:r w:rsidR="00F768DD">
        <w:rPr>
          <w:rFonts w:cs="Arial"/>
        </w:rPr>
        <w:t xml:space="preserve"> (the signal is first assigned to </w:t>
      </w:r>
      <w:r w:rsidR="00F768DD" w:rsidRPr="00F768DD">
        <w:rPr>
          <w:rFonts w:ascii="Courier New" w:hAnsi="Courier New" w:cs="Courier New"/>
        </w:rPr>
        <w:t>i0_result_e1</w:t>
      </w:r>
      <w:r w:rsidR="00F768DD">
        <w:rPr>
          <w:rFonts w:cs="Arial"/>
        </w:rPr>
        <w:t>):</w:t>
      </w:r>
    </w:p>
    <w:p w14:paraId="0A6F470D" w14:textId="77777777" w:rsidR="00884CAA" w:rsidRDefault="00884CAA" w:rsidP="004E7A03">
      <w:pPr>
        <w:rPr>
          <w:rFonts w:cs="Arial"/>
        </w:rPr>
      </w:pPr>
    </w:p>
    <w:p w14:paraId="0C710F5D" w14:textId="3D150AD6" w:rsidR="00884CAA" w:rsidRDefault="001157F6" w:rsidP="00E37060">
      <w:pPr>
        <w:rPr>
          <w:rFonts w:cs="Arial"/>
        </w:rPr>
      </w:pPr>
      <w:r>
        <w:rPr>
          <w:noProof/>
          <w:lang w:val="es-ES" w:eastAsia="es-ES"/>
        </w:rPr>
        <w:drawing>
          <wp:inline distT="0" distB="0" distL="0" distR="0" wp14:anchorId="6383D430" wp14:editId="1D95C9BF">
            <wp:extent cx="3579962" cy="142912"/>
            <wp:effectExtent l="0" t="0" r="1905" b="9525"/>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147369" cy="165563"/>
                    </a:xfrm>
                    <a:prstGeom prst="rect">
                      <a:avLst/>
                    </a:prstGeom>
                  </pic:spPr>
                </pic:pic>
              </a:graphicData>
            </a:graphic>
          </wp:inline>
        </w:drawing>
      </w:r>
    </w:p>
    <w:p w14:paraId="3958FE5B" w14:textId="77777777" w:rsidR="00E915D9" w:rsidRPr="00E915D9" w:rsidRDefault="00E915D9" w:rsidP="00E37060">
      <w:pPr>
        <w:rPr>
          <w:rFonts w:cs="Arial"/>
          <w:sz w:val="8"/>
        </w:rPr>
      </w:pPr>
    </w:p>
    <w:p w14:paraId="2B1E29DA" w14:textId="7E0A12A0" w:rsidR="00E915D9" w:rsidRDefault="001157F6" w:rsidP="00E37060">
      <w:pPr>
        <w:rPr>
          <w:rFonts w:cs="Arial"/>
        </w:rPr>
      </w:pPr>
      <w:r>
        <w:rPr>
          <w:noProof/>
          <w:lang w:val="es-ES" w:eastAsia="es-ES"/>
        </w:rPr>
        <w:drawing>
          <wp:inline distT="0" distB="0" distL="0" distR="0" wp14:anchorId="7C167644" wp14:editId="63798AB2">
            <wp:extent cx="5731510" cy="130810"/>
            <wp:effectExtent l="0" t="0" r="2540" b="254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1510" cy="130810"/>
                    </a:xfrm>
                    <a:prstGeom prst="rect">
                      <a:avLst/>
                    </a:prstGeom>
                  </pic:spPr>
                </pic:pic>
              </a:graphicData>
            </a:graphic>
          </wp:inline>
        </w:drawing>
      </w:r>
    </w:p>
    <w:p w14:paraId="6F01C6BF" w14:textId="77777777" w:rsidR="003D39F6" w:rsidRDefault="003D39F6" w:rsidP="00E37060">
      <w:pPr>
        <w:rPr>
          <w:rFonts w:cs="Arial"/>
        </w:rPr>
      </w:pPr>
    </w:p>
    <w:p w14:paraId="68F6CB70" w14:textId="77777777" w:rsidR="00285AF6" w:rsidRDefault="00285AF6" w:rsidP="00285AF6">
      <w:pPr>
        <w:rPr>
          <w:rFonts w:cs="Arial"/>
          <w:b/>
        </w:rPr>
      </w:pPr>
    </w:p>
    <w:p w14:paraId="5EE7742F" w14:textId="75ABAF64" w:rsidR="00285AF6" w:rsidRPr="007965E4" w:rsidRDefault="00285AF6" w:rsidP="00285AF6">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Include the new signals analysed in this section in the simulation from </w:t>
      </w:r>
      <w:r w:rsidR="004E05D1">
        <w:fldChar w:fldCharType="begin"/>
      </w:r>
      <w:r w:rsidR="004E05D1">
        <w:instrText xml:space="preserve"> REF _Ref70658353 \h </w:instrText>
      </w:r>
      <w:r w:rsidR="004E05D1">
        <w:fldChar w:fldCharType="separate"/>
      </w:r>
      <w:r w:rsidR="008F68F5">
        <w:t xml:space="preserve">Figure </w:t>
      </w:r>
      <w:r w:rsidR="008F68F5">
        <w:rPr>
          <w:noProof/>
        </w:rPr>
        <w:t>7</w:t>
      </w:r>
      <w:r w:rsidR="004E05D1">
        <w:fldChar w:fldCharType="end"/>
      </w:r>
      <w:r>
        <w:t>.</w:t>
      </w:r>
    </w:p>
    <w:p w14:paraId="70610983" w14:textId="77777777" w:rsidR="00285AF6" w:rsidRDefault="00285AF6" w:rsidP="00285AF6">
      <w:pPr>
        <w:rPr>
          <w:rFonts w:cs="Arial"/>
        </w:rPr>
      </w:pPr>
    </w:p>
    <w:p w14:paraId="052ADE61" w14:textId="0F691349" w:rsidR="008A1A39" w:rsidRDefault="008A1A39" w:rsidP="008A1A39">
      <w:pPr>
        <w:rPr>
          <w:rFonts w:cs="Arial"/>
          <w:b/>
        </w:rPr>
      </w:pPr>
    </w:p>
    <w:p w14:paraId="153B9A53" w14:textId="290E251E" w:rsidR="008A1A39" w:rsidRPr="007965E4" w:rsidRDefault="008A1A39" w:rsidP="002677B3">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sidR="007965E4">
        <w:rPr>
          <w:rFonts w:cs="Arial"/>
          <w:bCs/>
          <w:color w:val="00000A"/>
        </w:rPr>
        <w:t xml:space="preserve">Perform a simulation of a </w:t>
      </w:r>
      <w:r w:rsidR="007965E4" w:rsidRPr="008A1A39">
        <w:rPr>
          <w:rFonts w:ascii="Courier New" w:hAnsi="Courier New" w:cs="Courier New"/>
          <w:bCs/>
          <w:color w:val="00000A"/>
        </w:rPr>
        <w:t>sub</w:t>
      </w:r>
      <w:r w:rsidR="007965E4">
        <w:rPr>
          <w:rFonts w:cs="Arial"/>
          <w:bCs/>
          <w:color w:val="00000A"/>
        </w:rPr>
        <w:t xml:space="preserve"> instruction similar to the one </w:t>
      </w:r>
      <w:r w:rsidR="00DE2FB2">
        <w:rPr>
          <w:rFonts w:cs="Arial"/>
          <w:bCs/>
          <w:color w:val="00000A"/>
        </w:rPr>
        <w:t>from</w:t>
      </w:r>
      <w:r w:rsidR="007965E4">
        <w:rPr>
          <w:rFonts w:cs="Arial"/>
          <w:bCs/>
          <w:color w:val="00000A"/>
        </w:rPr>
        <w:t xml:space="preserve"> </w:t>
      </w:r>
      <w:r w:rsidR="004E05D1">
        <w:fldChar w:fldCharType="begin"/>
      </w:r>
      <w:r w:rsidR="004E05D1">
        <w:instrText xml:space="preserve"> REF _Ref70658353 \h </w:instrText>
      </w:r>
      <w:r w:rsidR="004E05D1">
        <w:fldChar w:fldCharType="separate"/>
      </w:r>
      <w:r w:rsidR="008F68F5">
        <w:t xml:space="preserve">Figure </w:t>
      </w:r>
      <w:r w:rsidR="008F68F5">
        <w:rPr>
          <w:noProof/>
        </w:rPr>
        <w:t>7</w:t>
      </w:r>
      <w:r w:rsidR="004E05D1">
        <w:fldChar w:fldCharType="end"/>
      </w:r>
      <w:r w:rsidR="007965E4">
        <w:rPr>
          <w:rFonts w:cs="Arial"/>
          <w:bCs/>
          <w:color w:val="00000A"/>
        </w:rPr>
        <w:t>.</w:t>
      </w:r>
      <w:r w:rsidR="003D46BE">
        <w:rPr>
          <w:rFonts w:cs="Arial"/>
          <w:bCs/>
          <w:color w:val="00000A"/>
        </w:rPr>
        <w:t xml:space="preserve"> </w:t>
      </w:r>
      <w:r w:rsidR="00314F42">
        <w:rPr>
          <w:rFonts w:cs="Arial"/>
          <w:bCs/>
          <w:color w:val="00000A"/>
        </w:rPr>
        <w:t xml:space="preserve">Remember that you can include new signals </w:t>
      </w:r>
      <w:r w:rsidR="002C2E2E">
        <w:rPr>
          <w:rFonts w:cs="Arial"/>
          <w:bCs/>
          <w:color w:val="00000A"/>
        </w:rPr>
        <w:t xml:space="preserve">in the simulation </w:t>
      </w:r>
      <w:r w:rsidR="00F768DD">
        <w:rPr>
          <w:rFonts w:cs="Arial"/>
          <w:bCs/>
          <w:color w:val="00000A"/>
        </w:rPr>
        <w:t>through</w:t>
      </w:r>
      <w:r w:rsidR="00B618D5">
        <w:rPr>
          <w:rFonts w:cs="Arial"/>
          <w:bCs/>
          <w:color w:val="00000A"/>
        </w:rPr>
        <w:t xml:space="preserve"> </w:t>
      </w:r>
      <w:r w:rsidR="00D5377A">
        <w:rPr>
          <w:rFonts w:cs="Arial"/>
          <w:bCs/>
          <w:color w:val="00000A"/>
        </w:rPr>
        <w:t xml:space="preserve">the </w:t>
      </w:r>
      <w:r w:rsidR="00314F42" w:rsidRPr="00814EE5">
        <w:rPr>
          <w:i/>
        </w:rPr>
        <w:t>.tcl</w:t>
      </w:r>
      <w:r w:rsidR="00D5377A">
        <w:rPr>
          <w:rFonts w:cs="Arial"/>
          <w:bCs/>
          <w:color w:val="00000A"/>
        </w:rPr>
        <w:t xml:space="preserve"> </w:t>
      </w:r>
      <w:r w:rsidR="00314F42">
        <w:rPr>
          <w:rFonts w:cs="Arial"/>
          <w:bCs/>
          <w:color w:val="00000A"/>
        </w:rPr>
        <w:t>file.</w:t>
      </w:r>
    </w:p>
    <w:p w14:paraId="7ADE7315" w14:textId="520DB669" w:rsidR="007965E4" w:rsidRDefault="007965E4" w:rsidP="009F2447">
      <w:pPr>
        <w:rPr>
          <w:rFonts w:cs="Arial"/>
        </w:rPr>
      </w:pPr>
    </w:p>
    <w:p w14:paraId="39C37D05" w14:textId="77777777" w:rsidR="008F4F78" w:rsidRDefault="008F4F78" w:rsidP="008F4F78">
      <w:pPr>
        <w:rPr>
          <w:rFonts w:cs="Arial"/>
          <w:b/>
        </w:rPr>
      </w:pPr>
    </w:p>
    <w:p w14:paraId="1B9FF6F8" w14:textId="501EB656" w:rsidR="008F4F78" w:rsidRPr="007965E4" w:rsidRDefault="008F4F78" w:rsidP="008F4F78">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sidR="003D46BE">
        <w:rPr>
          <w:rFonts w:cs="Arial"/>
          <w:bCs/>
          <w:color w:val="00000A"/>
        </w:rPr>
        <w:t>A</w:t>
      </w:r>
      <w:r>
        <w:rPr>
          <w:rFonts w:cs="Arial"/>
          <w:bCs/>
          <w:color w:val="00000A"/>
        </w:rPr>
        <w:t xml:space="preserve">nalyse the Verilog implementation of the adder/subtractor implemented in module </w:t>
      </w:r>
      <w:r w:rsidRPr="00D851E5">
        <w:rPr>
          <w:rFonts w:cs="Arial"/>
          <w:b/>
        </w:rPr>
        <w:t>exu_alu_ctl</w:t>
      </w:r>
      <w:r w:rsidR="003D46BE">
        <w:rPr>
          <w:rFonts w:cs="Arial"/>
          <w:bCs/>
          <w:color w:val="00000A"/>
        </w:rPr>
        <w:t xml:space="preserve">. </w:t>
      </w:r>
      <w:r>
        <w:rPr>
          <w:rFonts w:cs="Arial"/>
          <w:b/>
          <w:bCs/>
          <w:color w:val="00000A"/>
        </w:rPr>
        <w:fldChar w:fldCharType="begin"/>
      </w:r>
      <w:r>
        <w:rPr>
          <w:rFonts w:cs="Arial"/>
          <w:b/>
          <w:bCs/>
          <w:color w:val="00000A"/>
        </w:rPr>
        <w:instrText xml:space="preserve"> REF _Ref61428865 \h  \* MERGEFORMAT </w:instrText>
      </w:r>
      <w:r>
        <w:rPr>
          <w:rFonts w:cs="Arial"/>
          <w:b/>
          <w:bCs/>
          <w:color w:val="00000A"/>
        </w:rPr>
      </w:r>
      <w:r>
        <w:rPr>
          <w:rFonts w:cs="Arial"/>
          <w:b/>
          <w:bCs/>
          <w:color w:val="00000A"/>
        </w:rPr>
        <w:fldChar w:fldCharType="separate"/>
      </w:r>
      <w:r w:rsidR="008F68F5">
        <w:t xml:space="preserve">Figure </w:t>
      </w:r>
      <w:r w:rsidR="008F68F5">
        <w:rPr>
          <w:noProof/>
        </w:rPr>
        <w:t>9</w:t>
      </w:r>
      <w:r>
        <w:rPr>
          <w:rFonts w:cs="Arial"/>
          <w:b/>
          <w:bCs/>
          <w:color w:val="00000A"/>
        </w:rPr>
        <w:fldChar w:fldCharType="end"/>
      </w:r>
      <w:r w:rsidRPr="007965E4">
        <w:rPr>
          <w:rFonts w:cs="Arial"/>
          <w:bCs/>
          <w:color w:val="00000A"/>
        </w:rPr>
        <w:t xml:space="preserve"> </w:t>
      </w:r>
      <w:r>
        <w:rPr>
          <w:rFonts w:cs="Arial"/>
          <w:bCs/>
          <w:color w:val="00000A"/>
        </w:rPr>
        <w:t>gives you</w:t>
      </w:r>
      <w:r w:rsidRPr="007965E4">
        <w:rPr>
          <w:rFonts w:cs="Arial"/>
          <w:bCs/>
          <w:color w:val="00000A"/>
        </w:rPr>
        <w:t xml:space="preserve"> </w:t>
      </w:r>
      <w:r>
        <w:rPr>
          <w:rFonts w:cs="Arial"/>
          <w:bCs/>
          <w:color w:val="00000A"/>
        </w:rPr>
        <w:t>some help by showing</w:t>
      </w:r>
      <w:r w:rsidRPr="008A1A39">
        <w:rPr>
          <w:rFonts w:cs="Arial"/>
          <w:bCs/>
          <w:color w:val="00000A"/>
        </w:rPr>
        <w:t xml:space="preserve"> the </w:t>
      </w:r>
      <w:r>
        <w:rPr>
          <w:rFonts w:cs="Arial"/>
          <w:bCs/>
          <w:color w:val="00000A"/>
        </w:rPr>
        <w:t xml:space="preserve">logic directly </w:t>
      </w:r>
      <w:r w:rsidRPr="008A1A39">
        <w:rPr>
          <w:rFonts w:cs="Arial"/>
          <w:bCs/>
          <w:color w:val="00000A"/>
        </w:rPr>
        <w:t>related with addi</w:t>
      </w:r>
      <w:r>
        <w:rPr>
          <w:rFonts w:cs="Arial"/>
          <w:bCs/>
          <w:color w:val="00000A"/>
        </w:rPr>
        <w:t xml:space="preserve">tion and </w:t>
      </w:r>
      <w:r w:rsidR="003D46BE">
        <w:rPr>
          <w:rFonts w:cs="Arial"/>
          <w:bCs/>
          <w:color w:val="00000A"/>
        </w:rPr>
        <w:t>subtraction operations</w:t>
      </w:r>
      <w:r>
        <w:rPr>
          <w:rFonts w:cs="Arial"/>
          <w:bCs/>
          <w:color w:val="00000A"/>
        </w:rPr>
        <w:t>.</w:t>
      </w:r>
      <w:r w:rsidR="00C65770">
        <w:rPr>
          <w:rFonts w:cs="Arial"/>
          <w:bCs/>
          <w:color w:val="00000A"/>
        </w:rPr>
        <w:t xml:space="preserve"> You can use a Verilator simulation as a help.</w:t>
      </w:r>
    </w:p>
    <w:p w14:paraId="731BC391" w14:textId="77777777" w:rsidR="008F4F78" w:rsidRDefault="008F4F78" w:rsidP="009F2447">
      <w:pPr>
        <w:rPr>
          <w:rFonts w:cs="Arial"/>
        </w:rPr>
      </w:pPr>
    </w:p>
    <w:p w14:paraId="6E408A38" w14:textId="77777777" w:rsidR="004450FE" w:rsidRDefault="004450FE" w:rsidP="009F2447">
      <w:pPr>
        <w:rPr>
          <w:rFonts w:cs="Arial"/>
        </w:rPr>
      </w:pPr>
    </w:p>
    <w:p w14:paraId="75FD081C" w14:textId="02A3841C" w:rsidR="000659F2" w:rsidRDefault="007965E4" w:rsidP="000659F2">
      <w:pPr>
        <w:jc w:val="center"/>
        <w:rPr>
          <w:rFonts w:cs="Arial"/>
        </w:rPr>
      </w:pPr>
      <w:r>
        <w:rPr>
          <w:noProof/>
          <w:lang w:val="es-ES" w:eastAsia="es-ES"/>
        </w:rPr>
        <w:drawing>
          <wp:inline distT="0" distB="0" distL="0" distR="0" wp14:anchorId="419F1F74" wp14:editId="45882352">
            <wp:extent cx="5731510" cy="463550"/>
            <wp:effectExtent l="0" t="0" r="254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31510" cy="463550"/>
                    </a:xfrm>
                    <a:prstGeom prst="rect">
                      <a:avLst/>
                    </a:prstGeom>
                  </pic:spPr>
                </pic:pic>
              </a:graphicData>
            </a:graphic>
          </wp:inline>
        </w:drawing>
      </w:r>
    </w:p>
    <w:p w14:paraId="560FCBDC" w14:textId="7E3CC0B9" w:rsidR="007965E4" w:rsidRPr="007965E4" w:rsidRDefault="007965E4" w:rsidP="000659F2">
      <w:pPr>
        <w:jc w:val="center"/>
        <w:rPr>
          <w:rFonts w:cs="Arial"/>
          <w:sz w:val="4"/>
        </w:rPr>
      </w:pPr>
    </w:p>
    <w:p w14:paraId="7BBA6361" w14:textId="0A8A548A" w:rsidR="007965E4" w:rsidRDefault="007965E4" w:rsidP="000659F2">
      <w:pPr>
        <w:jc w:val="center"/>
        <w:rPr>
          <w:rFonts w:cs="Arial"/>
        </w:rPr>
      </w:pPr>
      <w:r>
        <w:rPr>
          <w:noProof/>
          <w:lang w:val="es-ES" w:eastAsia="es-ES"/>
        </w:rPr>
        <w:lastRenderedPageBreak/>
        <w:drawing>
          <wp:inline distT="0" distB="0" distL="0" distR="0" wp14:anchorId="0024C750" wp14:editId="079DF319">
            <wp:extent cx="5731510" cy="587375"/>
            <wp:effectExtent l="0" t="0" r="2540" b="317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31510" cy="587375"/>
                    </a:xfrm>
                    <a:prstGeom prst="rect">
                      <a:avLst/>
                    </a:prstGeom>
                  </pic:spPr>
                </pic:pic>
              </a:graphicData>
            </a:graphic>
          </wp:inline>
        </w:drawing>
      </w:r>
    </w:p>
    <w:p w14:paraId="1133CD98" w14:textId="77777777" w:rsidR="007A1B56" w:rsidRDefault="007A1B56" w:rsidP="000659F2">
      <w:pPr>
        <w:jc w:val="center"/>
        <w:rPr>
          <w:rFonts w:cs="Arial"/>
          <w:sz w:val="4"/>
          <w:szCs w:val="4"/>
        </w:rPr>
      </w:pPr>
    </w:p>
    <w:p w14:paraId="77D9F2C1" w14:textId="19EF6CF6" w:rsidR="007965E4" w:rsidRDefault="007A1B56" w:rsidP="000659F2">
      <w:pPr>
        <w:jc w:val="center"/>
        <w:rPr>
          <w:rFonts w:cs="Arial"/>
          <w:sz w:val="4"/>
          <w:szCs w:val="4"/>
        </w:rPr>
      </w:pPr>
      <w:r>
        <w:rPr>
          <w:noProof/>
          <w:lang w:val="es-ES" w:eastAsia="es-ES"/>
        </w:rPr>
        <w:drawing>
          <wp:inline distT="0" distB="0" distL="0" distR="0" wp14:anchorId="51C0F587" wp14:editId="72981FFF">
            <wp:extent cx="4362450" cy="209550"/>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362450" cy="209550"/>
                    </a:xfrm>
                    <a:prstGeom prst="rect">
                      <a:avLst/>
                    </a:prstGeom>
                  </pic:spPr>
                </pic:pic>
              </a:graphicData>
            </a:graphic>
          </wp:inline>
        </w:drawing>
      </w:r>
    </w:p>
    <w:p w14:paraId="70091416" w14:textId="77777777" w:rsidR="007A1B56" w:rsidRPr="007965E4" w:rsidRDefault="007A1B56" w:rsidP="000659F2">
      <w:pPr>
        <w:jc w:val="center"/>
        <w:rPr>
          <w:rFonts w:cs="Arial"/>
          <w:sz w:val="4"/>
          <w:szCs w:val="4"/>
        </w:rPr>
      </w:pPr>
    </w:p>
    <w:p w14:paraId="185A35C6" w14:textId="1EDDE20C" w:rsidR="007965E4" w:rsidRDefault="00731475" w:rsidP="000659F2">
      <w:pPr>
        <w:jc w:val="center"/>
        <w:rPr>
          <w:rFonts w:cs="Arial"/>
        </w:rPr>
      </w:pPr>
      <w:r>
        <w:rPr>
          <w:noProof/>
          <w:lang w:val="es-ES" w:eastAsia="es-ES"/>
        </w:rPr>
        <w:drawing>
          <wp:inline distT="0" distB="0" distL="0" distR="0" wp14:anchorId="4135B569" wp14:editId="2AF19833">
            <wp:extent cx="5731510" cy="748030"/>
            <wp:effectExtent l="0" t="0" r="254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31510" cy="748030"/>
                    </a:xfrm>
                    <a:prstGeom prst="rect">
                      <a:avLst/>
                    </a:prstGeom>
                  </pic:spPr>
                </pic:pic>
              </a:graphicData>
            </a:graphic>
          </wp:inline>
        </w:drawing>
      </w:r>
    </w:p>
    <w:p w14:paraId="40A522A8" w14:textId="77777777" w:rsidR="007965E4" w:rsidRPr="007965E4" w:rsidRDefault="007965E4" w:rsidP="000659F2">
      <w:pPr>
        <w:jc w:val="center"/>
        <w:rPr>
          <w:rFonts w:cs="Arial"/>
          <w:sz w:val="4"/>
        </w:rPr>
      </w:pPr>
    </w:p>
    <w:p w14:paraId="510EB7D0" w14:textId="2125FD14" w:rsidR="00114C8C" w:rsidRDefault="00114C8C" w:rsidP="00114C8C">
      <w:pPr>
        <w:pStyle w:val="Descripcin"/>
        <w:jc w:val="center"/>
        <w:rPr>
          <w:rFonts w:eastAsia="Arial" w:cs="Arial"/>
        </w:rPr>
      </w:pPr>
      <w:bookmarkStart w:id="15" w:name="_Ref61428865"/>
      <w:r>
        <w:t xml:space="preserve">Figure </w:t>
      </w:r>
      <w:fldSimple w:instr=" SEQ Figure \* ARABIC ">
        <w:r w:rsidR="008F68F5">
          <w:rPr>
            <w:noProof/>
          </w:rPr>
          <w:t>9</w:t>
        </w:r>
      </w:fldSimple>
      <w:bookmarkEnd w:id="15"/>
      <w:r>
        <w:t xml:space="preserve">. </w:t>
      </w:r>
      <w:r w:rsidR="00A53819">
        <w:t xml:space="preserve">Adder inside </w:t>
      </w:r>
      <w:r w:rsidRPr="00D851E5">
        <w:rPr>
          <w:rFonts w:cs="Arial"/>
        </w:rPr>
        <w:t>exu_alu_ctl</w:t>
      </w:r>
    </w:p>
    <w:p w14:paraId="42A7EF64" w14:textId="77777777" w:rsidR="003D46BE" w:rsidRDefault="003D46BE" w:rsidP="004E7A03">
      <w:pPr>
        <w:rPr>
          <w:rFonts w:cs="Arial"/>
        </w:rPr>
      </w:pPr>
    </w:p>
    <w:p w14:paraId="487C725E" w14:textId="1EC7CA92" w:rsidR="00F606D5" w:rsidRDefault="00F606D5" w:rsidP="008C3C1A">
      <w:pPr>
        <w:pStyle w:val="Prrafodelista"/>
        <w:numPr>
          <w:ilvl w:val="0"/>
          <w:numId w:val="5"/>
        </w:numPr>
        <w:rPr>
          <w:rFonts w:cs="Arial"/>
          <w:b/>
          <w:bCs/>
          <w:sz w:val="24"/>
        </w:rPr>
      </w:pPr>
      <w:r>
        <w:rPr>
          <w:rFonts w:cs="Arial"/>
          <w:b/>
          <w:bCs/>
          <w:sz w:val="24"/>
        </w:rPr>
        <w:t>EX2</w:t>
      </w:r>
      <w:r w:rsidR="003D39F6">
        <w:rPr>
          <w:rFonts w:cs="Arial"/>
          <w:b/>
          <w:bCs/>
          <w:sz w:val="24"/>
        </w:rPr>
        <w:t xml:space="preserve"> and EX3</w:t>
      </w:r>
      <w:r w:rsidR="001F3012">
        <w:rPr>
          <w:rFonts w:cs="Arial"/>
          <w:b/>
          <w:bCs/>
          <w:sz w:val="24"/>
        </w:rPr>
        <w:t xml:space="preserve"> Stages</w:t>
      </w:r>
    </w:p>
    <w:p w14:paraId="21E7F827" w14:textId="77777777" w:rsidR="00345435" w:rsidRDefault="00345435" w:rsidP="004E7A03">
      <w:pPr>
        <w:rPr>
          <w:rFonts w:cs="Arial"/>
        </w:rPr>
      </w:pPr>
    </w:p>
    <w:p w14:paraId="693C617A" w14:textId="395FD41B" w:rsidR="007E2AC9" w:rsidRPr="007E2AC9" w:rsidRDefault="00766275" w:rsidP="004E7A03">
      <w:pPr>
        <w:rPr>
          <w:rFonts w:cs="Arial"/>
        </w:rPr>
      </w:pPr>
      <w:r>
        <w:rPr>
          <w:rFonts w:cs="Arial"/>
        </w:rPr>
        <w:t>These</w:t>
      </w:r>
      <w:r w:rsidR="007445A0">
        <w:rPr>
          <w:rFonts w:cs="Arial"/>
        </w:rPr>
        <w:t xml:space="preserve"> stages do </w:t>
      </w:r>
      <w:r w:rsidR="002C2E2E">
        <w:rPr>
          <w:rFonts w:cs="Arial"/>
        </w:rPr>
        <w:t xml:space="preserve">few tasks </w:t>
      </w:r>
      <w:r w:rsidR="007445A0">
        <w:rPr>
          <w:rFonts w:cs="Arial"/>
        </w:rPr>
        <w:t xml:space="preserve">in </w:t>
      </w:r>
      <w:r w:rsidR="00DF005A">
        <w:rPr>
          <w:rFonts w:cs="Arial"/>
        </w:rPr>
        <w:t>arithmetic-logic i</w:t>
      </w:r>
      <w:r w:rsidR="002C2E2E">
        <w:rPr>
          <w:rFonts w:cs="Arial"/>
        </w:rPr>
        <w:t xml:space="preserve">nstructions; </w:t>
      </w:r>
      <w:r w:rsidR="00FF755D">
        <w:rPr>
          <w:rFonts w:cs="Arial"/>
        </w:rPr>
        <w:t>however</w:t>
      </w:r>
      <w:r w:rsidR="002C2E2E">
        <w:rPr>
          <w:rFonts w:cs="Arial"/>
        </w:rPr>
        <w:t xml:space="preserve">, </w:t>
      </w:r>
      <w:r w:rsidR="00A710BA">
        <w:rPr>
          <w:rFonts w:cs="Arial"/>
        </w:rPr>
        <w:t xml:space="preserve">they </w:t>
      </w:r>
      <w:r w:rsidR="00DF005A">
        <w:rPr>
          <w:rFonts w:cs="Arial"/>
        </w:rPr>
        <w:t xml:space="preserve">are necessary in order to synchronize </w:t>
      </w:r>
      <w:r w:rsidR="00A710BA">
        <w:rPr>
          <w:rFonts w:cs="Arial"/>
        </w:rPr>
        <w:t xml:space="preserve">these instructions </w:t>
      </w:r>
      <w:r w:rsidR="00DF005A">
        <w:rPr>
          <w:rFonts w:cs="Arial"/>
        </w:rPr>
        <w:t xml:space="preserve">with </w:t>
      </w:r>
      <w:r w:rsidR="0022264F">
        <w:rPr>
          <w:rFonts w:cs="Arial"/>
        </w:rPr>
        <w:t>other</w:t>
      </w:r>
      <w:r w:rsidR="00DF005A">
        <w:rPr>
          <w:rFonts w:cs="Arial"/>
        </w:rPr>
        <w:t xml:space="preserve"> </w:t>
      </w:r>
      <w:r w:rsidR="00A710BA">
        <w:rPr>
          <w:rFonts w:cs="Arial"/>
        </w:rPr>
        <w:t xml:space="preserve">instruction types </w:t>
      </w:r>
      <w:r w:rsidR="00DF005A">
        <w:rPr>
          <w:rFonts w:cs="Arial"/>
        </w:rPr>
        <w:t xml:space="preserve">(such as loads, stores, multiplications, etc.) that do </w:t>
      </w:r>
      <w:r w:rsidR="00FF755D">
        <w:rPr>
          <w:rFonts w:cs="Arial"/>
        </w:rPr>
        <w:t xml:space="preserve">require </w:t>
      </w:r>
      <w:r w:rsidR="00DF005A">
        <w:rPr>
          <w:rFonts w:cs="Arial"/>
        </w:rPr>
        <w:t>three cycles</w:t>
      </w:r>
      <w:r w:rsidR="0022264F">
        <w:rPr>
          <w:rFonts w:cs="Arial"/>
        </w:rPr>
        <w:t xml:space="preserve"> </w:t>
      </w:r>
      <w:r w:rsidR="00FF755D">
        <w:rPr>
          <w:rFonts w:cs="Arial"/>
        </w:rPr>
        <w:t xml:space="preserve">to compute </w:t>
      </w:r>
      <w:r w:rsidR="0022264F">
        <w:rPr>
          <w:rFonts w:cs="Arial"/>
        </w:rPr>
        <w:t>their operations</w:t>
      </w:r>
      <w:r w:rsidR="00DF005A">
        <w:rPr>
          <w:rFonts w:cs="Arial"/>
        </w:rPr>
        <w:t>.</w:t>
      </w:r>
      <w:r w:rsidR="00DC4462">
        <w:rPr>
          <w:rFonts w:cs="Arial"/>
        </w:rPr>
        <w:t xml:space="preserve"> </w:t>
      </w:r>
      <w:r w:rsidR="0022264F">
        <w:rPr>
          <w:rFonts w:cs="Arial"/>
        </w:rPr>
        <w:t xml:space="preserve">Remember that in a multi-cycle </w:t>
      </w:r>
      <w:r w:rsidR="00663B0D">
        <w:rPr>
          <w:rFonts w:cs="Arial"/>
        </w:rPr>
        <w:t xml:space="preserve">design </w:t>
      </w:r>
      <w:r w:rsidR="0022264F">
        <w:rPr>
          <w:rFonts w:cs="Arial"/>
        </w:rPr>
        <w:t>each instruction can have a different number of stages, but in a</w:t>
      </w:r>
      <w:r w:rsidR="00BE7783">
        <w:rPr>
          <w:rFonts w:cs="Arial"/>
        </w:rPr>
        <w:t>n in-order</w:t>
      </w:r>
      <w:r w:rsidR="0022264F">
        <w:rPr>
          <w:rFonts w:cs="Arial"/>
        </w:rPr>
        <w:t xml:space="preserve"> pipelined processor such as SweRV EH1, all the instructions </w:t>
      </w:r>
      <w:r w:rsidR="00930C1B">
        <w:rPr>
          <w:rFonts w:cs="Arial"/>
        </w:rPr>
        <w:t xml:space="preserve">must </w:t>
      </w:r>
      <w:r w:rsidR="0022264F">
        <w:rPr>
          <w:rFonts w:cs="Arial"/>
        </w:rPr>
        <w:t xml:space="preserve">traverse the same number </w:t>
      </w:r>
      <w:r w:rsidR="00930C1B">
        <w:rPr>
          <w:rFonts w:cs="Arial"/>
        </w:rPr>
        <w:t xml:space="preserve">of </w:t>
      </w:r>
      <w:r w:rsidR="0022264F">
        <w:rPr>
          <w:rFonts w:cs="Arial"/>
        </w:rPr>
        <w:t>stages.</w:t>
      </w:r>
    </w:p>
    <w:p w14:paraId="7304C2D5" w14:textId="77777777" w:rsidR="00EB234B" w:rsidRDefault="00EB234B" w:rsidP="004E7A03">
      <w:pPr>
        <w:rPr>
          <w:rFonts w:cs="Arial"/>
        </w:rPr>
      </w:pPr>
    </w:p>
    <w:p w14:paraId="1B13C3C4" w14:textId="49D98877" w:rsidR="00AB270B" w:rsidRPr="00287053" w:rsidRDefault="00AB270B" w:rsidP="00AB270B">
      <w:pPr>
        <w:rPr>
          <w:rFonts w:cs="Arial"/>
        </w:rPr>
      </w:pPr>
      <w:r>
        <w:rPr>
          <w:rFonts w:cs="Arial"/>
        </w:rPr>
        <w:t xml:space="preserve">In our example, the result of the addition is propagated through new pipeline registers, which can be found in module </w:t>
      </w:r>
      <w:r w:rsidRPr="002C2E2E">
        <w:rPr>
          <w:rFonts w:cs="Arial"/>
          <w:b/>
        </w:rPr>
        <w:t>dec_decode_ctl</w:t>
      </w:r>
      <w:r w:rsidR="00E30773">
        <w:rPr>
          <w:rFonts w:cs="Arial"/>
        </w:rPr>
        <w:t>. In the 3</w:t>
      </w:r>
      <w:r w:rsidR="00FF755D">
        <w:rPr>
          <w:rFonts w:cs="Arial"/>
        </w:rPr>
        <w:t>:</w:t>
      </w:r>
      <w:r w:rsidR="00E30773">
        <w:rPr>
          <w:rFonts w:cs="Arial"/>
        </w:rPr>
        <w:t xml:space="preserve">1 multiplexer from EX3, input </w:t>
      </w:r>
      <w:r w:rsidR="00E30773" w:rsidRPr="00AB270B">
        <w:rPr>
          <w:rFonts w:ascii="Courier New" w:hAnsi="Courier New" w:cs="Courier New"/>
        </w:rPr>
        <w:t xml:space="preserve">i0_result_e3 </w:t>
      </w:r>
      <w:r w:rsidR="001F3012">
        <w:rPr>
          <w:rFonts w:cs="Arial"/>
        </w:rPr>
        <w:t>is selected (s</w:t>
      </w:r>
      <w:r w:rsidR="00E30773">
        <w:rPr>
          <w:rFonts w:cs="Arial"/>
        </w:rPr>
        <w:t xml:space="preserve">ee </w:t>
      </w:r>
      <w:r w:rsidR="00E30773">
        <w:rPr>
          <w:rFonts w:cs="Arial"/>
        </w:rPr>
        <w:fldChar w:fldCharType="begin"/>
      </w:r>
      <w:r w:rsidR="00E30773">
        <w:rPr>
          <w:rFonts w:cs="Arial"/>
        </w:rPr>
        <w:instrText xml:space="preserve"> REF _Ref62824834 \h </w:instrText>
      </w:r>
      <w:r w:rsidR="00E30773">
        <w:rPr>
          <w:rFonts w:cs="Arial"/>
        </w:rPr>
      </w:r>
      <w:r w:rsidR="00E30773">
        <w:rPr>
          <w:rFonts w:cs="Arial"/>
        </w:rPr>
        <w:fldChar w:fldCharType="separate"/>
      </w:r>
      <w:r w:rsidR="008F68F5" w:rsidRPr="00155311">
        <w:t xml:space="preserve">Figure </w:t>
      </w:r>
      <w:r w:rsidR="008F68F5">
        <w:rPr>
          <w:noProof/>
        </w:rPr>
        <w:t>6</w:t>
      </w:r>
      <w:r w:rsidR="00E30773">
        <w:rPr>
          <w:rFonts w:cs="Arial"/>
        </w:rPr>
        <w:fldChar w:fldCharType="end"/>
      </w:r>
      <w:r w:rsidR="001F3012">
        <w:rPr>
          <w:rFonts w:cs="Arial"/>
        </w:rPr>
        <w:t>)</w:t>
      </w:r>
      <w:r w:rsidR="00E30773">
        <w:rPr>
          <w:rFonts w:cs="Arial"/>
        </w:rPr>
        <w:t>.</w:t>
      </w:r>
      <w:r w:rsidR="001F3012">
        <w:rPr>
          <w:rFonts w:cs="Arial"/>
        </w:rPr>
        <w:t xml:space="preserve"> This 3</w:t>
      </w:r>
      <w:r w:rsidR="00FF755D">
        <w:rPr>
          <w:rFonts w:cs="Arial"/>
        </w:rPr>
        <w:t>:</w:t>
      </w:r>
      <w:r w:rsidR="001F3012">
        <w:rPr>
          <w:rFonts w:cs="Arial"/>
        </w:rPr>
        <w:t xml:space="preserve">1 multiplexer was also shown in Figure 4 and Figure 8 of Lab 11. As explained in that lab, it selects the result from the proper pipe, which in our example from </w:t>
      </w:r>
      <w:r w:rsidR="001F3012">
        <w:rPr>
          <w:rFonts w:cs="Arial"/>
        </w:rPr>
        <w:fldChar w:fldCharType="begin"/>
      </w:r>
      <w:r w:rsidR="001F3012">
        <w:rPr>
          <w:rFonts w:cs="Arial"/>
        </w:rPr>
        <w:instrText xml:space="preserve"> REF _Ref38787973 \h </w:instrText>
      </w:r>
      <w:r w:rsidR="001F3012">
        <w:rPr>
          <w:rFonts w:cs="Arial"/>
        </w:rPr>
      </w:r>
      <w:r w:rsidR="001F3012">
        <w:rPr>
          <w:rFonts w:cs="Arial"/>
        </w:rPr>
        <w:fldChar w:fldCharType="separate"/>
      </w:r>
      <w:r w:rsidR="008F68F5">
        <w:t xml:space="preserve">Figure </w:t>
      </w:r>
      <w:r w:rsidR="008F68F5">
        <w:rPr>
          <w:noProof/>
        </w:rPr>
        <w:t>2</w:t>
      </w:r>
      <w:r w:rsidR="001F3012">
        <w:rPr>
          <w:rFonts w:cs="Arial"/>
        </w:rPr>
        <w:fldChar w:fldCharType="end"/>
      </w:r>
      <w:r w:rsidR="001F3012">
        <w:rPr>
          <w:rFonts w:cs="Arial"/>
        </w:rPr>
        <w:t xml:space="preserve"> is the result provided by the I0 </w:t>
      </w:r>
      <w:r w:rsidR="00FF755D">
        <w:rPr>
          <w:rFonts w:cs="Arial"/>
        </w:rPr>
        <w:t>p</w:t>
      </w:r>
      <w:r w:rsidR="001F3012">
        <w:rPr>
          <w:rFonts w:cs="Arial"/>
        </w:rPr>
        <w:t>ipe</w:t>
      </w:r>
      <w:r w:rsidR="00FF755D">
        <w:rPr>
          <w:rFonts w:cs="Arial"/>
        </w:rPr>
        <w:t>:</w:t>
      </w:r>
      <w:r w:rsidR="001F3012">
        <w:rPr>
          <w:rFonts w:cs="Arial"/>
        </w:rPr>
        <w:t xml:space="preserve"> (</w:t>
      </w:r>
      <w:r w:rsidR="001F3012" w:rsidRPr="00AB270B">
        <w:rPr>
          <w:rFonts w:ascii="Courier New" w:hAnsi="Courier New" w:cs="Courier New"/>
        </w:rPr>
        <w:t>i0_result_e3</w:t>
      </w:r>
      <w:r w:rsidR="001F3012">
        <w:rPr>
          <w:rFonts w:ascii="Courier New" w:hAnsi="Courier New" w:cs="Courier New"/>
        </w:rPr>
        <w:t>_final</w:t>
      </w:r>
      <w:r w:rsidR="001F3012">
        <w:rPr>
          <w:rFonts w:cs="Arial"/>
        </w:rPr>
        <w:t xml:space="preserve"> = </w:t>
      </w:r>
      <w:r w:rsidR="001F3012" w:rsidRPr="00AB270B">
        <w:rPr>
          <w:rFonts w:ascii="Courier New" w:hAnsi="Courier New" w:cs="Courier New"/>
        </w:rPr>
        <w:t>i0_result_e3</w:t>
      </w:r>
      <w:r w:rsidR="001F3012">
        <w:rPr>
          <w:rFonts w:cs="Arial"/>
        </w:rPr>
        <w:t>).</w:t>
      </w:r>
    </w:p>
    <w:p w14:paraId="6049ED46" w14:textId="77777777" w:rsidR="00AB270B" w:rsidRDefault="00AB270B" w:rsidP="00AB270B">
      <w:pPr>
        <w:rPr>
          <w:rFonts w:cs="Arial"/>
        </w:rPr>
      </w:pPr>
    </w:p>
    <w:p w14:paraId="0F2083AE" w14:textId="77777777" w:rsidR="00AB270B" w:rsidRDefault="00AB270B" w:rsidP="00AB270B">
      <w:pPr>
        <w:rPr>
          <w:rFonts w:cs="Arial"/>
        </w:rPr>
      </w:pPr>
      <w:r>
        <w:rPr>
          <w:noProof/>
          <w:lang w:val="es-ES" w:eastAsia="es-ES"/>
        </w:rPr>
        <w:drawing>
          <wp:inline distT="0" distB="0" distL="0" distR="0" wp14:anchorId="5ED59E99" wp14:editId="443241A7">
            <wp:extent cx="5731510" cy="130810"/>
            <wp:effectExtent l="0" t="0" r="2540" b="254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31510" cy="130810"/>
                    </a:xfrm>
                    <a:prstGeom prst="rect">
                      <a:avLst/>
                    </a:prstGeom>
                  </pic:spPr>
                </pic:pic>
              </a:graphicData>
            </a:graphic>
          </wp:inline>
        </w:drawing>
      </w:r>
    </w:p>
    <w:p w14:paraId="6D68573E" w14:textId="77777777" w:rsidR="00AB270B" w:rsidRPr="007B31C2" w:rsidRDefault="00AB270B" w:rsidP="00AB270B">
      <w:pPr>
        <w:rPr>
          <w:rFonts w:cs="Arial"/>
          <w:sz w:val="8"/>
        </w:rPr>
      </w:pPr>
    </w:p>
    <w:p w14:paraId="56E7C5BB" w14:textId="77777777" w:rsidR="00AB270B" w:rsidRPr="00A2265E" w:rsidRDefault="00AB270B" w:rsidP="00AB270B">
      <w:pPr>
        <w:rPr>
          <w:rFonts w:cs="Arial"/>
        </w:rPr>
      </w:pPr>
      <w:r>
        <w:rPr>
          <w:noProof/>
          <w:lang w:val="es-ES" w:eastAsia="es-ES"/>
        </w:rPr>
        <w:drawing>
          <wp:inline distT="0" distB="0" distL="0" distR="0" wp14:anchorId="570D76FD" wp14:editId="3A9AA127">
            <wp:extent cx="5731510" cy="112395"/>
            <wp:effectExtent l="0" t="0" r="2540" b="1905"/>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31510" cy="112395"/>
                    </a:xfrm>
                    <a:prstGeom prst="rect">
                      <a:avLst/>
                    </a:prstGeom>
                  </pic:spPr>
                </pic:pic>
              </a:graphicData>
            </a:graphic>
          </wp:inline>
        </w:drawing>
      </w:r>
    </w:p>
    <w:p w14:paraId="14997978" w14:textId="77777777" w:rsidR="00AB270B" w:rsidRDefault="00AB270B" w:rsidP="00AB270B">
      <w:pPr>
        <w:rPr>
          <w:rFonts w:cs="Arial"/>
        </w:rPr>
      </w:pPr>
    </w:p>
    <w:p w14:paraId="38A97CB1" w14:textId="77777777" w:rsidR="00734C19" w:rsidRDefault="00734C19" w:rsidP="00734C19">
      <w:pPr>
        <w:rPr>
          <w:rFonts w:cs="Arial"/>
          <w:b/>
        </w:rPr>
      </w:pPr>
    </w:p>
    <w:p w14:paraId="59216459" w14:textId="39551007" w:rsidR="00734C19" w:rsidRPr="004E7A03" w:rsidRDefault="00734C19" w:rsidP="00734C19">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
          <w:bCs/>
          <w:color w:val="00000A"/>
          <w:u w:val="single"/>
        </w:rPr>
      </w:pPr>
      <w:r>
        <w:rPr>
          <w:rFonts w:cs="Arial"/>
          <w:b/>
          <w:bCs/>
          <w:color w:val="00000A"/>
          <w:u w:val="single"/>
        </w:rPr>
        <w:t>TASK:</w:t>
      </w:r>
      <w:r>
        <w:rPr>
          <w:rFonts w:cs="Arial"/>
          <w:bCs/>
          <w:color w:val="00000A"/>
        </w:rPr>
        <w:t xml:space="preserve"> </w:t>
      </w:r>
      <w:r w:rsidR="00E30773">
        <w:rPr>
          <w:rFonts w:cs="Arial"/>
          <w:bCs/>
          <w:color w:val="00000A"/>
        </w:rPr>
        <w:t>V</w:t>
      </w:r>
      <w:r w:rsidRPr="004E7A03">
        <w:rPr>
          <w:rFonts w:cs="Arial"/>
          <w:bCs/>
          <w:color w:val="00000A"/>
        </w:rPr>
        <w:t xml:space="preserve">erify </w:t>
      </w:r>
      <w:r>
        <w:rPr>
          <w:rFonts w:cs="Arial"/>
          <w:bCs/>
          <w:color w:val="00000A"/>
        </w:rPr>
        <w:t xml:space="preserve">in the simulation </w:t>
      </w:r>
      <w:r w:rsidRPr="004E7A03">
        <w:rPr>
          <w:rFonts w:cs="Arial"/>
          <w:bCs/>
          <w:color w:val="00000A"/>
        </w:rPr>
        <w:t xml:space="preserve">that </w:t>
      </w:r>
      <w:r>
        <w:rPr>
          <w:rFonts w:cs="Arial"/>
          <w:bCs/>
          <w:color w:val="00000A"/>
        </w:rPr>
        <w:t>this</w:t>
      </w:r>
      <w:r w:rsidRPr="004E7A03">
        <w:rPr>
          <w:rFonts w:cs="Arial"/>
          <w:bCs/>
          <w:color w:val="00000A"/>
        </w:rPr>
        <w:t xml:space="preserve"> multiplexer selects the result from the expected </w:t>
      </w:r>
      <w:r w:rsidR="00FF755D">
        <w:rPr>
          <w:rFonts w:cs="Arial"/>
          <w:bCs/>
          <w:color w:val="00000A"/>
        </w:rPr>
        <w:t>p</w:t>
      </w:r>
      <w:r w:rsidRPr="004E7A03">
        <w:rPr>
          <w:rFonts w:cs="Arial"/>
          <w:bCs/>
          <w:color w:val="00000A"/>
        </w:rPr>
        <w:t xml:space="preserve">ipe for the </w:t>
      </w:r>
      <w:r w:rsidRPr="00DC4462">
        <w:rPr>
          <w:rFonts w:ascii="Courier New" w:hAnsi="Courier New" w:cs="Courier New"/>
          <w:bCs/>
          <w:color w:val="00000A"/>
        </w:rPr>
        <w:t>add</w:t>
      </w:r>
      <w:r w:rsidRPr="004E7A03">
        <w:rPr>
          <w:rFonts w:cs="Arial"/>
          <w:bCs/>
          <w:color w:val="00000A"/>
        </w:rPr>
        <w:t xml:space="preserve"> instruction</w:t>
      </w:r>
      <w:r>
        <w:rPr>
          <w:rFonts w:cs="Arial"/>
          <w:bCs/>
          <w:color w:val="00000A"/>
        </w:rPr>
        <w:t>,</w:t>
      </w:r>
      <w:r w:rsidRPr="004E7A03">
        <w:rPr>
          <w:rFonts w:cs="Arial"/>
          <w:bCs/>
          <w:color w:val="00000A"/>
        </w:rPr>
        <w:t xml:space="preserve"> </w:t>
      </w:r>
      <w:r>
        <w:rPr>
          <w:rFonts w:cs="Arial"/>
          <w:bCs/>
          <w:color w:val="00000A"/>
        </w:rPr>
        <w:t xml:space="preserve">for the </w:t>
      </w:r>
      <w:r w:rsidRPr="004E7A03">
        <w:rPr>
          <w:rFonts w:cs="Arial"/>
          <w:bCs/>
          <w:color w:val="00000A"/>
        </w:rPr>
        <w:t>example</w:t>
      </w:r>
      <w:r>
        <w:rPr>
          <w:rFonts w:cs="Arial"/>
          <w:bCs/>
          <w:color w:val="00000A"/>
        </w:rPr>
        <w:t xml:space="preserve"> from </w:t>
      </w:r>
      <w:r>
        <w:rPr>
          <w:rFonts w:cs="Arial"/>
          <w:bCs/>
          <w:color w:val="00000A"/>
        </w:rPr>
        <w:fldChar w:fldCharType="begin"/>
      </w:r>
      <w:r>
        <w:rPr>
          <w:rFonts w:cs="Arial"/>
          <w:bCs/>
          <w:color w:val="00000A"/>
        </w:rPr>
        <w:instrText xml:space="preserve"> REF _Ref38787973 \h </w:instrText>
      </w:r>
      <w:r>
        <w:rPr>
          <w:rFonts w:cs="Arial"/>
          <w:bCs/>
          <w:color w:val="00000A"/>
        </w:rPr>
      </w:r>
      <w:r>
        <w:rPr>
          <w:rFonts w:cs="Arial"/>
          <w:bCs/>
          <w:color w:val="00000A"/>
        </w:rPr>
        <w:fldChar w:fldCharType="separate"/>
      </w:r>
      <w:r w:rsidR="008F68F5">
        <w:t xml:space="preserve">Figure </w:t>
      </w:r>
      <w:r w:rsidR="008F68F5">
        <w:rPr>
          <w:noProof/>
        </w:rPr>
        <w:t>2</w:t>
      </w:r>
      <w:r>
        <w:rPr>
          <w:rFonts w:cs="Arial"/>
          <w:bCs/>
          <w:color w:val="00000A"/>
        </w:rPr>
        <w:fldChar w:fldCharType="end"/>
      </w:r>
      <w:r w:rsidRPr="004E7A03">
        <w:rPr>
          <w:rFonts w:cs="Arial"/>
          <w:bCs/>
          <w:color w:val="00000A"/>
        </w:rPr>
        <w:t>.</w:t>
      </w:r>
    </w:p>
    <w:p w14:paraId="133ED63E" w14:textId="56ADD6D9" w:rsidR="00FC07CF" w:rsidRDefault="00FC07CF" w:rsidP="004E7A03">
      <w:pPr>
        <w:rPr>
          <w:rFonts w:cs="Arial"/>
        </w:rPr>
      </w:pPr>
    </w:p>
    <w:p w14:paraId="66183997" w14:textId="77777777" w:rsidR="001F3012" w:rsidRDefault="001F3012" w:rsidP="004E7A03">
      <w:pPr>
        <w:rPr>
          <w:rFonts w:cs="Arial"/>
        </w:rPr>
      </w:pPr>
    </w:p>
    <w:p w14:paraId="3D3B9C43" w14:textId="238472D3" w:rsidR="00F606D5" w:rsidRPr="00DA1816" w:rsidRDefault="00DA1816" w:rsidP="008C3C1A">
      <w:pPr>
        <w:pStyle w:val="Prrafodelista"/>
        <w:numPr>
          <w:ilvl w:val="0"/>
          <w:numId w:val="8"/>
        </w:numPr>
        <w:ind w:left="720" w:hanging="360"/>
        <w:rPr>
          <w:rFonts w:cs="Arial"/>
          <w:b/>
          <w:sz w:val="28"/>
          <w:szCs w:val="28"/>
        </w:rPr>
      </w:pPr>
      <w:r>
        <w:rPr>
          <w:rFonts w:cs="Arial"/>
          <w:b/>
          <w:bCs/>
          <w:sz w:val="28"/>
          <w:szCs w:val="28"/>
        </w:rPr>
        <w:t>Commit</w:t>
      </w:r>
      <w:r w:rsidRPr="00DA1816">
        <w:rPr>
          <w:rFonts w:cs="Arial"/>
          <w:b/>
          <w:bCs/>
          <w:sz w:val="28"/>
          <w:szCs w:val="28"/>
        </w:rPr>
        <w:t xml:space="preserve"> </w:t>
      </w:r>
      <w:r w:rsidR="0039432E">
        <w:rPr>
          <w:rFonts w:cs="Arial"/>
          <w:b/>
          <w:bCs/>
          <w:sz w:val="28"/>
          <w:szCs w:val="28"/>
        </w:rPr>
        <w:t>Stage</w:t>
      </w:r>
    </w:p>
    <w:p w14:paraId="35439413" w14:textId="6591EB8B" w:rsidR="00345435" w:rsidRDefault="00345435" w:rsidP="00CB04BF">
      <w:pPr>
        <w:rPr>
          <w:rFonts w:cs="Arial"/>
        </w:rPr>
      </w:pPr>
    </w:p>
    <w:p w14:paraId="24E0AA3D" w14:textId="26D8F442" w:rsidR="00E30773" w:rsidRDefault="00FF755D" w:rsidP="00AB270B">
      <w:pPr>
        <w:rPr>
          <w:rFonts w:cs="Arial"/>
        </w:rPr>
      </w:pPr>
      <w:r>
        <w:rPr>
          <w:rFonts w:cs="Arial"/>
        </w:rPr>
        <w:t xml:space="preserve">Similar to </w:t>
      </w:r>
      <w:r w:rsidR="00D569AC">
        <w:rPr>
          <w:rFonts w:cs="Arial"/>
        </w:rPr>
        <w:t xml:space="preserve">EX2 and EX3, this stage does few </w:t>
      </w:r>
      <w:r>
        <w:rPr>
          <w:rFonts w:cs="Arial"/>
        </w:rPr>
        <w:t xml:space="preserve">little for </w:t>
      </w:r>
      <w:r w:rsidR="00156F96">
        <w:rPr>
          <w:rFonts w:cs="Arial"/>
        </w:rPr>
        <w:t xml:space="preserve">an independent </w:t>
      </w:r>
      <w:r w:rsidR="00D569AC" w:rsidRPr="00D569AC">
        <w:rPr>
          <w:rFonts w:ascii="Courier New" w:hAnsi="Courier New" w:cs="Courier New"/>
        </w:rPr>
        <w:t xml:space="preserve">add </w:t>
      </w:r>
      <w:r w:rsidR="00E30773">
        <w:rPr>
          <w:rFonts w:cs="Arial"/>
        </w:rPr>
        <w:t>instruction</w:t>
      </w:r>
      <w:r w:rsidR="00156F96">
        <w:rPr>
          <w:rFonts w:cs="Arial"/>
        </w:rPr>
        <w:t xml:space="preserve"> (in Lab 15 we will analyse a scenario where an </w:t>
      </w:r>
      <w:r w:rsidR="00156F96" w:rsidRPr="00D569AC">
        <w:rPr>
          <w:rFonts w:ascii="Courier New" w:hAnsi="Courier New" w:cs="Courier New"/>
        </w:rPr>
        <w:t xml:space="preserve">add </w:t>
      </w:r>
      <w:r w:rsidR="00156F96">
        <w:rPr>
          <w:rFonts w:cs="Arial"/>
        </w:rPr>
        <w:t xml:space="preserve">instruction that depends on a previous instruction must recalculate the addition in the Secondary ALU, not shown in </w:t>
      </w:r>
      <w:r w:rsidR="00156F96">
        <w:rPr>
          <w:rFonts w:cs="Arial"/>
        </w:rPr>
        <w:fldChar w:fldCharType="begin"/>
      </w:r>
      <w:r w:rsidR="00156F96">
        <w:rPr>
          <w:rFonts w:cs="Arial"/>
        </w:rPr>
        <w:instrText xml:space="preserve"> REF _Ref62824834 \h </w:instrText>
      </w:r>
      <w:r w:rsidR="00156F96">
        <w:rPr>
          <w:rFonts w:cs="Arial"/>
        </w:rPr>
      </w:r>
      <w:r w:rsidR="00156F96">
        <w:rPr>
          <w:rFonts w:cs="Arial"/>
        </w:rPr>
        <w:fldChar w:fldCharType="separate"/>
      </w:r>
      <w:r w:rsidR="00156F96" w:rsidRPr="00155311">
        <w:t xml:space="preserve">Figure </w:t>
      </w:r>
      <w:r w:rsidR="00156F96">
        <w:rPr>
          <w:noProof/>
        </w:rPr>
        <w:t>6</w:t>
      </w:r>
      <w:r w:rsidR="00156F96">
        <w:rPr>
          <w:rFonts w:cs="Arial"/>
        </w:rPr>
        <w:fldChar w:fldCharType="end"/>
      </w:r>
      <w:r w:rsidR="00156F96">
        <w:rPr>
          <w:rFonts w:cs="Arial"/>
        </w:rPr>
        <w:t>)</w:t>
      </w:r>
      <w:r w:rsidR="00E30773">
        <w:rPr>
          <w:rFonts w:cs="Arial"/>
        </w:rPr>
        <w:t xml:space="preserve">. In this example, input </w:t>
      </w:r>
      <w:r w:rsidR="00E30773" w:rsidRPr="00AB270B">
        <w:rPr>
          <w:rFonts w:ascii="Courier New" w:hAnsi="Courier New" w:cs="Courier New"/>
        </w:rPr>
        <w:t>i0_result_e</w:t>
      </w:r>
      <w:r w:rsidR="00E30773">
        <w:rPr>
          <w:rFonts w:ascii="Courier New" w:hAnsi="Courier New" w:cs="Courier New"/>
        </w:rPr>
        <w:t>4</w:t>
      </w:r>
      <w:r w:rsidR="00E30773" w:rsidRPr="00AB270B">
        <w:rPr>
          <w:rFonts w:ascii="Courier New" w:hAnsi="Courier New" w:cs="Courier New"/>
        </w:rPr>
        <w:t xml:space="preserve"> </w:t>
      </w:r>
      <w:r w:rsidR="00E30773">
        <w:rPr>
          <w:rFonts w:cs="Arial"/>
        </w:rPr>
        <w:t>is selected by the 3</w:t>
      </w:r>
      <w:r>
        <w:rPr>
          <w:rFonts w:cs="Arial"/>
        </w:rPr>
        <w:t>:</w:t>
      </w:r>
      <w:r w:rsidR="00E30773">
        <w:rPr>
          <w:rFonts w:cs="Arial"/>
        </w:rPr>
        <w:t xml:space="preserve">1 multiplexer available </w:t>
      </w:r>
      <w:r>
        <w:rPr>
          <w:rFonts w:cs="Arial"/>
        </w:rPr>
        <w:t xml:space="preserve">in </w:t>
      </w:r>
      <w:r w:rsidR="00E30773">
        <w:rPr>
          <w:rFonts w:cs="Arial"/>
        </w:rPr>
        <w:t>this stage.</w:t>
      </w:r>
      <w:r w:rsidR="0050196D">
        <w:rPr>
          <w:rFonts w:cs="Arial"/>
        </w:rPr>
        <w:t xml:space="preserve"> This 3</w:t>
      </w:r>
      <w:r>
        <w:rPr>
          <w:rFonts w:cs="Arial"/>
        </w:rPr>
        <w:t>:</w:t>
      </w:r>
      <w:r w:rsidR="0050196D">
        <w:rPr>
          <w:rFonts w:cs="Arial"/>
        </w:rPr>
        <w:t xml:space="preserve">1 multiplexer was also shown in Figure 4 and Figure 9 of Lab 11. In our example from </w:t>
      </w:r>
      <w:r w:rsidR="0050196D">
        <w:rPr>
          <w:rFonts w:cs="Arial"/>
        </w:rPr>
        <w:fldChar w:fldCharType="begin"/>
      </w:r>
      <w:r w:rsidR="0050196D">
        <w:rPr>
          <w:rFonts w:cs="Arial"/>
        </w:rPr>
        <w:instrText xml:space="preserve"> REF _Ref38787973 \h </w:instrText>
      </w:r>
      <w:r w:rsidR="0050196D">
        <w:rPr>
          <w:rFonts w:cs="Arial"/>
        </w:rPr>
      </w:r>
      <w:r w:rsidR="0050196D">
        <w:rPr>
          <w:rFonts w:cs="Arial"/>
        </w:rPr>
        <w:fldChar w:fldCharType="separate"/>
      </w:r>
      <w:r w:rsidR="008F68F5">
        <w:t xml:space="preserve">Figure </w:t>
      </w:r>
      <w:r w:rsidR="008F68F5">
        <w:rPr>
          <w:noProof/>
        </w:rPr>
        <w:t>2</w:t>
      </w:r>
      <w:r w:rsidR="0050196D">
        <w:rPr>
          <w:rFonts w:cs="Arial"/>
        </w:rPr>
        <w:fldChar w:fldCharType="end"/>
      </w:r>
      <w:r>
        <w:rPr>
          <w:rFonts w:cs="Arial"/>
        </w:rPr>
        <w:t>,</w:t>
      </w:r>
      <w:r w:rsidR="0050196D">
        <w:rPr>
          <w:rFonts w:cs="Arial"/>
        </w:rPr>
        <w:t xml:space="preserve"> the value selected is again the result provided by the I0 </w:t>
      </w:r>
      <w:r>
        <w:rPr>
          <w:rFonts w:cs="Arial"/>
        </w:rPr>
        <w:t>p</w:t>
      </w:r>
      <w:r w:rsidR="0050196D">
        <w:rPr>
          <w:rFonts w:cs="Arial"/>
        </w:rPr>
        <w:t>ipe (</w:t>
      </w:r>
      <w:r w:rsidR="0050196D">
        <w:rPr>
          <w:rFonts w:ascii="Courier New" w:hAnsi="Courier New" w:cs="Courier New"/>
        </w:rPr>
        <w:t>i0_result_e4_final</w:t>
      </w:r>
      <w:r w:rsidR="0050196D">
        <w:rPr>
          <w:rFonts w:cs="Arial"/>
        </w:rPr>
        <w:t xml:space="preserve"> = </w:t>
      </w:r>
      <w:r w:rsidR="0050196D">
        <w:rPr>
          <w:rFonts w:ascii="Courier New" w:hAnsi="Courier New" w:cs="Courier New"/>
        </w:rPr>
        <w:t>i0_result_e4</w:t>
      </w:r>
      <w:r w:rsidR="0050196D">
        <w:rPr>
          <w:rFonts w:cs="Arial"/>
        </w:rPr>
        <w:t>).</w:t>
      </w:r>
    </w:p>
    <w:p w14:paraId="56F7865C" w14:textId="77777777" w:rsidR="00EC4CF0" w:rsidRDefault="00EC4CF0" w:rsidP="00AB270B">
      <w:pPr>
        <w:rPr>
          <w:rFonts w:cs="Arial"/>
        </w:rPr>
      </w:pPr>
    </w:p>
    <w:p w14:paraId="45C143ED" w14:textId="1D7FE420" w:rsidR="007F11DD" w:rsidRPr="004E7A03" w:rsidRDefault="007F11DD" w:rsidP="007F11D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
          <w:bCs/>
          <w:color w:val="00000A"/>
          <w:u w:val="single"/>
        </w:rPr>
      </w:pPr>
      <w:r>
        <w:rPr>
          <w:rFonts w:cs="Arial"/>
          <w:b/>
          <w:bCs/>
          <w:color w:val="00000A"/>
          <w:u w:val="single"/>
        </w:rPr>
        <w:t>TASK:</w:t>
      </w:r>
      <w:r>
        <w:rPr>
          <w:rFonts w:cs="Arial"/>
          <w:bCs/>
          <w:color w:val="00000A"/>
        </w:rPr>
        <w:t xml:space="preserve"> V</w:t>
      </w:r>
      <w:r w:rsidRPr="004E7A03">
        <w:rPr>
          <w:rFonts w:cs="Arial"/>
          <w:bCs/>
          <w:color w:val="00000A"/>
        </w:rPr>
        <w:t xml:space="preserve">erify </w:t>
      </w:r>
      <w:r>
        <w:rPr>
          <w:rFonts w:cs="Arial"/>
          <w:bCs/>
          <w:color w:val="00000A"/>
        </w:rPr>
        <w:t xml:space="preserve">in the simulation </w:t>
      </w:r>
      <w:r w:rsidRPr="004E7A03">
        <w:rPr>
          <w:rFonts w:cs="Arial"/>
          <w:bCs/>
          <w:color w:val="00000A"/>
        </w:rPr>
        <w:t xml:space="preserve">that </w:t>
      </w:r>
      <w:r>
        <w:rPr>
          <w:rFonts w:cs="Arial"/>
          <w:bCs/>
          <w:color w:val="00000A"/>
        </w:rPr>
        <w:t>this</w:t>
      </w:r>
      <w:r w:rsidRPr="004E7A03">
        <w:rPr>
          <w:rFonts w:cs="Arial"/>
          <w:bCs/>
          <w:color w:val="00000A"/>
        </w:rPr>
        <w:t xml:space="preserve"> multiplexer selects the result from the </w:t>
      </w:r>
      <w:r>
        <w:rPr>
          <w:rFonts w:cs="Arial"/>
          <w:bCs/>
          <w:color w:val="00000A"/>
        </w:rPr>
        <w:t>proper input source (</w:t>
      </w:r>
      <w:r w:rsidRPr="00A67D03">
        <w:rPr>
          <w:rFonts w:ascii="Courier New" w:hAnsi="Courier New" w:cs="Courier New"/>
          <w:bCs/>
          <w:color w:val="00000A"/>
        </w:rPr>
        <w:t>i0_result_e4</w:t>
      </w:r>
      <w:r>
        <w:rPr>
          <w:rFonts w:cs="Arial"/>
          <w:bCs/>
          <w:color w:val="00000A"/>
        </w:rPr>
        <w:t xml:space="preserve">) </w:t>
      </w:r>
      <w:r w:rsidRPr="004E7A03">
        <w:rPr>
          <w:rFonts w:cs="Arial"/>
          <w:bCs/>
          <w:color w:val="00000A"/>
        </w:rPr>
        <w:t xml:space="preserve">for the </w:t>
      </w:r>
      <w:r w:rsidRPr="00DC4462">
        <w:rPr>
          <w:rFonts w:ascii="Courier New" w:hAnsi="Courier New" w:cs="Courier New"/>
          <w:bCs/>
          <w:color w:val="00000A"/>
        </w:rPr>
        <w:t>add</w:t>
      </w:r>
      <w:r w:rsidRPr="004E7A03">
        <w:rPr>
          <w:rFonts w:cs="Arial"/>
          <w:bCs/>
          <w:color w:val="00000A"/>
        </w:rPr>
        <w:t xml:space="preserve"> instruction</w:t>
      </w:r>
      <w:r>
        <w:rPr>
          <w:rFonts w:cs="Arial"/>
          <w:bCs/>
          <w:color w:val="00000A"/>
        </w:rPr>
        <w:t xml:space="preserve"> of our example from </w:t>
      </w:r>
      <w:r>
        <w:rPr>
          <w:rFonts w:cs="Arial"/>
          <w:bCs/>
          <w:color w:val="00000A"/>
        </w:rPr>
        <w:fldChar w:fldCharType="begin"/>
      </w:r>
      <w:r>
        <w:rPr>
          <w:rFonts w:cs="Arial"/>
          <w:bCs/>
          <w:color w:val="00000A"/>
        </w:rPr>
        <w:instrText xml:space="preserve"> REF _Ref38787973 \h </w:instrText>
      </w:r>
      <w:r>
        <w:rPr>
          <w:rFonts w:cs="Arial"/>
          <w:bCs/>
          <w:color w:val="00000A"/>
        </w:rPr>
      </w:r>
      <w:r>
        <w:rPr>
          <w:rFonts w:cs="Arial"/>
          <w:bCs/>
          <w:color w:val="00000A"/>
        </w:rPr>
        <w:fldChar w:fldCharType="separate"/>
      </w:r>
      <w:r w:rsidR="008F68F5">
        <w:t xml:space="preserve">Figure </w:t>
      </w:r>
      <w:r w:rsidR="008F68F5">
        <w:rPr>
          <w:noProof/>
        </w:rPr>
        <w:t>2</w:t>
      </w:r>
      <w:r>
        <w:rPr>
          <w:rFonts w:cs="Arial"/>
          <w:bCs/>
          <w:color w:val="00000A"/>
        </w:rPr>
        <w:fldChar w:fldCharType="end"/>
      </w:r>
      <w:r w:rsidRPr="004E7A03">
        <w:rPr>
          <w:rFonts w:cs="Arial"/>
          <w:bCs/>
          <w:color w:val="00000A"/>
        </w:rPr>
        <w:t>.</w:t>
      </w:r>
    </w:p>
    <w:p w14:paraId="722479E4" w14:textId="286B636F" w:rsidR="007F11DD" w:rsidRDefault="007F11DD" w:rsidP="004E7A03">
      <w:pPr>
        <w:rPr>
          <w:rFonts w:cs="Arial"/>
        </w:rPr>
      </w:pPr>
    </w:p>
    <w:p w14:paraId="3AD25C03" w14:textId="570A01C4" w:rsidR="00AE7D7E" w:rsidRDefault="00AE7D7E" w:rsidP="004E7A03">
      <w:pPr>
        <w:rPr>
          <w:rFonts w:cs="Arial"/>
        </w:rPr>
      </w:pPr>
    </w:p>
    <w:p w14:paraId="7F5F2FFA" w14:textId="76657738" w:rsidR="0039432E" w:rsidRPr="00DA1816" w:rsidRDefault="00254C72" w:rsidP="008C3C1A">
      <w:pPr>
        <w:pStyle w:val="Prrafodelista"/>
        <w:numPr>
          <w:ilvl w:val="0"/>
          <w:numId w:val="8"/>
        </w:numPr>
        <w:ind w:left="720" w:hanging="360"/>
        <w:rPr>
          <w:rFonts w:cs="Arial"/>
          <w:b/>
          <w:sz w:val="28"/>
          <w:szCs w:val="28"/>
        </w:rPr>
      </w:pPr>
      <w:r>
        <w:rPr>
          <w:rFonts w:cs="Arial"/>
          <w:b/>
          <w:bCs/>
          <w:sz w:val="28"/>
          <w:szCs w:val="28"/>
        </w:rPr>
        <w:t>Writeback</w:t>
      </w:r>
      <w:r w:rsidR="0039432E" w:rsidRPr="00DA1816">
        <w:rPr>
          <w:rFonts w:cs="Arial"/>
          <w:b/>
          <w:bCs/>
          <w:sz w:val="28"/>
          <w:szCs w:val="28"/>
        </w:rPr>
        <w:t xml:space="preserve"> </w:t>
      </w:r>
      <w:r w:rsidR="0039432E">
        <w:rPr>
          <w:rFonts w:cs="Arial"/>
          <w:b/>
          <w:bCs/>
          <w:sz w:val="28"/>
          <w:szCs w:val="28"/>
        </w:rPr>
        <w:t>Stage</w:t>
      </w:r>
    </w:p>
    <w:p w14:paraId="40443701" w14:textId="77777777" w:rsidR="0039432E" w:rsidRDefault="0039432E" w:rsidP="004E7A03">
      <w:pPr>
        <w:rPr>
          <w:rFonts w:cs="Arial"/>
          <w:b/>
          <w:bCs/>
          <w:sz w:val="24"/>
        </w:rPr>
      </w:pPr>
    </w:p>
    <w:p w14:paraId="2CE31FE1" w14:textId="14E93825" w:rsidR="00BD7F94" w:rsidRDefault="00B66A21" w:rsidP="004E7A03">
      <w:r>
        <w:rPr>
          <w:rFonts w:cs="Arial"/>
        </w:rPr>
        <w:t>I</w:t>
      </w:r>
      <w:r w:rsidR="0022420D">
        <w:rPr>
          <w:rFonts w:cs="Arial"/>
        </w:rPr>
        <w:t>n the last stage</w:t>
      </w:r>
      <w:r w:rsidR="003932A1">
        <w:rPr>
          <w:rFonts w:cs="Arial"/>
        </w:rPr>
        <w:t>,</w:t>
      </w:r>
      <w:r w:rsidR="0022420D">
        <w:rPr>
          <w:rFonts w:cs="Arial"/>
        </w:rPr>
        <w:t xml:space="preserve"> the result </w:t>
      </w:r>
      <w:r w:rsidR="003932A1">
        <w:rPr>
          <w:rFonts w:cs="Arial"/>
        </w:rPr>
        <w:t xml:space="preserve">of the </w:t>
      </w:r>
      <w:r w:rsidR="003932A1" w:rsidRPr="003932A1">
        <w:rPr>
          <w:rFonts w:ascii="Courier New" w:hAnsi="Courier New" w:cs="Courier New"/>
        </w:rPr>
        <w:t xml:space="preserve">add </w:t>
      </w:r>
      <w:r w:rsidR="003932A1">
        <w:rPr>
          <w:rFonts w:cs="Arial"/>
        </w:rPr>
        <w:t xml:space="preserve">instruction </w:t>
      </w:r>
      <w:r w:rsidR="0022420D">
        <w:rPr>
          <w:rFonts w:cs="Arial"/>
        </w:rPr>
        <w:t xml:space="preserve">is written to the Register </w:t>
      </w:r>
      <w:r w:rsidR="004211A6">
        <w:rPr>
          <w:rFonts w:cs="Arial"/>
        </w:rPr>
        <w:t>F</w:t>
      </w:r>
      <w:r w:rsidR="0022420D">
        <w:rPr>
          <w:rFonts w:cs="Arial"/>
        </w:rPr>
        <w:t>ile</w:t>
      </w:r>
      <w:r w:rsidR="00A67D03">
        <w:rPr>
          <w:rFonts w:cs="Arial"/>
        </w:rPr>
        <w:t xml:space="preserve"> as shown in </w:t>
      </w:r>
      <w:r w:rsidR="00A67D03">
        <w:rPr>
          <w:rFonts w:cs="Arial"/>
        </w:rPr>
        <w:fldChar w:fldCharType="begin"/>
      </w:r>
      <w:r w:rsidR="00A67D03">
        <w:rPr>
          <w:rFonts w:cs="Arial"/>
        </w:rPr>
        <w:instrText xml:space="preserve"> REF _Ref62824834 \h </w:instrText>
      </w:r>
      <w:r w:rsidR="00A67D03">
        <w:rPr>
          <w:rFonts w:cs="Arial"/>
        </w:rPr>
      </w:r>
      <w:r w:rsidR="00A67D03">
        <w:rPr>
          <w:rFonts w:cs="Arial"/>
        </w:rPr>
        <w:fldChar w:fldCharType="separate"/>
      </w:r>
      <w:r w:rsidR="008F68F5" w:rsidRPr="00155311">
        <w:t xml:space="preserve">Figure </w:t>
      </w:r>
      <w:r w:rsidR="008F68F5">
        <w:rPr>
          <w:noProof/>
        </w:rPr>
        <w:t>6</w:t>
      </w:r>
      <w:r w:rsidR="00A67D03">
        <w:rPr>
          <w:rFonts w:cs="Arial"/>
        </w:rPr>
        <w:fldChar w:fldCharType="end"/>
      </w:r>
      <w:r w:rsidR="0022420D">
        <w:rPr>
          <w:rFonts w:cs="Arial"/>
        </w:rPr>
        <w:t>.</w:t>
      </w:r>
      <w:r w:rsidR="00325444">
        <w:rPr>
          <w:rFonts w:cs="Arial"/>
        </w:rPr>
        <w:t xml:space="preserve"> The 32-bit result (</w:t>
      </w:r>
      <w:r w:rsidR="00DC6314">
        <w:rPr>
          <w:rFonts w:ascii="Courier New" w:hAnsi="Courier New" w:cs="Courier New"/>
        </w:rPr>
        <w:t>i0_result_wb_raw</w:t>
      </w:r>
      <w:r w:rsidR="00325444" w:rsidRPr="00325444">
        <w:rPr>
          <w:rFonts w:ascii="Courier New" w:hAnsi="Courier New" w:cs="Courier New"/>
        </w:rPr>
        <w:t>[31:0])</w:t>
      </w:r>
      <w:r w:rsidR="00325444">
        <w:rPr>
          <w:rFonts w:cs="Arial"/>
        </w:rPr>
        <w:t xml:space="preserve"> was computed </w:t>
      </w:r>
      <w:r w:rsidR="00FF755D">
        <w:rPr>
          <w:rFonts w:cs="Arial"/>
        </w:rPr>
        <w:t>in the</w:t>
      </w:r>
      <w:r w:rsidR="00325444">
        <w:rPr>
          <w:rFonts w:cs="Arial"/>
        </w:rPr>
        <w:t xml:space="preserve"> EX1 </w:t>
      </w:r>
      <w:r w:rsidR="00FF755D">
        <w:rPr>
          <w:rFonts w:cs="Arial"/>
        </w:rPr>
        <w:t xml:space="preserve">stage </w:t>
      </w:r>
      <w:r w:rsidR="00325444">
        <w:rPr>
          <w:rFonts w:cs="Arial"/>
        </w:rPr>
        <w:t>and was propagated to this stage. I</w:t>
      </w:r>
      <w:r w:rsidR="00971B51">
        <w:rPr>
          <w:rFonts w:cs="Arial"/>
        </w:rPr>
        <w:t xml:space="preserve">t traverses </w:t>
      </w:r>
      <w:r w:rsidR="002E3022">
        <w:rPr>
          <w:rFonts w:cs="Arial"/>
        </w:rPr>
        <w:t>a 2</w:t>
      </w:r>
      <w:r w:rsidR="00FF755D">
        <w:rPr>
          <w:rFonts w:cs="Arial"/>
        </w:rPr>
        <w:t>:</w:t>
      </w:r>
      <w:r w:rsidR="002E3022">
        <w:rPr>
          <w:rFonts w:cs="Arial"/>
        </w:rPr>
        <w:t>1 multiplexer</w:t>
      </w:r>
      <w:r w:rsidR="00971B51">
        <w:rPr>
          <w:rFonts w:cs="Arial"/>
        </w:rPr>
        <w:t xml:space="preserve"> before being passed to the Register File</w:t>
      </w:r>
      <w:r w:rsidR="0042629E">
        <w:rPr>
          <w:rFonts w:cs="Arial"/>
        </w:rPr>
        <w:t xml:space="preserve"> (the other input </w:t>
      </w:r>
      <w:r w:rsidR="00DC6314">
        <w:rPr>
          <w:rFonts w:cs="Arial"/>
        </w:rPr>
        <w:t xml:space="preserve">of this multiplexer </w:t>
      </w:r>
      <w:r w:rsidR="0042629E">
        <w:rPr>
          <w:rFonts w:cs="Arial"/>
        </w:rPr>
        <w:t xml:space="preserve">comes from the </w:t>
      </w:r>
      <w:r w:rsidR="00DC6314">
        <w:rPr>
          <w:rFonts w:cs="Arial"/>
        </w:rPr>
        <w:t>Divisor</w:t>
      </w:r>
      <w:r w:rsidR="0042629E">
        <w:rPr>
          <w:rFonts w:cs="Arial"/>
        </w:rPr>
        <w:t>, as we will analyse in Lab 14)</w:t>
      </w:r>
      <w:r w:rsidR="00971B51">
        <w:rPr>
          <w:rFonts w:cs="Arial"/>
        </w:rPr>
        <w:t xml:space="preserve">. </w:t>
      </w:r>
      <w:r w:rsidR="002E3022">
        <w:rPr>
          <w:rFonts w:cs="Arial"/>
        </w:rPr>
        <w:t xml:space="preserve">The register </w:t>
      </w:r>
      <w:r w:rsidR="0086208F">
        <w:rPr>
          <w:rFonts w:cs="Arial"/>
        </w:rPr>
        <w:t>address</w:t>
      </w:r>
      <w:r w:rsidR="002E3022">
        <w:rPr>
          <w:rFonts w:cs="Arial"/>
        </w:rPr>
        <w:t xml:space="preserve"> </w:t>
      </w:r>
      <w:r w:rsidR="0022188B">
        <w:rPr>
          <w:rFonts w:cs="Arial"/>
        </w:rPr>
        <w:t xml:space="preserve">(in </w:t>
      </w:r>
      <w:r w:rsidR="0022188B">
        <w:rPr>
          <w:rFonts w:cs="Arial"/>
        </w:rPr>
        <w:fldChar w:fldCharType="begin"/>
      </w:r>
      <w:r w:rsidR="0022188B">
        <w:rPr>
          <w:rFonts w:cs="Arial"/>
        </w:rPr>
        <w:instrText xml:space="preserve"> REF _Ref70658353 \h </w:instrText>
      </w:r>
      <w:r w:rsidR="0022188B">
        <w:rPr>
          <w:rFonts w:cs="Arial"/>
        </w:rPr>
      </w:r>
      <w:r w:rsidR="0022188B">
        <w:rPr>
          <w:rFonts w:cs="Arial"/>
        </w:rPr>
        <w:fldChar w:fldCharType="separate"/>
      </w:r>
      <w:r w:rsidR="008F68F5">
        <w:t xml:space="preserve">Figure </w:t>
      </w:r>
      <w:r w:rsidR="008F68F5">
        <w:rPr>
          <w:noProof/>
        </w:rPr>
        <w:t>7</w:t>
      </w:r>
      <w:r w:rsidR="0022188B">
        <w:rPr>
          <w:rFonts w:cs="Arial"/>
        </w:rPr>
        <w:fldChar w:fldCharType="end"/>
      </w:r>
      <w:r w:rsidR="0022188B">
        <w:rPr>
          <w:rFonts w:cs="Arial"/>
        </w:rPr>
        <w:t xml:space="preserve"> signal </w:t>
      </w:r>
      <w:r w:rsidR="00B84105" w:rsidRPr="00877BF5">
        <w:rPr>
          <w:rFonts w:ascii="Courier New" w:hAnsi="Courier New" w:cs="Courier New"/>
        </w:rPr>
        <w:t>waddr0</w:t>
      </w:r>
      <w:r w:rsidR="00B84105">
        <w:rPr>
          <w:rFonts w:cs="Arial"/>
        </w:rPr>
        <w:t xml:space="preserve"> is shown in hexadecimal, but it could be shown in decimal as explained before</w:t>
      </w:r>
      <w:r w:rsidR="0022188B">
        <w:rPr>
          <w:rFonts w:cs="Arial"/>
        </w:rPr>
        <w:t xml:space="preserve">) </w:t>
      </w:r>
      <w:r w:rsidR="002E3022">
        <w:rPr>
          <w:rFonts w:cs="Arial"/>
        </w:rPr>
        <w:t xml:space="preserve">and the write enable signals are provided </w:t>
      </w:r>
      <w:r w:rsidR="00D81E1E">
        <w:rPr>
          <w:rFonts w:cs="Arial"/>
        </w:rPr>
        <w:t>through</w:t>
      </w:r>
      <w:r w:rsidR="002E3022">
        <w:rPr>
          <w:rFonts w:cs="Arial"/>
        </w:rPr>
        <w:t xml:space="preserve"> the Control Pipeline Registers.</w:t>
      </w:r>
    </w:p>
    <w:p w14:paraId="75AC7C04" w14:textId="77777777" w:rsidR="00EC4CF0" w:rsidRDefault="00EC4CF0" w:rsidP="00A67D03">
      <w:pPr>
        <w:rPr>
          <w:rFonts w:cs="Arial"/>
          <w:b/>
        </w:rPr>
      </w:pPr>
    </w:p>
    <w:p w14:paraId="6505D313" w14:textId="6BC3EEE0" w:rsidR="00A67D03" w:rsidRDefault="00A67D03" w:rsidP="00A67D03">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sidR="00FF755D">
        <w:rPr>
          <w:rFonts w:cs="Arial"/>
          <w:bCs/>
          <w:color w:val="00000A"/>
        </w:rPr>
        <w:t>In the Verilog code, a</w:t>
      </w:r>
      <w:r>
        <w:rPr>
          <w:rFonts w:cs="Arial"/>
          <w:bCs/>
          <w:color w:val="00000A"/>
        </w:rPr>
        <w:t xml:space="preserve">nalyse how signals </w:t>
      </w:r>
      <w:r>
        <w:rPr>
          <w:rFonts w:ascii="Courier New" w:eastAsia="Times New Roman" w:hAnsi="Courier New" w:cs="Courier New"/>
        </w:rPr>
        <w:t>wen0</w:t>
      </w:r>
      <w:r>
        <w:rPr>
          <w:rFonts w:cs="Arial"/>
          <w:bCs/>
          <w:color w:val="00000A"/>
        </w:rPr>
        <w:t xml:space="preserve"> and </w:t>
      </w:r>
      <w:r>
        <w:rPr>
          <w:rFonts w:ascii="Courier New" w:eastAsia="Times New Roman" w:hAnsi="Courier New" w:cs="Courier New"/>
        </w:rPr>
        <w:t>waddr0</w:t>
      </w:r>
      <w:r>
        <w:rPr>
          <w:rFonts w:cs="Arial"/>
          <w:bCs/>
          <w:color w:val="00000A"/>
        </w:rPr>
        <w:t xml:space="preserve"> are </w:t>
      </w:r>
      <w:r w:rsidR="00971B51">
        <w:rPr>
          <w:rFonts w:cs="Arial"/>
          <w:bCs/>
          <w:color w:val="00000A"/>
        </w:rPr>
        <w:t xml:space="preserve">generated </w:t>
      </w:r>
      <w:r w:rsidR="00FF755D">
        <w:rPr>
          <w:rFonts w:cs="Arial"/>
          <w:bCs/>
          <w:color w:val="00000A"/>
        </w:rPr>
        <w:t xml:space="preserve">in </w:t>
      </w:r>
      <w:r w:rsidR="00971B51">
        <w:rPr>
          <w:rFonts w:cs="Arial"/>
          <w:bCs/>
          <w:color w:val="00000A"/>
        </w:rPr>
        <w:t xml:space="preserve">the Decode </w:t>
      </w:r>
      <w:r w:rsidR="00FF755D">
        <w:rPr>
          <w:rFonts w:cs="Arial"/>
          <w:bCs/>
          <w:color w:val="00000A"/>
        </w:rPr>
        <w:t>s</w:t>
      </w:r>
      <w:r w:rsidR="00971B51">
        <w:rPr>
          <w:rFonts w:cs="Arial"/>
          <w:bCs/>
          <w:color w:val="00000A"/>
        </w:rPr>
        <w:t>tage and propagated to</w:t>
      </w:r>
      <w:r>
        <w:rPr>
          <w:rFonts w:cs="Arial"/>
          <w:bCs/>
          <w:color w:val="00000A"/>
        </w:rPr>
        <w:t xml:space="preserve"> the Writeback </w:t>
      </w:r>
      <w:r w:rsidR="00FF755D">
        <w:rPr>
          <w:rFonts w:cs="Arial"/>
          <w:bCs/>
          <w:color w:val="00000A"/>
        </w:rPr>
        <w:t>s</w:t>
      </w:r>
      <w:r>
        <w:rPr>
          <w:rFonts w:cs="Arial"/>
          <w:bCs/>
          <w:color w:val="00000A"/>
        </w:rPr>
        <w:t>tage.</w:t>
      </w:r>
    </w:p>
    <w:bookmarkEnd w:id="1"/>
    <w:bookmarkEnd w:id="2"/>
    <w:p w14:paraId="4CBA41CF" w14:textId="77777777" w:rsidR="007F11DD" w:rsidRDefault="007F11DD" w:rsidP="00A67D03">
      <w:pPr>
        <w:rPr>
          <w:rFonts w:cs="Arial"/>
        </w:rPr>
      </w:pPr>
    </w:p>
    <w:p w14:paraId="04199567" w14:textId="77777777" w:rsidR="00F4444C" w:rsidRDefault="00F4444C" w:rsidP="007A1B56">
      <w:pPr>
        <w:rPr>
          <w:rFonts w:cs="Arial"/>
        </w:rPr>
      </w:pPr>
    </w:p>
    <w:p w14:paraId="41A0518D" w14:textId="6E47FF4D" w:rsidR="00E66808" w:rsidRDefault="00E66808" w:rsidP="00E66808">
      <w:pPr>
        <w:pStyle w:val="Ttulo1"/>
        <w:numPr>
          <w:ilvl w:val="0"/>
          <w:numId w:val="1"/>
        </w:numPr>
        <w:shd w:val="clear" w:color="auto" w:fill="000000" w:themeFill="text1"/>
        <w:spacing w:before="0"/>
        <w:rPr>
          <w:color w:val="FFFFFF" w:themeColor="background1"/>
        </w:rPr>
      </w:pPr>
      <w:r>
        <w:rPr>
          <w:color w:val="FFFFFF" w:themeColor="background1"/>
        </w:rPr>
        <w:t>EXERCISES</w:t>
      </w:r>
    </w:p>
    <w:p w14:paraId="3E6562BE" w14:textId="77777777" w:rsidR="00E66808" w:rsidRDefault="00E66808" w:rsidP="00E66808"/>
    <w:p w14:paraId="4C3767C1" w14:textId="365072F8" w:rsidR="00CC2263" w:rsidRDefault="006036C9" w:rsidP="008C3C1A">
      <w:pPr>
        <w:pStyle w:val="Prrafodelista"/>
        <w:numPr>
          <w:ilvl w:val="0"/>
          <w:numId w:val="3"/>
        </w:numPr>
        <w:shd w:val="clear" w:color="auto" w:fill="E5B8B7" w:themeFill="accent2" w:themeFillTint="66"/>
      </w:pPr>
      <w:r>
        <w:t>Perform a similar analysis to the one presented in this lab for logical instructions</w:t>
      </w:r>
      <w:r w:rsidR="00FF755D">
        <w:t>:</w:t>
      </w:r>
      <w:r>
        <w:t xml:space="preserve"> </w:t>
      </w:r>
      <w:r w:rsidRPr="006036C9">
        <w:rPr>
          <w:rFonts w:ascii="Courier New" w:hAnsi="Courier New" w:cs="Courier New"/>
        </w:rPr>
        <w:t>and</w:t>
      </w:r>
      <w:r>
        <w:t xml:space="preserve">, </w:t>
      </w:r>
      <w:r w:rsidRPr="006036C9">
        <w:rPr>
          <w:rFonts w:ascii="Courier New" w:hAnsi="Courier New" w:cs="Courier New"/>
        </w:rPr>
        <w:t>or</w:t>
      </w:r>
      <w:r>
        <w:t>,</w:t>
      </w:r>
      <w:r w:rsidR="00FF755D">
        <w:t xml:space="preserve"> and</w:t>
      </w:r>
      <w:r>
        <w:t xml:space="preserve"> </w:t>
      </w:r>
      <w:r w:rsidRPr="006036C9">
        <w:rPr>
          <w:rFonts w:ascii="Courier New" w:hAnsi="Courier New" w:cs="Courier New"/>
        </w:rPr>
        <w:t>xor</w:t>
      </w:r>
      <w:r>
        <w:t>.</w:t>
      </w:r>
    </w:p>
    <w:p w14:paraId="090C914E" w14:textId="4199ED5B" w:rsidR="00CC2263" w:rsidRDefault="00CC2263" w:rsidP="00CC2263">
      <w:pPr>
        <w:pStyle w:val="Prrafodelista"/>
        <w:ind w:left="720"/>
      </w:pPr>
    </w:p>
    <w:p w14:paraId="214B5785" w14:textId="4B100697" w:rsidR="00230CA1" w:rsidRDefault="00484140" w:rsidP="008C3C1A">
      <w:pPr>
        <w:pStyle w:val="Prrafodelista"/>
        <w:numPr>
          <w:ilvl w:val="0"/>
          <w:numId w:val="3"/>
        </w:numPr>
        <w:shd w:val="clear" w:color="auto" w:fill="E5B8B7" w:themeFill="accent2" w:themeFillTint="66"/>
      </w:pPr>
      <w:r>
        <w:t>(</w:t>
      </w:r>
      <w:r w:rsidRPr="001205AD">
        <w:rPr>
          <w:i/>
        </w:rPr>
        <w:t xml:space="preserve">The following exercise is based on </w:t>
      </w:r>
      <w:r w:rsidR="00CC2263" w:rsidRPr="001205AD">
        <w:rPr>
          <w:i/>
        </w:rPr>
        <w:t xml:space="preserve">exercise 4.1 from the book </w:t>
      </w:r>
      <w:r w:rsidR="001205AD">
        <w:rPr>
          <w:i/>
        </w:rPr>
        <w:t>“</w:t>
      </w:r>
      <w:r w:rsidR="00CC2263" w:rsidRPr="001205AD">
        <w:rPr>
          <w:i/>
        </w:rPr>
        <w:t xml:space="preserve">Computer Organization and Design </w:t>
      </w:r>
      <w:r w:rsidR="001205AD">
        <w:rPr>
          <w:i/>
        </w:rPr>
        <w:t xml:space="preserve">– </w:t>
      </w:r>
      <w:r w:rsidR="00CC2263" w:rsidRPr="001205AD">
        <w:rPr>
          <w:i/>
        </w:rPr>
        <w:t>RISC-V Edition</w:t>
      </w:r>
      <w:r w:rsidR="001205AD">
        <w:rPr>
          <w:i/>
        </w:rPr>
        <w:t>”</w:t>
      </w:r>
      <w:r w:rsidR="00CC2263" w:rsidRPr="001205AD">
        <w:rPr>
          <w:i/>
        </w:rPr>
        <w:t>, by Patterson &amp; Hennessy</w:t>
      </w:r>
      <w:r w:rsidR="008C3C1A">
        <w:rPr>
          <w:i/>
        </w:rPr>
        <w:t xml:space="preserve"> ([</w:t>
      </w:r>
      <w:r w:rsidRPr="001205AD">
        <w:rPr>
          <w:i/>
        </w:rPr>
        <w:t>Pa</w:t>
      </w:r>
      <w:r w:rsidR="008C3C1A">
        <w:rPr>
          <w:i/>
        </w:rPr>
        <w:t>He</w:t>
      </w:r>
      <w:r w:rsidRPr="001205AD">
        <w:rPr>
          <w:i/>
        </w:rPr>
        <w:t>]).</w:t>
      </w:r>
      <w:r>
        <w:t>)</w:t>
      </w:r>
    </w:p>
    <w:p w14:paraId="5914F588" w14:textId="412D478C" w:rsidR="00CC2263" w:rsidRDefault="001205AD" w:rsidP="00484140">
      <w:pPr>
        <w:shd w:val="clear" w:color="auto" w:fill="E5B8B7" w:themeFill="accent2" w:themeFillTint="66"/>
        <w:ind w:left="720"/>
      </w:pPr>
      <w:r>
        <w:t xml:space="preserve">     </w:t>
      </w:r>
      <w:r w:rsidR="00CC2263">
        <w:t xml:space="preserve">Consider the following instruction: </w:t>
      </w:r>
      <w:r w:rsidR="00CC2263" w:rsidRPr="00484140">
        <w:rPr>
          <w:rFonts w:ascii="Courier New" w:hAnsi="Courier New" w:cs="Courier New"/>
        </w:rPr>
        <w:t>and rd, rs1, rs2</w:t>
      </w:r>
    </w:p>
    <w:p w14:paraId="350301A0" w14:textId="3C194D91" w:rsidR="00CC2263" w:rsidRDefault="00CC2263" w:rsidP="008C3C1A">
      <w:pPr>
        <w:pStyle w:val="Prrafodelista"/>
        <w:numPr>
          <w:ilvl w:val="1"/>
          <w:numId w:val="3"/>
        </w:numPr>
        <w:shd w:val="clear" w:color="auto" w:fill="E5B8B7" w:themeFill="accent2" w:themeFillTint="66"/>
      </w:pPr>
      <w:r>
        <w:t>What are the values of control signals generated by SweRV EH1 for this instruction?</w:t>
      </w:r>
    </w:p>
    <w:p w14:paraId="31C18B7E" w14:textId="3494FDD7" w:rsidR="00CC2263" w:rsidRDefault="00CC2263" w:rsidP="008C3C1A">
      <w:pPr>
        <w:pStyle w:val="Prrafodelista"/>
        <w:numPr>
          <w:ilvl w:val="1"/>
          <w:numId w:val="3"/>
        </w:numPr>
        <w:shd w:val="clear" w:color="auto" w:fill="E5B8B7" w:themeFill="accent2" w:themeFillTint="66"/>
      </w:pPr>
      <w:r>
        <w:t>Which resources (blocks) perform a useful function for this instruction?</w:t>
      </w:r>
    </w:p>
    <w:p w14:paraId="52DAEEF5" w14:textId="3776F05A" w:rsidR="00CC2263" w:rsidRDefault="00CC2263" w:rsidP="008C3C1A">
      <w:pPr>
        <w:pStyle w:val="Prrafodelista"/>
        <w:numPr>
          <w:ilvl w:val="1"/>
          <w:numId w:val="3"/>
        </w:numPr>
        <w:shd w:val="clear" w:color="auto" w:fill="E5B8B7" w:themeFill="accent2" w:themeFillTint="66"/>
      </w:pPr>
      <w:r>
        <w:t>Which resources (blocks) produce no output for this instruction? Which resources produce output that is not used?</w:t>
      </w:r>
    </w:p>
    <w:p w14:paraId="50F07352" w14:textId="77777777" w:rsidR="006036C9" w:rsidRDefault="006036C9" w:rsidP="006036C9">
      <w:pPr>
        <w:pStyle w:val="Prrafodelista"/>
        <w:ind w:left="720"/>
      </w:pPr>
    </w:p>
    <w:p w14:paraId="388B2B1E" w14:textId="187A024C" w:rsidR="00FA6455" w:rsidRDefault="006B67AE" w:rsidP="008C3C1A">
      <w:pPr>
        <w:pStyle w:val="Prrafodelista"/>
        <w:numPr>
          <w:ilvl w:val="0"/>
          <w:numId w:val="3"/>
        </w:numPr>
        <w:shd w:val="clear" w:color="auto" w:fill="E5B8B7" w:themeFill="accent2" w:themeFillTint="66"/>
      </w:pPr>
      <w:r>
        <w:t>Analyse</w:t>
      </w:r>
      <w:r w:rsidR="00156F96">
        <w:t xml:space="preserve"> </w:t>
      </w:r>
      <w:r w:rsidR="00A02073">
        <w:t xml:space="preserve">in </w:t>
      </w:r>
      <w:r w:rsidR="003C0938">
        <w:t xml:space="preserve">a </w:t>
      </w:r>
      <w:r w:rsidR="00CB23F4">
        <w:t xml:space="preserve">Verilator </w:t>
      </w:r>
      <w:r w:rsidR="003C0938">
        <w:t xml:space="preserve">simulation </w:t>
      </w:r>
      <w:r w:rsidR="00CB23F4">
        <w:t xml:space="preserve">and </w:t>
      </w:r>
      <w:r w:rsidR="00A02073">
        <w:t xml:space="preserve">directly in </w:t>
      </w:r>
      <w:r w:rsidR="003C0938">
        <w:t xml:space="preserve">the </w:t>
      </w:r>
      <w:r w:rsidR="00CB23F4">
        <w:t>Verilog</w:t>
      </w:r>
      <w:r w:rsidR="003C0938">
        <w:t xml:space="preserve"> code</w:t>
      </w:r>
      <w:r w:rsidR="00CB23F4">
        <w:t>,</w:t>
      </w:r>
      <w:r>
        <w:t xml:space="preserve"> the </w:t>
      </w:r>
      <w:r w:rsidRPr="007A792A">
        <w:rPr>
          <w:i/>
        </w:rPr>
        <w:t>shift left/right</w:t>
      </w:r>
      <w:r>
        <w:t xml:space="preserve"> instructions</w:t>
      </w:r>
      <w:r w:rsidR="00D40209">
        <w:t xml:space="preserve"> available in the RV32I</w:t>
      </w:r>
      <w:r w:rsidR="00441BDD">
        <w:t xml:space="preserve"> Base Integer Instruction Set</w:t>
      </w:r>
      <w:r>
        <w:t xml:space="preserve">: </w:t>
      </w:r>
      <w:r w:rsidR="00A67200" w:rsidRPr="001F4772">
        <w:rPr>
          <w:rFonts w:ascii="Courier New" w:hAnsi="Courier New" w:cs="Courier New"/>
        </w:rPr>
        <w:t>srl</w:t>
      </w:r>
      <w:r w:rsidR="00A67200">
        <w:t xml:space="preserve">, </w:t>
      </w:r>
      <w:r w:rsidR="00A67200" w:rsidRPr="001F4772">
        <w:rPr>
          <w:rFonts w:ascii="Courier New" w:hAnsi="Courier New" w:cs="Courier New"/>
        </w:rPr>
        <w:t>sra</w:t>
      </w:r>
      <w:r w:rsidR="00FF755D">
        <w:t>,</w:t>
      </w:r>
      <w:r w:rsidR="00FF755D">
        <w:rPr>
          <w:rFonts w:ascii="Courier New" w:hAnsi="Courier New" w:cs="Courier New"/>
        </w:rPr>
        <w:t xml:space="preserve"> </w:t>
      </w:r>
      <w:r w:rsidR="00A67200">
        <w:t xml:space="preserve">and </w:t>
      </w:r>
      <w:r w:rsidR="001F4772" w:rsidRPr="001F4772">
        <w:rPr>
          <w:rFonts w:ascii="Courier New" w:hAnsi="Courier New" w:cs="Courier New"/>
        </w:rPr>
        <w:t>sll</w:t>
      </w:r>
      <w:r w:rsidR="00A67200">
        <w:t>.</w:t>
      </w:r>
    </w:p>
    <w:p w14:paraId="27233BFC" w14:textId="77777777" w:rsidR="001F4772" w:rsidRDefault="001F4772" w:rsidP="001F4772">
      <w:pPr>
        <w:pStyle w:val="Prrafodelista"/>
        <w:ind w:left="720"/>
      </w:pPr>
    </w:p>
    <w:p w14:paraId="392F1567" w14:textId="302342A4" w:rsidR="001F4772" w:rsidRDefault="00441BDD" w:rsidP="008C3C1A">
      <w:pPr>
        <w:pStyle w:val="Prrafodelista"/>
        <w:numPr>
          <w:ilvl w:val="0"/>
          <w:numId w:val="3"/>
        </w:numPr>
        <w:shd w:val="clear" w:color="auto" w:fill="E5B8B7" w:themeFill="accent2" w:themeFillTint="66"/>
      </w:pPr>
      <w:r>
        <w:t>Analyse</w:t>
      </w:r>
      <w:r w:rsidR="00CB23F4">
        <w:t xml:space="preserve">, </w:t>
      </w:r>
      <w:r w:rsidR="00A02073">
        <w:t>both in a Verilator simulation and directly in the Verilog code</w:t>
      </w:r>
      <w:r w:rsidR="00CB23F4">
        <w:t>,</w:t>
      </w:r>
      <w:r>
        <w:t xml:space="preserve"> the </w:t>
      </w:r>
      <w:r w:rsidR="00815679" w:rsidRPr="007A792A">
        <w:rPr>
          <w:i/>
        </w:rPr>
        <w:t>set</w:t>
      </w:r>
      <w:r w:rsidR="00FF755D">
        <w:rPr>
          <w:i/>
        </w:rPr>
        <w:t xml:space="preserve"> </w:t>
      </w:r>
      <w:r w:rsidR="00815679" w:rsidRPr="007A792A">
        <w:rPr>
          <w:i/>
        </w:rPr>
        <w:t>less</w:t>
      </w:r>
      <w:r w:rsidR="00FF755D">
        <w:rPr>
          <w:i/>
        </w:rPr>
        <w:t xml:space="preserve"> </w:t>
      </w:r>
      <w:r w:rsidR="00815679" w:rsidRPr="007A792A">
        <w:rPr>
          <w:i/>
        </w:rPr>
        <w:t>than</w:t>
      </w:r>
      <w:r w:rsidR="00815679">
        <w:t xml:space="preserve"> </w:t>
      </w:r>
      <w:r>
        <w:t xml:space="preserve">instructions available in the RV32I Base Integer Instruction Set: </w:t>
      </w:r>
      <w:r w:rsidR="00815679">
        <w:rPr>
          <w:rFonts w:ascii="Courier New" w:hAnsi="Courier New" w:cs="Courier New"/>
        </w:rPr>
        <w:t>slt</w:t>
      </w:r>
      <w:r w:rsidR="00815679">
        <w:t xml:space="preserve"> </w:t>
      </w:r>
      <w:r>
        <w:t xml:space="preserve">and </w:t>
      </w:r>
      <w:r w:rsidR="00815679">
        <w:rPr>
          <w:rFonts w:ascii="Courier New" w:hAnsi="Courier New" w:cs="Courier New"/>
        </w:rPr>
        <w:t>sltu</w:t>
      </w:r>
      <w:r>
        <w:t>.</w:t>
      </w:r>
    </w:p>
    <w:p w14:paraId="77547558" w14:textId="77777777" w:rsidR="00441BDD" w:rsidRDefault="00441BDD" w:rsidP="00441BDD">
      <w:pPr>
        <w:pStyle w:val="Prrafodelista"/>
      </w:pPr>
    </w:p>
    <w:p w14:paraId="3BBFB987" w14:textId="154C9C91" w:rsidR="00254B7E" w:rsidRPr="00484140" w:rsidRDefault="00D97B51" w:rsidP="008C3C1A">
      <w:pPr>
        <w:pStyle w:val="Prrafodelista"/>
        <w:numPr>
          <w:ilvl w:val="0"/>
          <w:numId w:val="3"/>
        </w:numPr>
        <w:shd w:val="clear" w:color="auto" w:fill="E5B8B7" w:themeFill="accent2" w:themeFillTint="66"/>
        <w:rPr>
          <w:rFonts w:cs="Arial"/>
        </w:rPr>
      </w:pPr>
      <w:r>
        <w:t>Analyse</w:t>
      </w:r>
      <w:r w:rsidR="0085161D">
        <w:t xml:space="preserve">, </w:t>
      </w:r>
      <w:r w:rsidR="00A02073">
        <w:t>both in a Verilator simulation and directly in the Verilog code</w:t>
      </w:r>
      <w:r w:rsidR="0085161D">
        <w:t>,</w:t>
      </w:r>
      <w:r>
        <w:t xml:space="preserve"> </w:t>
      </w:r>
      <w:r w:rsidR="00C47C4F">
        <w:t xml:space="preserve">some of </w:t>
      </w:r>
      <w:r>
        <w:t xml:space="preserve">the </w:t>
      </w:r>
      <w:r w:rsidRPr="000231F0">
        <w:rPr>
          <w:i/>
        </w:rPr>
        <w:t>immediate</w:t>
      </w:r>
      <w:r>
        <w:t xml:space="preserve"> instructions available in the RV32I Base Integer Instruction Set: </w:t>
      </w:r>
      <w:r w:rsidR="00072D60" w:rsidRPr="000231F0">
        <w:rPr>
          <w:rFonts w:ascii="Courier New" w:hAnsi="Courier New" w:cs="Courier New"/>
        </w:rPr>
        <w:t>addi</w:t>
      </w:r>
      <w:r>
        <w:t xml:space="preserve">, </w:t>
      </w:r>
      <w:r w:rsidR="005D6592" w:rsidRPr="000231F0">
        <w:rPr>
          <w:rFonts w:ascii="Courier New" w:hAnsi="Courier New" w:cs="Courier New"/>
        </w:rPr>
        <w:t>an</w:t>
      </w:r>
      <w:r w:rsidR="00915F1A" w:rsidRPr="000231F0">
        <w:rPr>
          <w:rFonts w:ascii="Courier New" w:hAnsi="Courier New" w:cs="Courier New"/>
        </w:rPr>
        <w:t>di</w:t>
      </w:r>
      <w:r w:rsidR="00072D60">
        <w:t xml:space="preserve">, </w:t>
      </w:r>
      <w:r w:rsidR="00915F1A" w:rsidRPr="000231F0">
        <w:rPr>
          <w:rFonts w:ascii="Courier New" w:hAnsi="Courier New" w:cs="Courier New"/>
        </w:rPr>
        <w:t>ori</w:t>
      </w:r>
      <w:r w:rsidR="00072D60">
        <w:t xml:space="preserve">, </w:t>
      </w:r>
      <w:r w:rsidR="00915F1A" w:rsidRPr="000231F0">
        <w:rPr>
          <w:rFonts w:ascii="Courier New" w:hAnsi="Courier New" w:cs="Courier New"/>
        </w:rPr>
        <w:t>xori</w:t>
      </w:r>
      <w:r w:rsidR="00072D60">
        <w:t xml:space="preserve">, </w:t>
      </w:r>
      <w:r w:rsidR="00316BFF" w:rsidRPr="000231F0">
        <w:rPr>
          <w:rFonts w:ascii="Courier New" w:hAnsi="Courier New" w:cs="Courier New"/>
        </w:rPr>
        <w:t>srli</w:t>
      </w:r>
      <w:r w:rsidR="00316BFF">
        <w:t xml:space="preserve">, </w:t>
      </w:r>
      <w:r w:rsidR="00316BFF" w:rsidRPr="000231F0">
        <w:rPr>
          <w:rFonts w:ascii="Courier New" w:hAnsi="Courier New" w:cs="Courier New"/>
        </w:rPr>
        <w:t>srai</w:t>
      </w:r>
      <w:r w:rsidR="00072D60">
        <w:t xml:space="preserve">, </w:t>
      </w:r>
      <w:r w:rsidR="00316BFF" w:rsidRPr="000231F0">
        <w:rPr>
          <w:rFonts w:ascii="Courier New" w:hAnsi="Courier New" w:cs="Courier New"/>
        </w:rPr>
        <w:t>slli</w:t>
      </w:r>
      <w:r w:rsidR="00316BFF">
        <w:t xml:space="preserve">, </w:t>
      </w:r>
      <w:r w:rsidR="00316BFF" w:rsidRPr="000231F0">
        <w:rPr>
          <w:rFonts w:ascii="Courier New" w:hAnsi="Courier New" w:cs="Courier New"/>
        </w:rPr>
        <w:t>slti</w:t>
      </w:r>
      <w:r w:rsidR="00FF755D">
        <w:t>, a</w:t>
      </w:r>
      <w:r w:rsidR="00385B22">
        <w:t xml:space="preserve">nd </w:t>
      </w:r>
      <w:r w:rsidR="00316BFF" w:rsidRPr="000231F0">
        <w:rPr>
          <w:rFonts w:ascii="Courier New" w:hAnsi="Courier New" w:cs="Courier New"/>
        </w:rPr>
        <w:t>sltui</w:t>
      </w:r>
      <w:r>
        <w:t>.</w:t>
      </w:r>
    </w:p>
    <w:p w14:paraId="147D7C7D" w14:textId="0C3642EA" w:rsidR="008C3C1A" w:rsidRPr="00484140" w:rsidRDefault="008C3C1A" w:rsidP="008C3C1A">
      <w:pPr>
        <w:pStyle w:val="Prrafodelista"/>
        <w:rPr>
          <w:rFonts w:cs="Arial"/>
        </w:rPr>
      </w:pPr>
    </w:p>
    <w:p w14:paraId="2D1D7425" w14:textId="0C3642EA" w:rsidR="008C3C1A" w:rsidRPr="00484140" w:rsidRDefault="008C3C1A" w:rsidP="008C3C1A">
      <w:pPr>
        <w:pStyle w:val="Prrafodelista"/>
        <w:numPr>
          <w:ilvl w:val="0"/>
          <w:numId w:val="3"/>
        </w:numPr>
        <w:shd w:val="clear" w:color="auto" w:fill="E5B8B7" w:themeFill="accent2" w:themeFillTint="66"/>
        <w:rPr>
          <w:rFonts w:cs="Arial"/>
        </w:rPr>
      </w:pPr>
      <w:r>
        <w:rPr>
          <w:rFonts w:cs="Arial"/>
        </w:rPr>
        <w:t>(</w:t>
      </w:r>
      <w:r w:rsidRPr="001205AD">
        <w:rPr>
          <w:rFonts w:cs="Arial"/>
          <w:i/>
        </w:rPr>
        <w:t>The following exercise is based on exercise 4.</w:t>
      </w:r>
      <w:r>
        <w:rPr>
          <w:rFonts w:cs="Arial"/>
          <w:i/>
        </w:rPr>
        <w:t>6</w:t>
      </w:r>
      <w:r w:rsidRPr="001205AD">
        <w:rPr>
          <w:rFonts w:cs="Arial"/>
          <w:i/>
        </w:rPr>
        <w:t xml:space="preserve"> of </w:t>
      </w:r>
      <w:r>
        <w:rPr>
          <w:i/>
        </w:rPr>
        <w:t>[PaHe</w:t>
      </w:r>
      <w:r w:rsidRPr="001205AD">
        <w:rPr>
          <w:i/>
        </w:rPr>
        <w:t>].</w:t>
      </w:r>
      <w:r>
        <w:t>)</w:t>
      </w:r>
    </w:p>
    <w:p w14:paraId="5DFD73C6" w14:textId="13E6AEE0" w:rsidR="008C3C1A" w:rsidRDefault="008C3C1A" w:rsidP="008C3C1A">
      <w:pPr>
        <w:pStyle w:val="Prrafodelista"/>
        <w:shd w:val="clear" w:color="auto" w:fill="E5B8B7" w:themeFill="accent2" w:themeFillTint="66"/>
        <w:ind w:left="720"/>
        <w:rPr>
          <w:rFonts w:cs="Arial"/>
        </w:rPr>
      </w:pPr>
      <w:r>
        <w:rPr>
          <w:rFonts w:cs="Arial"/>
        </w:rPr>
        <w:t xml:space="preserve">     </w:t>
      </w:r>
      <w:r>
        <w:rPr>
          <w:rFonts w:cs="Arial"/>
        </w:rPr>
        <w:fldChar w:fldCharType="begin"/>
      </w:r>
      <w:r>
        <w:rPr>
          <w:rFonts w:cs="Arial"/>
        </w:rPr>
        <w:instrText xml:space="preserve"> REF _Ref62824834 \h </w:instrText>
      </w:r>
      <w:r>
        <w:rPr>
          <w:rFonts w:cs="Arial"/>
        </w:rPr>
      </w:r>
      <w:r>
        <w:rPr>
          <w:rFonts w:cs="Arial"/>
        </w:rPr>
        <w:fldChar w:fldCharType="separate"/>
      </w:r>
      <w:r w:rsidR="008F68F5" w:rsidRPr="00155311">
        <w:t xml:space="preserve">Figure </w:t>
      </w:r>
      <w:r w:rsidR="008F68F5">
        <w:rPr>
          <w:noProof/>
        </w:rPr>
        <w:t>6</w:t>
      </w:r>
      <w:r>
        <w:rPr>
          <w:rFonts w:cs="Arial"/>
        </w:rPr>
        <w:fldChar w:fldCharType="end"/>
      </w:r>
      <w:r>
        <w:rPr>
          <w:rFonts w:cs="Arial"/>
        </w:rPr>
        <w:t xml:space="preserve"> </w:t>
      </w:r>
      <w:r w:rsidRPr="001E726B">
        <w:rPr>
          <w:rFonts w:cs="Arial"/>
        </w:rPr>
        <w:t>does not discuss I-type</w:t>
      </w:r>
      <w:r>
        <w:rPr>
          <w:rFonts w:cs="Arial"/>
        </w:rPr>
        <w:t xml:space="preserve"> instructions like </w:t>
      </w:r>
      <w:r w:rsidRPr="001E726B">
        <w:rPr>
          <w:rFonts w:ascii="Courier New" w:hAnsi="Courier New" w:cs="Courier New"/>
        </w:rPr>
        <w:t>addi</w:t>
      </w:r>
      <w:r>
        <w:rPr>
          <w:rFonts w:cs="Arial"/>
        </w:rPr>
        <w:t xml:space="preserve"> or </w:t>
      </w:r>
      <w:r w:rsidRPr="001E726B">
        <w:rPr>
          <w:rFonts w:ascii="Courier New" w:hAnsi="Courier New" w:cs="Courier New"/>
        </w:rPr>
        <w:t>andi</w:t>
      </w:r>
      <w:r w:rsidRPr="001E726B">
        <w:rPr>
          <w:rFonts w:cs="Arial"/>
        </w:rPr>
        <w:t>.</w:t>
      </w:r>
    </w:p>
    <w:p w14:paraId="5F4F65F1" w14:textId="1D4E74D5" w:rsidR="008C3C1A" w:rsidRDefault="008C3C1A" w:rsidP="008C3C1A">
      <w:pPr>
        <w:pStyle w:val="Prrafodelista"/>
        <w:numPr>
          <w:ilvl w:val="1"/>
          <w:numId w:val="10"/>
        </w:numPr>
        <w:shd w:val="clear" w:color="auto" w:fill="E5B8B7" w:themeFill="accent2" w:themeFillTint="66"/>
        <w:rPr>
          <w:rFonts w:cs="Arial"/>
        </w:rPr>
      </w:pPr>
      <w:r w:rsidRPr="001E726B">
        <w:rPr>
          <w:rFonts w:cs="Arial"/>
        </w:rPr>
        <w:t>What additional logic blocks, if any, are needed to</w:t>
      </w:r>
      <w:r>
        <w:rPr>
          <w:rFonts w:cs="Arial"/>
        </w:rPr>
        <w:t xml:space="preserve"> support execution of </w:t>
      </w:r>
      <w:r w:rsidRPr="001E726B">
        <w:rPr>
          <w:rFonts w:cs="Arial"/>
        </w:rPr>
        <w:t xml:space="preserve">I-type instructions </w:t>
      </w:r>
      <w:r>
        <w:rPr>
          <w:rFonts w:cs="Arial"/>
        </w:rPr>
        <w:t>in SweRV EH1</w:t>
      </w:r>
      <w:r w:rsidRPr="001E726B">
        <w:rPr>
          <w:rFonts w:cs="Arial"/>
        </w:rPr>
        <w:t>? Add</w:t>
      </w:r>
      <w:r>
        <w:rPr>
          <w:rFonts w:cs="Arial"/>
        </w:rPr>
        <w:t xml:space="preserve"> </w:t>
      </w:r>
      <w:r w:rsidRPr="00E920E1">
        <w:rPr>
          <w:rFonts w:cs="Arial"/>
        </w:rPr>
        <w:t xml:space="preserve">any necessary logic blocks to </w:t>
      </w:r>
      <w:r>
        <w:rPr>
          <w:rFonts w:cs="Arial"/>
        </w:rPr>
        <w:fldChar w:fldCharType="begin"/>
      </w:r>
      <w:r>
        <w:rPr>
          <w:rFonts w:cs="Arial"/>
        </w:rPr>
        <w:instrText xml:space="preserve"> REF _Ref62824834 \h </w:instrText>
      </w:r>
      <w:r>
        <w:rPr>
          <w:rFonts w:cs="Arial"/>
        </w:rPr>
      </w:r>
      <w:r>
        <w:rPr>
          <w:rFonts w:cs="Arial"/>
        </w:rPr>
        <w:fldChar w:fldCharType="separate"/>
      </w:r>
      <w:r w:rsidR="008F68F5" w:rsidRPr="00155311">
        <w:t xml:space="preserve">Figure </w:t>
      </w:r>
      <w:r w:rsidR="008F68F5">
        <w:rPr>
          <w:noProof/>
        </w:rPr>
        <w:t>6</w:t>
      </w:r>
      <w:r>
        <w:rPr>
          <w:rFonts w:cs="Arial"/>
        </w:rPr>
        <w:fldChar w:fldCharType="end"/>
      </w:r>
      <w:r w:rsidRPr="00E920E1">
        <w:rPr>
          <w:rFonts w:cs="Arial"/>
        </w:rPr>
        <w:t xml:space="preserve"> and explain their</w:t>
      </w:r>
      <w:r>
        <w:rPr>
          <w:rFonts w:cs="Arial"/>
        </w:rPr>
        <w:t xml:space="preserve"> </w:t>
      </w:r>
      <w:r w:rsidRPr="00E920E1">
        <w:rPr>
          <w:rFonts w:cs="Arial"/>
        </w:rPr>
        <w:t>purpose.</w:t>
      </w:r>
    </w:p>
    <w:p w14:paraId="0406C7CA" w14:textId="77777777" w:rsidR="008C3C1A" w:rsidRPr="00E920E1" w:rsidRDefault="008C3C1A" w:rsidP="008C3C1A">
      <w:pPr>
        <w:pStyle w:val="Prrafodelista"/>
        <w:numPr>
          <w:ilvl w:val="1"/>
          <w:numId w:val="10"/>
        </w:numPr>
        <w:shd w:val="clear" w:color="auto" w:fill="E5B8B7" w:themeFill="accent2" w:themeFillTint="66"/>
      </w:pPr>
      <w:r w:rsidRPr="00E920E1">
        <w:rPr>
          <w:rFonts w:cs="Arial"/>
        </w:rPr>
        <w:t>List the values of the signals generated by the</w:t>
      </w:r>
      <w:r>
        <w:rPr>
          <w:rFonts w:cs="Arial"/>
        </w:rPr>
        <w:t xml:space="preserve"> control unit for </w:t>
      </w:r>
      <w:r w:rsidRPr="00E920E1">
        <w:rPr>
          <w:rFonts w:ascii="Courier New" w:hAnsi="Courier New" w:cs="Courier New"/>
        </w:rPr>
        <w:t>addi</w:t>
      </w:r>
      <w:r w:rsidRPr="00E920E1">
        <w:rPr>
          <w:rFonts w:cs="Arial"/>
        </w:rPr>
        <w:t>.</w:t>
      </w:r>
    </w:p>
    <w:p w14:paraId="5A27717B" w14:textId="77777777" w:rsidR="008C3C1A" w:rsidRPr="00484140" w:rsidRDefault="008C3C1A" w:rsidP="00484140">
      <w:pPr>
        <w:pStyle w:val="Prrafodelista"/>
        <w:rPr>
          <w:rFonts w:cs="Arial"/>
        </w:rPr>
      </w:pPr>
    </w:p>
    <w:p w14:paraId="48C1477C" w14:textId="34CF6DCD" w:rsidR="00484140" w:rsidRPr="00484140" w:rsidRDefault="00484140" w:rsidP="008C3C1A">
      <w:pPr>
        <w:pStyle w:val="Prrafodelista"/>
        <w:numPr>
          <w:ilvl w:val="0"/>
          <w:numId w:val="3"/>
        </w:numPr>
        <w:shd w:val="clear" w:color="auto" w:fill="E5B8B7" w:themeFill="accent2" w:themeFillTint="66"/>
        <w:rPr>
          <w:rFonts w:cs="Arial"/>
        </w:rPr>
      </w:pPr>
      <w:r>
        <w:rPr>
          <w:rFonts w:cs="Arial"/>
        </w:rPr>
        <w:t>(</w:t>
      </w:r>
      <w:r w:rsidRPr="001205AD">
        <w:rPr>
          <w:rFonts w:cs="Arial"/>
          <w:i/>
        </w:rPr>
        <w:t xml:space="preserve">The following exercise is based on exercise 4.4 of </w:t>
      </w:r>
      <w:r w:rsidR="008C3C1A">
        <w:rPr>
          <w:i/>
        </w:rPr>
        <w:t>[</w:t>
      </w:r>
      <w:r w:rsidRPr="001205AD">
        <w:rPr>
          <w:i/>
        </w:rPr>
        <w:t>Pa</w:t>
      </w:r>
      <w:r w:rsidR="008C3C1A">
        <w:rPr>
          <w:i/>
        </w:rPr>
        <w:t>He</w:t>
      </w:r>
      <w:r w:rsidRPr="001205AD">
        <w:rPr>
          <w:i/>
        </w:rPr>
        <w:t>]</w:t>
      </w:r>
      <w:r w:rsidR="007A04D0">
        <w:rPr>
          <w:i/>
        </w:rPr>
        <w:t xml:space="preserve"> and exercise 1 of Chapter 7 of the </w:t>
      </w:r>
      <w:r w:rsidR="007A04D0" w:rsidRPr="007A04D0">
        <w:rPr>
          <w:rFonts w:cs="Arial"/>
          <w:i/>
        </w:rPr>
        <w:t>textbook by S. Harris and D. Harris, “</w:t>
      </w:r>
      <w:r w:rsidR="007A04D0" w:rsidRPr="007A04D0">
        <w:rPr>
          <w:rFonts w:cs="Arial"/>
          <w:i/>
          <w:iCs/>
        </w:rPr>
        <w:t>Digital Design and Computer Architec</w:t>
      </w:r>
      <w:r w:rsidR="007A04D0" w:rsidRPr="007A3D99">
        <w:rPr>
          <w:rFonts w:cs="Arial"/>
          <w:i/>
          <w:iCs/>
        </w:rPr>
        <w:t>ture: RISC-V Edition</w:t>
      </w:r>
      <w:r w:rsidR="007A04D0">
        <w:rPr>
          <w:rFonts w:cs="Arial"/>
        </w:rPr>
        <w:t>”</w:t>
      </w:r>
      <w:r w:rsidR="007A04D0">
        <w:rPr>
          <w:i/>
        </w:rPr>
        <w:t xml:space="preserve"> [DDCARV]</w:t>
      </w:r>
      <w:r w:rsidRPr="001205AD">
        <w:rPr>
          <w:i/>
        </w:rPr>
        <w:t>.</w:t>
      </w:r>
      <w:r>
        <w:t>)</w:t>
      </w:r>
    </w:p>
    <w:p w14:paraId="412FE1D2" w14:textId="1A5BFEFD" w:rsidR="00484140" w:rsidRDefault="001205AD" w:rsidP="00484140">
      <w:pPr>
        <w:pStyle w:val="Prrafodelista"/>
        <w:shd w:val="clear" w:color="auto" w:fill="E5B8B7" w:themeFill="accent2" w:themeFillTint="66"/>
        <w:ind w:left="720"/>
        <w:rPr>
          <w:rFonts w:cs="Arial"/>
        </w:rPr>
      </w:pPr>
      <w:r>
        <w:rPr>
          <w:rFonts w:cs="Arial"/>
        </w:rPr>
        <w:t xml:space="preserve">     </w:t>
      </w:r>
      <w:r w:rsidR="00484140" w:rsidRPr="00484140">
        <w:rPr>
          <w:rFonts w:cs="Arial"/>
        </w:rPr>
        <w:t>When silicon chips are fabricated, defects in materials (e.g.,</w:t>
      </w:r>
      <w:r w:rsidR="00484140">
        <w:rPr>
          <w:rFonts w:cs="Arial"/>
        </w:rPr>
        <w:t xml:space="preserve"> </w:t>
      </w:r>
      <w:r w:rsidR="00484140" w:rsidRPr="00484140">
        <w:rPr>
          <w:rFonts w:cs="Arial"/>
        </w:rPr>
        <w:t>silicon) and manufacturing errors can result in defective circuits.</w:t>
      </w:r>
      <w:r w:rsidR="00484140">
        <w:rPr>
          <w:rFonts w:cs="Arial"/>
        </w:rPr>
        <w:t xml:space="preserve"> </w:t>
      </w:r>
      <w:r w:rsidR="00484140" w:rsidRPr="00484140">
        <w:rPr>
          <w:rFonts w:cs="Arial"/>
        </w:rPr>
        <w:t>A very common defect is for one signal wire to get “broken” and</w:t>
      </w:r>
      <w:r w:rsidR="00484140">
        <w:rPr>
          <w:rFonts w:cs="Arial"/>
        </w:rPr>
        <w:t xml:space="preserve"> </w:t>
      </w:r>
      <w:r w:rsidR="00484140" w:rsidRPr="00484140">
        <w:rPr>
          <w:rFonts w:cs="Arial"/>
        </w:rPr>
        <w:t>always register a logical 0. This is often called a “stuck-at-0” fault.</w:t>
      </w:r>
      <w:r w:rsidR="00484140">
        <w:rPr>
          <w:rFonts w:cs="Arial"/>
        </w:rPr>
        <w:t xml:space="preserve"> Determine the effect of each of the control bits included in signal </w:t>
      </w:r>
      <w:r w:rsidR="00484140" w:rsidRPr="00484140">
        <w:rPr>
          <w:rFonts w:ascii="Courier New" w:hAnsi="Courier New" w:cs="Courier New"/>
        </w:rPr>
        <w:t>i0_ap</w:t>
      </w:r>
      <w:r w:rsidR="00484140">
        <w:rPr>
          <w:rFonts w:cs="Arial"/>
        </w:rPr>
        <w:t xml:space="preserve"> (a signal of type </w:t>
      </w:r>
      <w:r w:rsidR="00484140" w:rsidRPr="00484140">
        <w:rPr>
          <w:rFonts w:ascii="Courier New" w:hAnsi="Courier New" w:cs="Courier New"/>
        </w:rPr>
        <w:t>alu_pkt_t</w:t>
      </w:r>
      <w:r w:rsidR="00484140">
        <w:rPr>
          <w:rFonts w:cs="Arial"/>
        </w:rPr>
        <w:t>) being stuck at 0.</w:t>
      </w:r>
    </w:p>
    <w:sectPr w:rsidR="00484140" w:rsidSect="00121946">
      <w:headerReference w:type="default" r:id="rId37"/>
      <w:footerReference w:type="default" r:id="rId38"/>
      <w:headerReference w:type="first" r:id="rId39"/>
      <w:footerReference w:type="first" r:id="rId40"/>
      <w:pgSz w:w="11906" w:h="16838"/>
      <w:pgMar w:top="1800" w:right="1440" w:bottom="1440" w:left="1440" w:header="706" w:footer="389" w:gutter="0"/>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20CFBCA" w14:textId="77777777" w:rsidR="00E90897" w:rsidRDefault="00E90897">
      <w:r>
        <w:separator/>
      </w:r>
    </w:p>
  </w:endnote>
  <w:endnote w:type="continuationSeparator" w:id="0">
    <w:p w14:paraId="7272E512" w14:textId="77777777" w:rsidR="00E90897" w:rsidRDefault="00E90897">
      <w:r>
        <w:continuationSeparator/>
      </w:r>
    </w:p>
  </w:endnote>
  <w:endnote w:type="continuationNotice" w:id="1">
    <w:p w14:paraId="4F1F7B4E" w14:textId="77777777" w:rsidR="00E90897" w:rsidRDefault="00E908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roman"/>
    <w:pitch w:val="variable"/>
  </w:font>
  <w:font w:name="Noto Sans CJK SC Regular">
    <w:panose1 w:val="00000000000000000000"/>
    <w:charset w:val="00"/>
    <w:family w:val="roman"/>
    <w:notTrueType/>
    <w:pitch w:val="default"/>
  </w:font>
  <w:font w:name="Lohit Devanagari">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22834B" w14:textId="77777777" w:rsidR="00330AA8" w:rsidRDefault="00330AA8" w:rsidP="00330AA8">
    <w:pPr>
      <w:pStyle w:val="Piedepgina"/>
      <w:rPr>
        <w:sz w:val="12"/>
      </w:rPr>
    </w:pPr>
    <w:r>
      <w:rPr>
        <w:sz w:val="12"/>
      </w:rPr>
      <w:t>Imagination University Programme – RVfpga Lab 12: Arithmetic/Logic Instructions: The add Instruction</w:t>
    </w:r>
  </w:p>
  <w:p w14:paraId="03316B8A" w14:textId="21359296" w:rsidR="00D524D3" w:rsidRDefault="00460D4B" w:rsidP="00330AA8">
    <w:pPr>
      <w:pStyle w:val="Piedepgina"/>
    </w:pPr>
    <w:r>
      <w:rPr>
        <w:sz w:val="12"/>
      </w:rPr>
      <w:t>Version</w:t>
    </w:r>
    <w:r>
      <w:rPr>
        <w:sz w:val="12"/>
        <w:lang w:eastAsia="zh-CN"/>
      </w:rPr>
      <w:t xml:space="preserve"> 2.2</w:t>
    </w:r>
    <w:r>
      <w:rPr>
        <w:sz w:val="12"/>
      </w:rPr>
      <w:t xml:space="preserve"> – 9th May 2022</w:t>
    </w:r>
  </w:p>
  <w:p w14:paraId="627109D2" w14:textId="5D4F600F" w:rsidR="00B61D71" w:rsidRDefault="00D524D3" w:rsidP="00D524D3">
    <w:pPr>
      <w:pStyle w:val="Piedepgina"/>
    </w:pPr>
    <w:r>
      <w:rPr>
        <w:rFonts w:cs="Arial"/>
        <w:sz w:val="16"/>
      </w:rPr>
      <w:t>© Copyright Imagination Technologies</w:t>
    </w:r>
    <w:r w:rsidR="00B61D71">
      <w:rPr>
        <w:sz w:val="12"/>
      </w:rPr>
      <w:tab/>
    </w:r>
    <w:r w:rsidR="00B61D71">
      <w:rPr>
        <w:sz w:val="12"/>
      </w:rPr>
      <w:tab/>
    </w:r>
    <w:r w:rsidR="00B61D71">
      <w:rPr>
        <w:sz w:val="12"/>
      </w:rPr>
      <w:fldChar w:fldCharType="begin"/>
    </w:r>
    <w:r w:rsidR="00B61D71">
      <w:rPr>
        <w:sz w:val="12"/>
      </w:rPr>
      <w:instrText>PAGE</w:instrText>
    </w:r>
    <w:r w:rsidR="00B61D71">
      <w:rPr>
        <w:sz w:val="12"/>
      </w:rPr>
      <w:fldChar w:fldCharType="separate"/>
    </w:r>
    <w:r w:rsidR="00460D4B">
      <w:rPr>
        <w:noProof/>
        <w:sz w:val="12"/>
      </w:rPr>
      <w:t>2</w:t>
    </w:r>
    <w:r w:rsidR="00B61D71">
      <w:rPr>
        <w:sz w:val="1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65BB2A" w14:textId="77777777" w:rsidR="00330AA8" w:rsidRDefault="00330AA8" w:rsidP="00330AA8">
    <w:pPr>
      <w:pStyle w:val="Piedepgina"/>
      <w:rPr>
        <w:sz w:val="12"/>
      </w:rPr>
    </w:pPr>
    <w:r>
      <w:rPr>
        <w:sz w:val="12"/>
      </w:rPr>
      <w:t>Imagination University Programme – RVfpga Lab 12: Arithmetic/Logic Instructions: The add Instruction</w:t>
    </w:r>
  </w:p>
  <w:p w14:paraId="58804BBC" w14:textId="7AA379A8" w:rsidR="00B61D71" w:rsidRDefault="00460D4B" w:rsidP="00330AA8">
    <w:pPr>
      <w:pStyle w:val="Piedepgina"/>
    </w:pPr>
    <w:r>
      <w:rPr>
        <w:sz w:val="12"/>
      </w:rPr>
      <w:t>Version</w:t>
    </w:r>
    <w:r>
      <w:rPr>
        <w:sz w:val="12"/>
        <w:lang w:eastAsia="zh-CN"/>
      </w:rPr>
      <w:t xml:space="preserve"> 2.2</w:t>
    </w:r>
    <w:r>
      <w:rPr>
        <w:sz w:val="12"/>
      </w:rPr>
      <w:t xml:space="preserve"> – 9th May 2022</w:t>
    </w:r>
  </w:p>
  <w:p w14:paraId="4CE6608F" w14:textId="77777777" w:rsidR="00B61D71" w:rsidRDefault="00B61D71" w:rsidP="00656E1E">
    <w:pPr>
      <w:pStyle w:val="Piedepgina"/>
    </w:pPr>
    <w:r>
      <w:rPr>
        <w:rFonts w:cs="Arial"/>
        <w:sz w:val="16"/>
      </w:rPr>
      <w:t>© Copyright Imagination Technologies</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8C6FAF" w14:textId="77777777" w:rsidR="00330AA8" w:rsidRDefault="00330AA8" w:rsidP="00330AA8">
    <w:pPr>
      <w:pStyle w:val="Piedepgina"/>
      <w:rPr>
        <w:sz w:val="12"/>
      </w:rPr>
    </w:pPr>
    <w:r>
      <w:rPr>
        <w:sz w:val="12"/>
      </w:rPr>
      <w:t>Imagination University Programme – RVfpga Lab 12: Arithmetic/Logic Instructions: The add Instruction</w:t>
    </w:r>
  </w:p>
  <w:p w14:paraId="37E45BA9" w14:textId="10BF7572" w:rsidR="00B61D71" w:rsidRDefault="00460D4B" w:rsidP="00330AA8">
    <w:pPr>
      <w:pStyle w:val="Piedepgina"/>
    </w:pPr>
    <w:r>
      <w:rPr>
        <w:sz w:val="12"/>
      </w:rPr>
      <w:t>Version</w:t>
    </w:r>
    <w:r>
      <w:rPr>
        <w:sz w:val="12"/>
        <w:lang w:eastAsia="zh-CN"/>
      </w:rPr>
      <w:t xml:space="preserve"> 2.2</w:t>
    </w:r>
    <w:r>
      <w:rPr>
        <w:sz w:val="12"/>
      </w:rPr>
      <w:t xml:space="preserve"> – 9th May 2022</w:t>
    </w:r>
  </w:p>
  <w:p w14:paraId="6ABE0452" w14:textId="2A7CCDD0" w:rsidR="00B61D71" w:rsidRDefault="00B61D71">
    <w:pPr>
      <w:pStyle w:val="Piedepgina"/>
    </w:pPr>
    <w:r>
      <w:rPr>
        <w:rFonts w:cs="Arial"/>
        <w:sz w:val="16"/>
      </w:rPr>
      <w:t>© Copyright Imagination Technologies</w:t>
    </w:r>
    <w:r>
      <w:rPr>
        <w:sz w:val="12"/>
      </w:rPr>
      <w:tab/>
    </w:r>
    <w:r>
      <w:rPr>
        <w:sz w:val="12"/>
      </w:rPr>
      <w:tab/>
    </w:r>
    <w:r>
      <w:rPr>
        <w:sz w:val="12"/>
      </w:rPr>
      <w:fldChar w:fldCharType="begin"/>
    </w:r>
    <w:r>
      <w:rPr>
        <w:sz w:val="12"/>
      </w:rPr>
      <w:instrText>PAGE</w:instrText>
    </w:r>
    <w:r>
      <w:rPr>
        <w:sz w:val="12"/>
      </w:rPr>
      <w:fldChar w:fldCharType="separate"/>
    </w:r>
    <w:r w:rsidR="00460D4B">
      <w:rPr>
        <w:noProof/>
        <w:sz w:val="12"/>
      </w:rPr>
      <w:t>9</w:t>
    </w:r>
    <w:r>
      <w:rPr>
        <w:sz w:val="12"/>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67B13C" w14:textId="77777777" w:rsidR="00330AA8" w:rsidRDefault="00330AA8" w:rsidP="00330AA8">
    <w:pPr>
      <w:pStyle w:val="Piedepgina"/>
      <w:rPr>
        <w:sz w:val="12"/>
      </w:rPr>
    </w:pPr>
    <w:r>
      <w:rPr>
        <w:sz w:val="12"/>
      </w:rPr>
      <w:t>Imagination University Programme – RVfpga Lab 12: Arithmetic/Logic Instructions: The add Instruction</w:t>
    </w:r>
  </w:p>
  <w:p w14:paraId="1A55C3BF" w14:textId="33544C5A" w:rsidR="00B61D71" w:rsidRDefault="00460D4B" w:rsidP="00330AA8">
    <w:pPr>
      <w:pStyle w:val="Piedepgina"/>
    </w:pPr>
    <w:r>
      <w:rPr>
        <w:sz w:val="12"/>
      </w:rPr>
      <w:t>Version</w:t>
    </w:r>
    <w:r>
      <w:rPr>
        <w:sz w:val="12"/>
        <w:lang w:eastAsia="zh-CN"/>
      </w:rPr>
      <w:t xml:space="preserve"> 2.2</w:t>
    </w:r>
    <w:r>
      <w:rPr>
        <w:sz w:val="12"/>
      </w:rPr>
      <w:t xml:space="preserve"> – 9th May 2022</w:t>
    </w:r>
  </w:p>
  <w:p w14:paraId="4959CAED" w14:textId="4EC5E209" w:rsidR="00B61D71" w:rsidRDefault="00B61D71" w:rsidP="00656E1E">
    <w:pPr>
      <w:pStyle w:val="Piedepgina"/>
    </w:pPr>
    <w:r>
      <w:rPr>
        <w:rFonts w:cs="Arial"/>
        <w:sz w:val="16"/>
      </w:rPr>
      <w:t>© Copyright Imagination Technologies</w:t>
    </w:r>
    <w:r w:rsidR="004764D6">
      <w:rPr>
        <w:sz w:val="12"/>
      </w:rPr>
      <w:tab/>
    </w:r>
    <w:r w:rsidR="004764D6">
      <w:rPr>
        <w:sz w:val="12"/>
      </w:rPr>
      <w:tab/>
    </w:r>
    <w:r w:rsidR="004764D6">
      <w:rPr>
        <w:sz w:val="12"/>
      </w:rPr>
      <w:fldChar w:fldCharType="begin"/>
    </w:r>
    <w:r w:rsidR="004764D6">
      <w:rPr>
        <w:sz w:val="12"/>
      </w:rPr>
      <w:instrText>PAGE</w:instrText>
    </w:r>
    <w:r w:rsidR="004764D6">
      <w:rPr>
        <w:sz w:val="12"/>
      </w:rPr>
      <w:fldChar w:fldCharType="separate"/>
    </w:r>
    <w:r w:rsidR="00460D4B">
      <w:rPr>
        <w:noProof/>
        <w:sz w:val="12"/>
      </w:rPr>
      <w:t>8</w:t>
    </w:r>
    <w:r w:rsidR="004764D6">
      <w:rPr>
        <w:sz w:val="1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45C91D" w14:textId="77777777" w:rsidR="00E90897" w:rsidRDefault="00E90897">
      <w:r>
        <w:separator/>
      </w:r>
    </w:p>
  </w:footnote>
  <w:footnote w:type="continuationSeparator" w:id="0">
    <w:p w14:paraId="38F90F6B" w14:textId="77777777" w:rsidR="00E90897" w:rsidRDefault="00E90897">
      <w:r>
        <w:continuationSeparator/>
      </w:r>
    </w:p>
  </w:footnote>
  <w:footnote w:type="continuationNotice" w:id="1">
    <w:p w14:paraId="0A22A0AE" w14:textId="77777777" w:rsidR="00E90897" w:rsidRDefault="00E90897"/>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A78AE0" w14:textId="77777777" w:rsidR="00B61D71" w:rsidRDefault="00B61D71">
    <w:pPr>
      <w:pStyle w:val="Encabezado"/>
    </w:pPr>
    <w:r>
      <w:rPr>
        <w:noProof/>
        <w:lang w:val="es-ES" w:eastAsia="es-ES"/>
      </w:rPr>
      <w:drawing>
        <wp:anchor distT="0" distB="15875" distL="114300" distR="122555" simplePos="0" relativeHeight="251658240" behindDoc="1" locked="0" layoutInCell="1" allowOverlap="1" wp14:anchorId="24741057" wp14:editId="1EE350A8">
          <wp:simplePos x="0" y="0"/>
          <wp:positionH relativeFrom="column">
            <wp:posOffset>4187825</wp:posOffset>
          </wp:positionH>
          <wp:positionV relativeFrom="paragraph">
            <wp:posOffset>26670</wp:posOffset>
          </wp:positionV>
          <wp:extent cx="1649095" cy="422275"/>
          <wp:effectExtent l="0" t="0" r="0" b="0"/>
          <wp:wrapSquare wrapText="bothSides"/>
          <wp:docPr id="22"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28" w:type="dxa"/>
      <w:tblInd w:w="-108" w:type="dxa"/>
      <w:tblLook w:val="04A0" w:firstRow="1" w:lastRow="0" w:firstColumn="1" w:lastColumn="0" w:noHBand="0" w:noVBand="1"/>
    </w:tblPr>
    <w:tblGrid>
      <w:gridCol w:w="3009"/>
      <w:gridCol w:w="3009"/>
      <w:gridCol w:w="3010"/>
    </w:tblGrid>
    <w:tr w:rsidR="00B61D71" w14:paraId="342D5999" w14:textId="77777777">
      <w:tc>
        <w:tcPr>
          <w:tcW w:w="3009" w:type="dxa"/>
          <w:shd w:val="clear" w:color="auto" w:fill="auto"/>
        </w:tcPr>
        <w:p w14:paraId="04FBB04F" w14:textId="77777777" w:rsidR="00B61D71" w:rsidRDefault="00B61D71">
          <w:pPr>
            <w:pStyle w:val="Encabezado"/>
            <w:ind w:left="-115"/>
          </w:pPr>
        </w:p>
      </w:tc>
      <w:tc>
        <w:tcPr>
          <w:tcW w:w="3009" w:type="dxa"/>
          <w:shd w:val="clear" w:color="auto" w:fill="auto"/>
        </w:tcPr>
        <w:p w14:paraId="46A77CA6" w14:textId="77777777" w:rsidR="00B61D71" w:rsidRDefault="00B61D71">
          <w:pPr>
            <w:pStyle w:val="Encabezado"/>
            <w:jc w:val="center"/>
          </w:pPr>
        </w:p>
      </w:tc>
      <w:tc>
        <w:tcPr>
          <w:tcW w:w="3010" w:type="dxa"/>
          <w:shd w:val="clear" w:color="auto" w:fill="auto"/>
        </w:tcPr>
        <w:p w14:paraId="2265BDC1" w14:textId="77777777" w:rsidR="00B61D71" w:rsidRDefault="00B61D71">
          <w:pPr>
            <w:pStyle w:val="Encabezado"/>
            <w:ind w:right="-115"/>
            <w:jc w:val="right"/>
          </w:pPr>
        </w:p>
      </w:tc>
    </w:tr>
  </w:tbl>
  <w:p w14:paraId="4AD31D2C" w14:textId="77777777" w:rsidR="00B61D71" w:rsidRDefault="00B61D71">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CE0066" w14:textId="77777777" w:rsidR="00B61D71" w:rsidRDefault="00B61D71">
    <w:pPr>
      <w:pStyle w:val="Encabezado"/>
    </w:pPr>
    <w:r>
      <w:rPr>
        <w:noProof/>
        <w:lang w:val="es-ES" w:eastAsia="es-ES"/>
      </w:rPr>
      <w:drawing>
        <wp:anchor distT="0" distB="15875" distL="114300" distR="122555" simplePos="0" relativeHeight="251658241" behindDoc="1" locked="0" layoutInCell="1" allowOverlap="1" wp14:anchorId="07789FBF" wp14:editId="6FF5FA9B">
          <wp:simplePos x="0" y="0"/>
          <wp:positionH relativeFrom="column">
            <wp:posOffset>4187825</wp:posOffset>
          </wp:positionH>
          <wp:positionV relativeFrom="paragraph">
            <wp:posOffset>26670</wp:posOffset>
          </wp:positionV>
          <wp:extent cx="1649095" cy="422275"/>
          <wp:effectExtent l="0" t="0" r="0" b="0"/>
          <wp:wrapSquare wrapText="bothSides"/>
          <wp:docPr id="41"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28" w:type="dxa"/>
      <w:tblInd w:w="-108" w:type="dxa"/>
      <w:tblLook w:val="04A0" w:firstRow="1" w:lastRow="0" w:firstColumn="1" w:lastColumn="0" w:noHBand="0" w:noVBand="1"/>
    </w:tblPr>
    <w:tblGrid>
      <w:gridCol w:w="3009"/>
      <w:gridCol w:w="3009"/>
      <w:gridCol w:w="3010"/>
    </w:tblGrid>
    <w:tr w:rsidR="00B61D71" w14:paraId="474B66FC" w14:textId="77777777">
      <w:tc>
        <w:tcPr>
          <w:tcW w:w="3009" w:type="dxa"/>
          <w:shd w:val="clear" w:color="auto" w:fill="auto"/>
        </w:tcPr>
        <w:p w14:paraId="44C5B454" w14:textId="77777777" w:rsidR="00B61D71" w:rsidRDefault="00B61D71">
          <w:pPr>
            <w:pStyle w:val="Encabezado"/>
            <w:ind w:left="-115"/>
          </w:pPr>
        </w:p>
      </w:tc>
      <w:tc>
        <w:tcPr>
          <w:tcW w:w="3009" w:type="dxa"/>
          <w:shd w:val="clear" w:color="auto" w:fill="auto"/>
        </w:tcPr>
        <w:p w14:paraId="6FA3E24A" w14:textId="77777777" w:rsidR="00B61D71" w:rsidRDefault="00B61D71">
          <w:pPr>
            <w:pStyle w:val="Encabezado"/>
            <w:jc w:val="center"/>
          </w:pPr>
        </w:p>
      </w:tc>
      <w:tc>
        <w:tcPr>
          <w:tcW w:w="3010" w:type="dxa"/>
          <w:shd w:val="clear" w:color="auto" w:fill="auto"/>
        </w:tcPr>
        <w:p w14:paraId="7D2D20AC" w14:textId="77777777" w:rsidR="00B61D71" w:rsidRDefault="00B61D71">
          <w:pPr>
            <w:pStyle w:val="Encabezado"/>
            <w:ind w:right="-115"/>
            <w:jc w:val="right"/>
          </w:pPr>
        </w:p>
      </w:tc>
    </w:tr>
  </w:tbl>
  <w:p w14:paraId="32BABF2B" w14:textId="77777777" w:rsidR="00B61D71" w:rsidRDefault="00B61D71">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6458EE"/>
    <w:multiLevelType w:val="hybridMultilevel"/>
    <w:tmpl w:val="C0CA8452"/>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 w15:restartNumberingAfterBreak="0">
    <w:nsid w:val="2532256C"/>
    <w:multiLevelType w:val="hybridMultilevel"/>
    <w:tmpl w:val="A6FA3098"/>
    <w:lvl w:ilvl="0" w:tplc="0C0A0011">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31135E9C"/>
    <w:multiLevelType w:val="hybridMultilevel"/>
    <w:tmpl w:val="011A9062"/>
    <w:lvl w:ilvl="0" w:tplc="9E06F90C">
      <w:numFmt w:val="decimalZero"/>
      <w:lvlText w:val="%1"/>
      <w:lvlJc w:val="left"/>
      <w:pPr>
        <w:ind w:left="2004" w:hanging="924"/>
      </w:pPr>
      <w:rPr>
        <w:rFonts w:ascii="Courier New" w:hAnsi="Courier New" w:cs="Courier New"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390F2410"/>
    <w:multiLevelType w:val="hybridMultilevel"/>
    <w:tmpl w:val="181A13B6"/>
    <w:lvl w:ilvl="0" w:tplc="0C0A001B">
      <w:start w:val="1"/>
      <w:numFmt w:val="lowerRoman"/>
      <w:lvlText w:val="%1."/>
      <w:lvlJc w:val="righ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39EE263D"/>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3A7F6282"/>
    <w:multiLevelType w:val="hybridMultilevel"/>
    <w:tmpl w:val="3350D512"/>
    <w:lvl w:ilvl="0" w:tplc="B776A660">
      <w:start w:val="3"/>
      <w:numFmt w:val="bullet"/>
      <w:lvlText w:val="-"/>
      <w:lvlJc w:val="left"/>
      <w:pPr>
        <w:ind w:left="720" w:hanging="360"/>
      </w:pPr>
      <w:rPr>
        <w:rFonts w:ascii="Arial" w:eastAsia="SimSu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3AB5633E"/>
    <w:multiLevelType w:val="hybridMultilevel"/>
    <w:tmpl w:val="402EAD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B9C1664"/>
    <w:multiLevelType w:val="hybridMultilevel"/>
    <w:tmpl w:val="42F2BA5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44187C80"/>
    <w:multiLevelType w:val="hybridMultilevel"/>
    <w:tmpl w:val="371815C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48774032"/>
    <w:multiLevelType w:val="hybridMultilevel"/>
    <w:tmpl w:val="CFEAEC38"/>
    <w:lvl w:ilvl="0" w:tplc="EB5CF112">
      <w:start w:val="4"/>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59B70963"/>
    <w:multiLevelType w:val="hybridMultilevel"/>
    <w:tmpl w:val="BAEA39B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5BBA3694"/>
    <w:multiLevelType w:val="hybridMultilevel"/>
    <w:tmpl w:val="DD7EBF4C"/>
    <w:lvl w:ilvl="0" w:tplc="6AACCC12">
      <w:start w:val="4"/>
      <w:numFmt w:val="bullet"/>
      <w:lvlText w:val="-"/>
      <w:lvlJc w:val="left"/>
      <w:pPr>
        <w:ind w:left="502" w:hanging="360"/>
      </w:pPr>
      <w:rPr>
        <w:rFonts w:ascii="Arial" w:eastAsia="SimSun" w:hAnsi="Arial" w:cs="Arial" w:hint="default"/>
        <w:b w:val="0"/>
        <w:i w:val="0"/>
        <w:sz w:val="22"/>
        <w:u w:val="none"/>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12" w15:restartNumberingAfterBreak="0">
    <w:nsid w:val="75046D9C"/>
    <w:multiLevelType w:val="hybridMultilevel"/>
    <w:tmpl w:val="8B92F1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9626DDC"/>
    <w:multiLevelType w:val="hybridMultilevel"/>
    <w:tmpl w:val="A4B2E6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9A0411C"/>
    <w:multiLevelType w:val="hybridMultilevel"/>
    <w:tmpl w:val="381E338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7E2E0F44"/>
    <w:multiLevelType w:val="hybridMultilevel"/>
    <w:tmpl w:val="87484818"/>
    <w:lvl w:ilvl="0" w:tplc="0C0A0011">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1"/>
  </w:num>
  <w:num w:numId="4">
    <w:abstractNumId w:val="4"/>
  </w:num>
  <w:num w:numId="5">
    <w:abstractNumId w:val="10"/>
  </w:num>
  <w:num w:numId="6">
    <w:abstractNumId w:val="11"/>
  </w:num>
  <w:num w:numId="7">
    <w:abstractNumId w:val="9"/>
  </w:num>
  <w:num w:numId="8">
    <w:abstractNumId w:val="3"/>
  </w:num>
  <w:num w:numId="9">
    <w:abstractNumId w:val="0"/>
  </w:num>
  <w:num w:numId="10">
    <w:abstractNumId w:val="15"/>
  </w:num>
  <w:num w:numId="11">
    <w:abstractNumId w:val="14"/>
  </w:num>
  <w:num w:numId="12">
    <w:abstractNumId w:val="13"/>
  </w:num>
  <w:num w:numId="13">
    <w:abstractNumId w:val="6"/>
  </w:num>
  <w:num w:numId="14">
    <w:abstractNumId w:val="2"/>
  </w:num>
  <w:num w:numId="15">
    <w:abstractNumId w:val="12"/>
  </w:num>
  <w:num w:numId="16">
    <w:abstractNumId w:val="8"/>
  </w:num>
  <w:num w:numId="17">
    <w:abstractNumId w:val="7"/>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n-GB" w:vendorID="64" w:dllVersion="6" w:nlCheck="1" w:checkStyle="1"/>
  <w:activeWritingStyle w:appName="MSWord" w:lang="es-ES" w:vendorID="64" w:dllVersion="6" w:nlCheck="1" w:checkStyle="0"/>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es-ES" w:vendorID="64" w:dllVersion="4096" w:nlCheck="1" w:checkStyle="0"/>
  <w:activeWritingStyle w:appName="MSWord" w:lang="es-ES"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es-ES" w:vendorID="64" w:dllVersion="131078" w:nlCheck="1" w:checkStyle="0"/>
  <w:defaultTabStop w:val="720"/>
  <w:hyphenationZone w:val="425"/>
  <w:characterSpacingControl w:val="doNotCompress"/>
  <w:hdrShapeDefaults>
    <o:shapedefaults v:ext="edit" spidmax="2052"/>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5E4E"/>
    <w:rsid w:val="00001CEE"/>
    <w:rsid w:val="00002D16"/>
    <w:rsid w:val="00003477"/>
    <w:rsid w:val="0000358B"/>
    <w:rsid w:val="00003A5F"/>
    <w:rsid w:val="000056D5"/>
    <w:rsid w:val="00005780"/>
    <w:rsid w:val="00005F31"/>
    <w:rsid w:val="000064D6"/>
    <w:rsid w:val="000112E8"/>
    <w:rsid w:val="00011375"/>
    <w:rsid w:val="000114F9"/>
    <w:rsid w:val="00011544"/>
    <w:rsid w:val="00011B54"/>
    <w:rsid w:val="00012096"/>
    <w:rsid w:val="000133EB"/>
    <w:rsid w:val="00013A20"/>
    <w:rsid w:val="00013D61"/>
    <w:rsid w:val="00013DD5"/>
    <w:rsid w:val="00014432"/>
    <w:rsid w:val="000149E2"/>
    <w:rsid w:val="00015A70"/>
    <w:rsid w:val="00017C4C"/>
    <w:rsid w:val="00017D6B"/>
    <w:rsid w:val="00020D67"/>
    <w:rsid w:val="000219FB"/>
    <w:rsid w:val="00021F21"/>
    <w:rsid w:val="0002256F"/>
    <w:rsid w:val="000231F0"/>
    <w:rsid w:val="00023476"/>
    <w:rsid w:val="000238AE"/>
    <w:rsid w:val="000244E1"/>
    <w:rsid w:val="00025241"/>
    <w:rsid w:val="00025CEB"/>
    <w:rsid w:val="000309A3"/>
    <w:rsid w:val="00031843"/>
    <w:rsid w:val="000344D0"/>
    <w:rsid w:val="00036C91"/>
    <w:rsid w:val="00037465"/>
    <w:rsid w:val="0004152B"/>
    <w:rsid w:val="0004172A"/>
    <w:rsid w:val="0004214E"/>
    <w:rsid w:val="000426E6"/>
    <w:rsid w:val="00043629"/>
    <w:rsid w:val="00043AE4"/>
    <w:rsid w:val="00044409"/>
    <w:rsid w:val="00045451"/>
    <w:rsid w:val="0004633E"/>
    <w:rsid w:val="00046365"/>
    <w:rsid w:val="000474FE"/>
    <w:rsid w:val="00050B18"/>
    <w:rsid w:val="00050C08"/>
    <w:rsid w:val="00053574"/>
    <w:rsid w:val="00053879"/>
    <w:rsid w:val="00053C2C"/>
    <w:rsid w:val="00053FE2"/>
    <w:rsid w:val="0005463B"/>
    <w:rsid w:val="00055C74"/>
    <w:rsid w:val="0005620C"/>
    <w:rsid w:val="000612EF"/>
    <w:rsid w:val="000615B4"/>
    <w:rsid w:val="000617ED"/>
    <w:rsid w:val="00062408"/>
    <w:rsid w:val="000630C5"/>
    <w:rsid w:val="000659F2"/>
    <w:rsid w:val="00065D01"/>
    <w:rsid w:val="000675D9"/>
    <w:rsid w:val="0007005B"/>
    <w:rsid w:val="00070C86"/>
    <w:rsid w:val="000719C7"/>
    <w:rsid w:val="00071E14"/>
    <w:rsid w:val="00072B9D"/>
    <w:rsid w:val="00072D60"/>
    <w:rsid w:val="0007302F"/>
    <w:rsid w:val="00073251"/>
    <w:rsid w:val="000739D3"/>
    <w:rsid w:val="00074312"/>
    <w:rsid w:val="00074384"/>
    <w:rsid w:val="000751E2"/>
    <w:rsid w:val="00075470"/>
    <w:rsid w:val="0007754C"/>
    <w:rsid w:val="00077E80"/>
    <w:rsid w:val="00077F5B"/>
    <w:rsid w:val="00080CA0"/>
    <w:rsid w:val="00080FB9"/>
    <w:rsid w:val="00081A8E"/>
    <w:rsid w:val="000822DC"/>
    <w:rsid w:val="00082B42"/>
    <w:rsid w:val="00082CCB"/>
    <w:rsid w:val="000838F2"/>
    <w:rsid w:val="00084A32"/>
    <w:rsid w:val="00085698"/>
    <w:rsid w:val="000857ED"/>
    <w:rsid w:val="00086438"/>
    <w:rsid w:val="000868ED"/>
    <w:rsid w:val="00086B51"/>
    <w:rsid w:val="00087B38"/>
    <w:rsid w:val="00090100"/>
    <w:rsid w:val="00091422"/>
    <w:rsid w:val="00091444"/>
    <w:rsid w:val="00093194"/>
    <w:rsid w:val="00093412"/>
    <w:rsid w:val="00093A96"/>
    <w:rsid w:val="00095445"/>
    <w:rsid w:val="00095D80"/>
    <w:rsid w:val="0009747F"/>
    <w:rsid w:val="000977D3"/>
    <w:rsid w:val="00097C93"/>
    <w:rsid w:val="000A01FD"/>
    <w:rsid w:val="000A17F1"/>
    <w:rsid w:val="000A1AA2"/>
    <w:rsid w:val="000A61F0"/>
    <w:rsid w:val="000A6263"/>
    <w:rsid w:val="000A66EB"/>
    <w:rsid w:val="000A6D4A"/>
    <w:rsid w:val="000A7042"/>
    <w:rsid w:val="000A75FA"/>
    <w:rsid w:val="000A7A31"/>
    <w:rsid w:val="000B07EA"/>
    <w:rsid w:val="000B3705"/>
    <w:rsid w:val="000B656D"/>
    <w:rsid w:val="000B726F"/>
    <w:rsid w:val="000B767E"/>
    <w:rsid w:val="000B77FB"/>
    <w:rsid w:val="000B795D"/>
    <w:rsid w:val="000C0FEB"/>
    <w:rsid w:val="000C1FD8"/>
    <w:rsid w:val="000C28C8"/>
    <w:rsid w:val="000C3AB2"/>
    <w:rsid w:val="000C49C7"/>
    <w:rsid w:val="000C4D85"/>
    <w:rsid w:val="000C5D3E"/>
    <w:rsid w:val="000C7F2F"/>
    <w:rsid w:val="000D0EF9"/>
    <w:rsid w:val="000D13FF"/>
    <w:rsid w:val="000D144C"/>
    <w:rsid w:val="000D1D09"/>
    <w:rsid w:val="000D1F0B"/>
    <w:rsid w:val="000D1FEE"/>
    <w:rsid w:val="000D3534"/>
    <w:rsid w:val="000D3D89"/>
    <w:rsid w:val="000D43EF"/>
    <w:rsid w:val="000D63F3"/>
    <w:rsid w:val="000D6541"/>
    <w:rsid w:val="000D65D0"/>
    <w:rsid w:val="000D666D"/>
    <w:rsid w:val="000E171E"/>
    <w:rsid w:val="000E2DDA"/>
    <w:rsid w:val="000E2E33"/>
    <w:rsid w:val="000E330E"/>
    <w:rsid w:val="000E4724"/>
    <w:rsid w:val="000E496C"/>
    <w:rsid w:val="000E55E9"/>
    <w:rsid w:val="000E579B"/>
    <w:rsid w:val="000E5CB4"/>
    <w:rsid w:val="000E651E"/>
    <w:rsid w:val="000E6ADF"/>
    <w:rsid w:val="000E6B67"/>
    <w:rsid w:val="000E72F5"/>
    <w:rsid w:val="000E7331"/>
    <w:rsid w:val="000E7374"/>
    <w:rsid w:val="000F16C7"/>
    <w:rsid w:val="000F248D"/>
    <w:rsid w:val="000F2AF8"/>
    <w:rsid w:val="000F2C5B"/>
    <w:rsid w:val="000F3840"/>
    <w:rsid w:val="000F3A74"/>
    <w:rsid w:val="000F3B28"/>
    <w:rsid w:val="000F3E6F"/>
    <w:rsid w:val="000F4117"/>
    <w:rsid w:val="000F506B"/>
    <w:rsid w:val="000F5E3D"/>
    <w:rsid w:val="000F5FEA"/>
    <w:rsid w:val="000F693F"/>
    <w:rsid w:val="000F6B89"/>
    <w:rsid w:val="000F6FC9"/>
    <w:rsid w:val="000F72F8"/>
    <w:rsid w:val="000F7D4B"/>
    <w:rsid w:val="001000DB"/>
    <w:rsid w:val="00101145"/>
    <w:rsid w:val="00101BEA"/>
    <w:rsid w:val="00102B36"/>
    <w:rsid w:val="00105261"/>
    <w:rsid w:val="00106678"/>
    <w:rsid w:val="00110463"/>
    <w:rsid w:val="00110A2F"/>
    <w:rsid w:val="00110A8F"/>
    <w:rsid w:val="00112B08"/>
    <w:rsid w:val="00113715"/>
    <w:rsid w:val="00113AC1"/>
    <w:rsid w:val="00113E92"/>
    <w:rsid w:val="00113F07"/>
    <w:rsid w:val="00114C8C"/>
    <w:rsid w:val="00115334"/>
    <w:rsid w:val="001157F6"/>
    <w:rsid w:val="00115C44"/>
    <w:rsid w:val="00115ED1"/>
    <w:rsid w:val="00116EA1"/>
    <w:rsid w:val="0012056A"/>
    <w:rsid w:val="001205AD"/>
    <w:rsid w:val="0012177E"/>
    <w:rsid w:val="00121946"/>
    <w:rsid w:val="00121D5A"/>
    <w:rsid w:val="00122D1C"/>
    <w:rsid w:val="00123A5B"/>
    <w:rsid w:val="001245DD"/>
    <w:rsid w:val="00124F5E"/>
    <w:rsid w:val="001250BE"/>
    <w:rsid w:val="001266BF"/>
    <w:rsid w:val="001275C9"/>
    <w:rsid w:val="00130166"/>
    <w:rsid w:val="0013183F"/>
    <w:rsid w:val="00132DB5"/>
    <w:rsid w:val="001337AD"/>
    <w:rsid w:val="0013541D"/>
    <w:rsid w:val="00136618"/>
    <w:rsid w:val="001367FC"/>
    <w:rsid w:val="001369BF"/>
    <w:rsid w:val="0014087A"/>
    <w:rsid w:val="0014163F"/>
    <w:rsid w:val="00141682"/>
    <w:rsid w:val="00144235"/>
    <w:rsid w:val="00146325"/>
    <w:rsid w:val="0014782B"/>
    <w:rsid w:val="00150E7F"/>
    <w:rsid w:val="00152D2B"/>
    <w:rsid w:val="00153542"/>
    <w:rsid w:val="00153D99"/>
    <w:rsid w:val="00153EA0"/>
    <w:rsid w:val="00154BCB"/>
    <w:rsid w:val="00155311"/>
    <w:rsid w:val="00155986"/>
    <w:rsid w:val="00155A5E"/>
    <w:rsid w:val="001568B6"/>
    <w:rsid w:val="00156A95"/>
    <w:rsid w:val="00156F96"/>
    <w:rsid w:val="0016161A"/>
    <w:rsid w:val="001626C2"/>
    <w:rsid w:val="00162D6A"/>
    <w:rsid w:val="00163FF5"/>
    <w:rsid w:val="0016604E"/>
    <w:rsid w:val="001664B9"/>
    <w:rsid w:val="00167CCE"/>
    <w:rsid w:val="00171893"/>
    <w:rsid w:val="00171B5A"/>
    <w:rsid w:val="001734F7"/>
    <w:rsid w:val="00173582"/>
    <w:rsid w:val="001739D9"/>
    <w:rsid w:val="00174420"/>
    <w:rsid w:val="0017452B"/>
    <w:rsid w:val="00174AE8"/>
    <w:rsid w:val="0017558D"/>
    <w:rsid w:val="00176880"/>
    <w:rsid w:val="00177D93"/>
    <w:rsid w:val="00177E41"/>
    <w:rsid w:val="00180888"/>
    <w:rsid w:val="00180A5F"/>
    <w:rsid w:val="0018131A"/>
    <w:rsid w:val="001819EE"/>
    <w:rsid w:val="00181E65"/>
    <w:rsid w:val="00181EC7"/>
    <w:rsid w:val="00182F17"/>
    <w:rsid w:val="00183CC5"/>
    <w:rsid w:val="00184B01"/>
    <w:rsid w:val="00185236"/>
    <w:rsid w:val="001853EB"/>
    <w:rsid w:val="00185EB1"/>
    <w:rsid w:val="001865FA"/>
    <w:rsid w:val="0018743A"/>
    <w:rsid w:val="0018767A"/>
    <w:rsid w:val="00187A74"/>
    <w:rsid w:val="00190322"/>
    <w:rsid w:val="0019058B"/>
    <w:rsid w:val="0019258D"/>
    <w:rsid w:val="00195417"/>
    <w:rsid w:val="00195568"/>
    <w:rsid w:val="001955F8"/>
    <w:rsid w:val="00195B67"/>
    <w:rsid w:val="0019720C"/>
    <w:rsid w:val="001A00E0"/>
    <w:rsid w:val="001A01B7"/>
    <w:rsid w:val="001A054D"/>
    <w:rsid w:val="001A1C3B"/>
    <w:rsid w:val="001A1C73"/>
    <w:rsid w:val="001A2BFF"/>
    <w:rsid w:val="001A335D"/>
    <w:rsid w:val="001A5008"/>
    <w:rsid w:val="001A6F9D"/>
    <w:rsid w:val="001A7DDF"/>
    <w:rsid w:val="001B10AD"/>
    <w:rsid w:val="001B13A1"/>
    <w:rsid w:val="001B1658"/>
    <w:rsid w:val="001B1AE0"/>
    <w:rsid w:val="001B3A63"/>
    <w:rsid w:val="001B3C36"/>
    <w:rsid w:val="001B3E9D"/>
    <w:rsid w:val="001B4304"/>
    <w:rsid w:val="001B4567"/>
    <w:rsid w:val="001B4850"/>
    <w:rsid w:val="001B525F"/>
    <w:rsid w:val="001B5475"/>
    <w:rsid w:val="001B5623"/>
    <w:rsid w:val="001B677D"/>
    <w:rsid w:val="001B6C36"/>
    <w:rsid w:val="001B757B"/>
    <w:rsid w:val="001C06E7"/>
    <w:rsid w:val="001C1633"/>
    <w:rsid w:val="001C1A7E"/>
    <w:rsid w:val="001C1C74"/>
    <w:rsid w:val="001C1D21"/>
    <w:rsid w:val="001C1D46"/>
    <w:rsid w:val="001C2682"/>
    <w:rsid w:val="001C3358"/>
    <w:rsid w:val="001C37E1"/>
    <w:rsid w:val="001C3801"/>
    <w:rsid w:val="001C5062"/>
    <w:rsid w:val="001C5756"/>
    <w:rsid w:val="001C6355"/>
    <w:rsid w:val="001C6D23"/>
    <w:rsid w:val="001C7266"/>
    <w:rsid w:val="001C730B"/>
    <w:rsid w:val="001C7FA2"/>
    <w:rsid w:val="001D06D9"/>
    <w:rsid w:val="001D0C4D"/>
    <w:rsid w:val="001D1F66"/>
    <w:rsid w:val="001D3035"/>
    <w:rsid w:val="001D3066"/>
    <w:rsid w:val="001D3131"/>
    <w:rsid w:val="001D499F"/>
    <w:rsid w:val="001D4CB7"/>
    <w:rsid w:val="001D54C3"/>
    <w:rsid w:val="001D5ACA"/>
    <w:rsid w:val="001D6358"/>
    <w:rsid w:val="001D6E6F"/>
    <w:rsid w:val="001D71C1"/>
    <w:rsid w:val="001E0065"/>
    <w:rsid w:val="001E1475"/>
    <w:rsid w:val="001E1B33"/>
    <w:rsid w:val="001E2356"/>
    <w:rsid w:val="001E2565"/>
    <w:rsid w:val="001E2A87"/>
    <w:rsid w:val="001E2D10"/>
    <w:rsid w:val="001E2DA8"/>
    <w:rsid w:val="001E3F15"/>
    <w:rsid w:val="001E407D"/>
    <w:rsid w:val="001E47ED"/>
    <w:rsid w:val="001E533F"/>
    <w:rsid w:val="001E5797"/>
    <w:rsid w:val="001E625C"/>
    <w:rsid w:val="001E7113"/>
    <w:rsid w:val="001E726B"/>
    <w:rsid w:val="001E79E0"/>
    <w:rsid w:val="001F02AC"/>
    <w:rsid w:val="001F058B"/>
    <w:rsid w:val="001F0C10"/>
    <w:rsid w:val="001F1A92"/>
    <w:rsid w:val="001F203E"/>
    <w:rsid w:val="001F2DC2"/>
    <w:rsid w:val="001F3012"/>
    <w:rsid w:val="001F34AF"/>
    <w:rsid w:val="001F376D"/>
    <w:rsid w:val="001F3F66"/>
    <w:rsid w:val="001F4772"/>
    <w:rsid w:val="001F484B"/>
    <w:rsid w:val="001F48CF"/>
    <w:rsid w:val="001F5715"/>
    <w:rsid w:val="001F714B"/>
    <w:rsid w:val="001F7518"/>
    <w:rsid w:val="00200092"/>
    <w:rsid w:val="0020053F"/>
    <w:rsid w:val="00200791"/>
    <w:rsid w:val="00200CA0"/>
    <w:rsid w:val="00200F62"/>
    <w:rsid w:val="0020106F"/>
    <w:rsid w:val="00201365"/>
    <w:rsid w:val="00201388"/>
    <w:rsid w:val="00202680"/>
    <w:rsid w:val="002030B8"/>
    <w:rsid w:val="0020353C"/>
    <w:rsid w:val="002036F3"/>
    <w:rsid w:val="002040FA"/>
    <w:rsid w:val="00206419"/>
    <w:rsid w:val="00206D26"/>
    <w:rsid w:val="00206FBA"/>
    <w:rsid w:val="00206FBC"/>
    <w:rsid w:val="00207A1F"/>
    <w:rsid w:val="00210252"/>
    <w:rsid w:val="002102E6"/>
    <w:rsid w:val="00211AE3"/>
    <w:rsid w:val="00212479"/>
    <w:rsid w:val="002130D7"/>
    <w:rsid w:val="00213BE8"/>
    <w:rsid w:val="00213FE4"/>
    <w:rsid w:val="002144D3"/>
    <w:rsid w:val="00214508"/>
    <w:rsid w:val="00214B80"/>
    <w:rsid w:val="00217537"/>
    <w:rsid w:val="002207C1"/>
    <w:rsid w:val="002209D4"/>
    <w:rsid w:val="00220E07"/>
    <w:rsid w:val="00220FDF"/>
    <w:rsid w:val="00221703"/>
    <w:rsid w:val="0022188B"/>
    <w:rsid w:val="002218A6"/>
    <w:rsid w:val="00221F85"/>
    <w:rsid w:val="0022264F"/>
    <w:rsid w:val="0022420D"/>
    <w:rsid w:val="0022423F"/>
    <w:rsid w:val="00224767"/>
    <w:rsid w:val="00225B20"/>
    <w:rsid w:val="002261C9"/>
    <w:rsid w:val="002265A4"/>
    <w:rsid w:val="00227DD7"/>
    <w:rsid w:val="00227E67"/>
    <w:rsid w:val="002306DA"/>
    <w:rsid w:val="00230CA1"/>
    <w:rsid w:val="00232911"/>
    <w:rsid w:val="00232D65"/>
    <w:rsid w:val="00233330"/>
    <w:rsid w:val="00234958"/>
    <w:rsid w:val="00234D42"/>
    <w:rsid w:val="00234E16"/>
    <w:rsid w:val="00234FA4"/>
    <w:rsid w:val="00235040"/>
    <w:rsid w:val="002354C7"/>
    <w:rsid w:val="0023553F"/>
    <w:rsid w:val="00235D78"/>
    <w:rsid w:val="00236298"/>
    <w:rsid w:val="002369D1"/>
    <w:rsid w:val="00237203"/>
    <w:rsid w:val="00237205"/>
    <w:rsid w:val="0023728E"/>
    <w:rsid w:val="00237328"/>
    <w:rsid w:val="00237834"/>
    <w:rsid w:val="00240195"/>
    <w:rsid w:val="0024178E"/>
    <w:rsid w:val="00242A1F"/>
    <w:rsid w:val="002431C9"/>
    <w:rsid w:val="002439B7"/>
    <w:rsid w:val="002440CA"/>
    <w:rsid w:val="00244A30"/>
    <w:rsid w:val="002456EF"/>
    <w:rsid w:val="00245C12"/>
    <w:rsid w:val="00246EAA"/>
    <w:rsid w:val="0025210D"/>
    <w:rsid w:val="00253D1D"/>
    <w:rsid w:val="0025444D"/>
    <w:rsid w:val="0025497C"/>
    <w:rsid w:val="00254B7E"/>
    <w:rsid w:val="00254C72"/>
    <w:rsid w:val="002561F0"/>
    <w:rsid w:val="00256E6C"/>
    <w:rsid w:val="0025754A"/>
    <w:rsid w:val="00257F80"/>
    <w:rsid w:val="00261823"/>
    <w:rsid w:val="002625ED"/>
    <w:rsid w:val="00262D95"/>
    <w:rsid w:val="002635D7"/>
    <w:rsid w:val="002642C0"/>
    <w:rsid w:val="00264C64"/>
    <w:rsid w:val="0026560C"/>
    <w:rsid w:val="00266752"/>
    <w:rsid w:val="002677B3"/>
    <w:rsid w:val="00270245"/>
    <w:rsid w:val="002703BD"/>
    <w:rsid w:val="00270EDC"/>
    <w:rsid w:val="00270F07"/>
    <w:rsid w:val="002711B0"/>
    <w:rsid w:val="00271C98"/>
    <w:rsid w:val="00272456"/>
    <w:rsid w:val="00272EA4"/>
    <w:rsid w:val="00273264"/>
    <w:rsid w:val="00273703"/>
    <w:rsid w:val="00273755"/>
    <w:rsid w:val="00273ADC"/>
    <w:rsid w:val="00273EAC"/>
    <w:rsid w:val="002747AC"/>
    <w:rsid w:val="00274C1F"/>
    <w:rsid w:val="00276306"/>
    <w:rsid w:val="00276AE5"/>
    <w:rsid w:val="00277B3B"/>
    <w:rsid w:val="00283E21"/>
    <w:rsid w:val="00284ABE"/>
    <w:rsid w:val="0028530E"/>
    <w:rsid w:val="00285AF6"/>
    <w:rsid w:val="00285BBE"/>
    <w:rsid w:val="00287053"/>
    <w:rsid w:val="002878BE"/>
    <w:rsid w:val="002907F9"/>
    <w:rsid w:val="002912D2"/>
    <w:rsid w:val="00292C62"/>
    <w:rsid w:val="00293A76"/>
    <w:rsid w:val="00293C76"/>
    <w:rsid w:val="00293D96"/>
    <w:rsid w:val="00294D71"/>
    <w:rsid w:val="00295D5B"/>
    <w:rsid w:val="002A029A"/>
    <w:rsid w:val="002A03D9"/>
    <w:rsid w:val="002A1BCF"/>
    <w:rsid w:val="002A21C5"/>
    <w:rsid w:val="002A28E2"/>
    <w:rsid w:val="002A2FC0"/>
    <w:rsid w:val="002A41DC"/>
    <w:rsid w:val="002A48B2"/>
    <w:rsid w:val="002A4D8B"/>
    <w:rsid w:val="002A7195"/>
    <w:rsid w:val="002A7B82"/>
    <w:rsid w:val="002B1932"/>
    <w:rsid w:val="002B21D0"/>
    <w:rsid w:val="002B258D"/>
    <w:rsid w:val="002B3A89"/>
    <w:rsid w:val="002B43EB"/>
    <w:rsid w:val="002B4C6E"/>
    <w:rsid w:val="002B4F0E"/>
    <w:rsid w:val="002B5A73"/>
    <w:rsid w:val="002B7F46"/>
    <w:rsid w:val="002C02F2"/>
    <w:rsid w:val="002C03FD"/>
    <w:rsid w:val="002C085D"/>
    <w:rsid w:val="002C09A1"/>
    <w:rsid w:val="002C0A0F"/>
    <w:rsid w:val="002C0D15"/>
    <w:rsid w:val="002C1357"/>
    <w:rsid w:val="002C16A9"/>
    <w:rsid w:val="002C1EDA"/>
    <w:rsid w:val="002C2362"/>
    <w:rsid w:val="002C2472"/>
    <w:rsid w:val="002C2705"/>
    <w:rsid w:val="002C2B42"/>
    <w:rsid w:val="002C2C9C"/>
    <w:rsid w:val="002C2E2E"/>
    <w:rsid w:val="002C343E"/>
    <w:rsid w:val="002C5722"/>
    <w:rsid w:val="002C6A47"/>
    <w:rsid w:val="002C6D70"/>
    <w:rsid w:val="002C7A5E"/>
    <w:rsid w:val="002D1DAE"/>
    <w:rsid w:val="002D2E59"/>
    <w:rsid w:val="002D3480"/>
    <w:rsid w:val="002D3510"/>
    <w:rsid w:val="002D5165"/>
    <w:rsid w:val="002D55FD"/>
    <w:rsid w:val="002D58FD"/>
    <w:rsid w:val="002D5F86"/>
    <w:rsid w:val="002D60EF"/>
    <w:rsid w:val="002D65A3"/>
    <w:rsid w:val="002D6E82"/>
    <w:rsid w:val="002D72E7"/>
    <w:rsid w:val="002D72F9"/>
    <w:rsid w:val="002E084F"/>
    <w:rsid w:val="002E1963"/>
    <w:rsid w:val="002E266D"/>
    <w:rsid w:val="002E2896"/>
    <w:rsid w:val="002E2CD2"/>
    <w:rsid w:val="002E3022"/>
    <w:rsid w:val="002E3C6F"/>
    <w:rsid w:val="002E40EA"/>
    <w:rsid w:val="002E5155"/>
    <w:rsid w:val="002E5262"/>
    <w:rsid w:val="002F068E"/>
    <w:rsid w:val="002F0DC6"/>
    <w:rsid w:val="002F1FB4"/>
    <w:rsid w:val="002F2686"/>
    <w:rsid w:val="002F3136"/>
    <w:rsid w:val="002F5D87"/>
    <w:rsid w:val="00300001"/>
    <w:rsid w:val="00302093"/>
    <w:rsid w:val="003022E4"/>
    <w:rsid w:val="00302521"/>
    <w:rsid w:val="00303884"/>
    <w:rsid w:val="00304C2F"/>
    <w:rsid w:val="00305023"/>
    <w:rsid w:val="00305E18"/>
    <w:rsid w:val="00305EA0"/>
    <w:rsid w:val="003067CC"/>
    <w:rsid w:val="003076C0"/>
    <w:rsid w:val="00310D50"/>
    <w:rsid w:val="00311823"/>
    <w:rsid w:val="00313A37"/>
    <w:rsid w:val="00314287"/>
    <w:rsid w:val="00314F42"/>
    <w:rsid w:val="00315E59"/>
    <w:rsid w:val="00316300"/>
    <w:rsid w:val="00316BFF"/>
    <w:rsid w:val="00316CE2"/>
    <w:rsid w:val="00317415"/>
    <w:rsid w:val="00317A0F"/>
    <w:rsid w:val="00317BDD"/>
    <w:rsid w:val="00320645"/>
    <w:rsid w:val="00321298"/>
    <w:rsid w:val="00321E0C"/>
    <w:rsid w:val="00322A11"/>
    <w:rsid w:val="003230A5"/>
    <w:rsid w:val="003245D7"/>
    <w:rsid w:val="00324723"/>
    <w:rsid w:val="003253A8"/>
    <w:rsid w:val="00325444"/>
    <w:rsid w:val="00325B42"/>
    <w:rsid w:val="003270A8"/>
    <w:rsid w:val="00327153"/>
    <w:rsid w:val="00327247"/>
    <w:rsid w:val="00330211"/>
    <w:rsid w:val="003302D7"/>
    <w:rsid w:val="003306D0"/>
    <w:rsid w:val="00330AA8"/>
    <w:rsid w:val="003312C0"/>
    <w:rsid w:val="003324A0"/>
    <w:rsid w:val="00333198"/>
    <w:rsid w:val="003331D7"/>
    <w:rsid w:val="0033366E"/>
    <w:rsid w:val="00333684"/>
    <w:rsid w:val="00333DED"/>
    <w:rsid w:val="00334335"/>
    <w:rsid w:val="00334982"/>
    <w:rsid w:val="00334E54"/>
    <w:rsid w:val="0033589C"/>
    <w:rsid w:val="003359CE"/>
    <w:rsid w:val="00335CA3"/>
    <w:rsid w:val="0033725A"/>
    <w:rsid w:val="00340A29"/>
    <w:rsid w:val="003411B2"/>
    <w:rsid w:val="003445CF"/>
    <w:rsid w:val="00344BC7"/>
    <w:rsid w:val="00345435"/>
    <w:rsid w:val="003458FD"/>
    <w:rsid w:val="00346DE7"/>
    <w:rsid w:val="00350D33"/>
    <w:rsid w:val="00350DD6"/>
    <w:rsid w:val="00351E07"/>
    <w:rsid w:val="00352148"/>
    <w:rsid w:val="00352192"/>
    <w:rsid w:val="003524CD"/>
    <w:rsid w:val="00353B89"/>
    <w:rsid w:val="003543F2"/>
    <w:rsid w:val="00355C68"/>
    <w:rsid w:val="00356E46"/>
    <w:rsid w:val="00357646"/>
    <w:rsid w:val="003577CD"/>
    <w:rsid w:val="00357945"/>
    <w:rsid w:val="00357C66"/>
    <w:rsid w:val="003606D4"/>
    <w:rsid w:val="00360FA3"/>
    <w:rsid w:val="0036155F"/>
    <w:rsid w:val="003618CE"/>
    <w:rsid w:val="003620C3"/>
    <w:rsid w:val="003635BB"/>
    <w:rsid w:val="00363767"/>
    <w:rsid w:val="00365279"/>
    <w:rsid w:val="00365F9E"/>
    <w:rsid w:val="003667AD"/>
    <w:rsid w:val="00366CB6"/>
    <w:rsid w:val="0036750F"/>
    <w:rsid w:val="00367E44"/>
    <w:rsid w:val="003702AA"/>
    <w:rsid w:val="003705DB"/>
    <w:rsid w:val="00370C5B"/>
    <w:rsid w:val="00371782"/>
    <w:rsid w:val="00373232"/>
    <w:rsid w:val="0037452E"/>
    <w:rsid w:val="00374874"/>
    <w:rsid w:val="003751A1"/>
    <w:rsid w:val="00375390"/>
    <w:rsid w:val="00375971"/>
    <w:rsid w:val="00376F8E"/>
    <w:rsid w:val="00377807"/>
    <w:rsid w:val="00380844"/>
    <w:rsid w:val="00381B05"/>
    <w:rsid w:val="003822CF"/>
    <w:rsid w:val="00383000"/>
    <w:rsid w:val="00384092"/>
    <w:rsid w:val="00384622"/>
    <w:rsid w:val="003850EE"/>
    <w:rsid w:val="0038521F"/>
    <w:rsid w:val="0038529B"/>
    <w:rsid w:val="00385B22"/>
    <w:rsid w:val="00386690"/>
    <w:rsid w:val="00390512"/>
    <w:rsid w:val="00390821"/>
    <w:rsid w:val="00391493"/>
    <w:rsid w:val="00391861"/>
    <w:rsid w:val="00391D08"/>
    <w:rsid w:val="003921C4"/>
    <w:rsid w:val="003932A1"/>
    <w:rsid w:val="003936DF"/>
    <w:rsid w:val="00393C76"/>
    <w:rsid w:val="003942DB"/>
    <w:rsid w:val="0039432E"/>
    <w:rsid w:val="00394F01"/>
    <w:rsid w:val="00395181"/>
    <w:rsid w:val="003958C5"/>
    <w:rsid w:val="003968BF"/>
    <w:rsid w:val="00396A8D"/>
    <w:rsid w:val="003A082D"/>
    <w:rsid w:val="003A1280"/>
    <w:rsid w:val="003A1634"/>
    <w:rsid w:val="003A18B4"/>
    <w:rsid w:val="003A1DBC"/>
    <w:rsid w:val="003A27EA"/>
    <w:rsid w:val="003A2CA4"/>
    <w:rsid w:val="003A3DE7"/>
    <w:rsid w:val="003A4FA0"/>
    <w:rsid w:val="003A6CC8"/>
    <w:rsid w:val="003A7F7E"/>
    <w:rsid w:val="003B0301"/>
    <w:rsid w:val="003B0B98"/>
    <w:rsid w:val="003B0CA3"/>
    <w:rsid w:val="003B11A3"/>
    <w:rsid w:val="003B39F3"/>
    <w:rsid w:val="003B4200"/>
    <w:rsid w:val="003B4831"/>
    <w:rsid w:val="003B4A47"/>
    <w:rsid w:val="003B5747"/>
    <w:rsid w:val="003B6268"/>
    <w:rsid w:val="003B6409"/>
    <w:rsid w:val="003B747D"/>
    <w:rsid w:val="003C0938"/>
    <w:rsid w:val="003C32A7"/>
    <w:rsid w:val="003C3909"/>
    <w:rsid w:val="003C3AE4"/>
    <w:rsid w:val="003C401D"/>
    <w:rsid w:val="003C423F"/>
    <w:rsid w:val="003C578E"/>
    <w:rsid w:val="003C5AB3"/>
    <w:rsid w:val="003C5FB2"/>
    <w:rsid w:val="003C7ED3"/>
    <w:rsid w:val="003C7F86"/>
    <w:rsid w:val="003D0149"/>
    <w:rsid w:val="003D0A85"/>
    <w:rsid w:val="003D297D"/>
    <w:rsid w:val="003D3356"/>
    <w:rsid w:val="003D34BA"/>
    <w:rsid w:val="003D39F6"/>
    <w:rsid w:val="003D46BE"/>
    <w:rsid w:val="003D4FC9"/>
    <w:rsid w:val="003D581A"/>
    <w:rsid w:val="003D5C66"/>
    <w:rsid w:val="003D6DCD"/>
    <w:rsid w:val="003E0514"/>
    <w:rsid w:val="003E088B"/>
    <w:rsid w:val="003E08CD"/>
    <w:rsid w:val="003E1231"/>
    <w:rsid w:val="003E24F9"/>
    <w:rsid w:val="003E2BB4"/>
    <w:rsid w:val="003E3245"/>
    <w:rsid w:val="003E358D"/>
    <w:rsid w:val="003E385C"/>
    <w:rsid w:val="003E3A94"/>
    <w:rsid w:val="003E4AB7"/>
    <w:rsid w:val="003E4DE8"/>
    <w:rsid w:val="003E6C9C"/>
    <w:rsid w:val="003E75D8"/>
    <w:rsid w:val="003E76B7"/>
    <w:rsid w:val="003E79DE"/>
    <w:rsid w:val="003E7FCB"/>
    <w:rsid w:val="003F15F7"/>
    <w:rsid w:val="003F1A7D"/>
    <w:rsid w:val="003F1EBE"/>
    <w:rsid w:val="003F2C1C"/>
    <w:rsid w:val="003F3D5F"/>
    <w:rsid w:val="003F3F01"/>
    <w:rsid w:val="003F482A"/>
    <w:rsid w:val="003F5414"/>
    <w:rsid w:val="003F5BE6"/>
    <w:rsid w:val="003F6047"/>
    <w:rsid w:val="003F7E1B"/>
    <w:rsid w:val="00400DA3"/>
    <w:rsid w:val="00401078"/>
    <w:rsid w:val="0040174B"/>
    <w:rsid w:val="00401AA1"/>
    <w:rsid w:val="0040230A"/>
    <w:rsid w:val="004028AC"/>
    <w:rsid w:val="00402F88"/>
    <w:rsid w:val="00405676"/>
    <w:rsid w:val="00405855"/>
    <w:rsid w:val="00406368"/>
    <w:rsid w:val="004069D2"/>
    <w:rsid w:val="00407167"/>
    <w:rsid w:val="00410302"/>
    <w:rsid w:val="00410D0F"/>
    <w:rsid w:val="00411110"/>
    <w:rsid w:val="00411712"/>
    <w:rsid w:val="004124F8"/>
    <w:rsid w:val="00412528"/>
    <w:rsid w:val="00412A1D"/>
    <w:rsid w:val="0041324D"/>
    <w:rsid w:val="004134CE"/>
    <w:rsid w:val="0041415C"/>
    <w:rsid w:val="004149A7"/>
    <w:rsid w:val="004154C8"/>
    <w:rsid w:val="00415626"/>
    <w:rsid w:val="00415BE0"/>
    <w:rsid w:val="00415C49"/>
    <w:rsid w:val="00415C6D"/>
    <w:rsid w:val="00416246"/>
    <w:rsid w:val="00416807"/>
    <w:rsid w:val="00416C61"/>
    <w:rsid w:val="00417746"/>
    <w:rsid w:val="00420F13"/>
    <w:rsid w:val="0042111C"/>
    <w:rsid w:val="004211A6"/>
    <w:rsid w:val="004214F6"/>
    <w:rsid w:val="00422988"/>
    <w:rsid w:val="0042309A"/>
    <w:rsid w:val="0042344F"/>
    <w:rsid w:val="004234B9"/>
    <w:rsid w:val="00424783"/>
    <w:rsid w:val="004248D6"/>
    <w:rsid w:val="00425546"/>
    <w:rsid w:val="00425A7C"/>
    <w:rsid w:val="0042629E"/>
    <w:rsid w:val="004263F7"/>
    <w:rsid w:val="004270BE"/>
    <w:rsid w:val="00427A9C"/>
    <w:rsid w:val="00427D41"/>
    <w:rsid w:val="0043074A"/>
    <w:rsid w:val="0043088F"/>
    <w:rsid w:val="00431AD0"/>
    <w:rsid w:val="00431C21"/>
    <w:rsid w:val="00431CD7"/>
    <w:rsid w:val="00431E4C"/>
    <w:rsid w:val="004336A4"/>
    <w:rsid w:val="004343B3"/>
    <w:rsid w:val="004353F0"/>
    <w:rsid w:val="0043597D"/>
    <w:rsid w:val="00440ECE"/>
    <w:rsid w:val="00441BDD"/>
    <w:rsid w:val="0044393D"/>
    <w:rsid w:val="004450FE"/>
    <w:rsid w:val="004455B9"/>
    <w:rsid w:val="004457CE"/>
    <w:rsid w:val="00446202"/>
    <w:rsid w:val="0044653C"/>
    <w:rsid w:val="00446C8A"/>
    <w:rsid w:val="00450968"/>
    <w:rsid w:val="00450B0E"/>
    <w:rsid w:val="00451AE4"/>
    <w:rsid w:val="00451CF1"/>
    <w:rsid w:val="00453559"/>
    <w:rsid w:val="00453C59"/>
    <w:rsid w:val="004543AB"/>
    <w:rsid w:val="0045457E"/>
    <w:rsid w:val="004549ED"/>
    <w:rsid w:val="0045501C"/>
    <w:rsid w:val="00455D68"/>
    <w:rsid w:val="004568E3"/>
    <w:rsid w:val="004569C9"/>
    <w:rsid w:val="004579A7"/>
    <w:rsid w:val="00457E99"/>
    <w:rsid w:val="00460D4B"/>
    <w:rsid w:val="00461C65"/>
    <w:rsid w:val="0046227F"/>
    <w:rsid w:val="0046292B"/>
    <w:rsid w:val="004631A3"/>
    <w:rsid w:val="004638B3"/>
    <w:rsid w:val="00464743"/>
    <w:rsid w:val="00465854"/>
    <w:rsid w:val="00465BF2"/>
    <w:rsid w:val="00465FD4"/>
    <w:rsid w:val="00466192"/>
    <w:rsid w:val="004665F4"/>
    <w:rsid w:val="00466947"/>
    <w:rsid w:val="004676B4"/>
    <w:rsid w:val="00467ED8"/>
    <w:rsid w:val="004708DC"/>
    <w:rsid w:val="00470F61"/>
    <w:rsid w:val="004715DF"/>
    <w:rsid w:val="00471C33"/>
    <w:rsid w:val="00473FC4"/>
    <w:rsid w:val="0047543A"/>
    <w:rsid w:val="004754A5"/>
    <w:rsid w:val="00475798"/>
    <w:rsid w:val="004764D6"/>
    <w:rsid w:val="00482132"/>
    <w:rsid w:val="00482BBA"/>
    <w:rsid w:val="00484015"/>
    <w:rsid w:val="00484140"/>
    <w:rsid w:val="00485094"/>
    <w:rsid w:val="0048605F"/>
    <w:rsid w:val="0048635B"/>
    <w:rsid w:val="0049017C"/>
    <w:rsid w:val="00490EC8"/>
    <w:rsid w:val="00490FDF"/>
    <w:rsid w:val="00491DB7"/>
    <w:rsid w:val="00493237"/>
    <w:rsid w:val="004943D9"/>
    <w:rsid w:val="0049458F"/>
    <w:rsid w:val="00495B4D"/>
    <w:rsid w:val="004962F0"/>
    <w:rsid w:val="00496632"/>
    <w:rsid w:val="00496CE5"/>
    <w:rsid w:val="004979BE"/>
    <w:rsid w:val="00497AD6"/>
    <w:rsid w:val="004A0140"/>
    <w:rsid w:val="004A1159"/>
    <w:rsid w:val="004A1962"/>
    <w:rsid w:val="004A1F76"/>
    <w:rsid w:val="004A36B5"/>
    <w:rsid w:val="004A4106"/>
    <w:rsid w:val="004A49C7"/>
    <w:rsid w:val="004A592C"/>
    <w:rsid w:val="004A5F85"/>
    <w:rsid w:val="004A61C8"/>
    <w:rsid w:val="004A61D9"/>
    <w:rsid w:val="004A666D"/>
    <w:rsid w:val="004A69B6"/>
    <w:rsid w:val="004B0684"/>
    <w:rsid w:val="004B10E7"/>
    <w:rsid w:val="004B1649"/>
    <w:rsid w:val="004B1BDF"/>
    <w:rsid w:val="004B1EF0"/>
    <w:rsid w:val="004B2B82"/>
    <w:rsid w:val="004B30C5"/>
    <w:rsid w:val="004B5F98"/>
    <w:rsid w:val="004B6605"/>
    <w:rsid w:val="004B7EA2"/>
    <w:rsid w:val="004B7F37"/>
    <w:rsid w:val="004C1168"/>
    <w:rsid w:val="004C1A9A"/>
    <w:rsid w:val="004C2AFF"/>
    <w:rsid w:val="004C482D"/>
    <w:rsid w:val="004C5702"/>
    <w:rsid w:val="004C67C2"/>
    <w:rsid w:val="004C7BDD"/>
    <w:rsid w:val="004D11A5"/>
    <w:rsid w:val="004D13DE"/>
    <w:rsid w:val="004D1DF4"/>
    <w:rsid w:val="004D2959"/>
    <w:rsid w:val="004D2BEF"/>
    <w:rsid w:val="004D4B4F"/>
    <w:rsid w:val="004D4BE9"/>
    <w:rsid w:val="004D5106"/>
    <w:rsid w:val="004D5631"/>
    <w:rsid w:val="004D778A"/>
    <w:rsid w:val="004E0420"/>
    <w:rsid w:val="004E05D1"/>
    <w:rsid w:val="004E08BE"/>
    <w:rsid w:val="004E36B0"/>
    <w:rsid w:val="004E61F1"/>
    <w:rsid w:val="004E6858"/>
    <w:rsid w:val="004E6DA3"/>
    <w:rsid w:val="004E7A03"/>
    <w:rsid w:val="004F09F6"/>
    <w:rsid w:val="004F116C"/>
    <w:rsid w:val="004F29C8"/>
    <w:rsid w:val="004F32D5"/>
    <w:rsid w:val="004F470E"/>
    <w:rsid w:val="004F4B69"/>
    <w:rsid w:val="004F5049"/>
    <w:rsid w:val="004F5207"/>
    <w:rsid w:val="004F6457"/>
    <w:rsid w:val="004F6806"/>
    <w:rsid w:val="004F7064"/>
    <w:rsid w:val="004F78FE"/>
    <w:rsid w:val="0050076B"/>
    <w:rsid w:val="00501335"/>
    <w:rsid w:val="0050196D"/>
    <w:rsid w:val="005027C4"/>
    <w:rsid w:val="0050337E"/>
    <w:rsid w:val="00503456"/>
    <w:rsid w:val="00503ABD"/>
    <w:rsid w:val="00504C91"/>
    <w:rsid w:val="00505E4E"/>
    <w:rsid w:val="005062A0"/>
    <w:rsid w:val="00506720"/>
    <w:rsid w:val="005068A6"/>
    <w:rsid w:val="00507326"/>
    <w:rsid w:val="00510309"/>
    <w:rsid w:val="00510486"/>
    <w:rsid w:val="00510978"/>
    <w:rsid w:val="005114D1"/>
    <w:rsid w:val="005115CA"/>
    <w:rsid w:val="00512017"/>
    <w:rsid w:val="00512032"/>
    <w:rsid w:val="00512646"/>
    <w:rsid w:val="00512A8C"/>
    <w:rsid w:val="00512DE0"/>
    <w:rsid w:val="00514301"/>
    <w:rsid w:val="0051621C"/>
    <w:rsid w:val="00517C59"/>
    <w:rsid w:val="00517ED9"/>
    <w:rsid w:val="0052049A"/>
    <w:rsid w:val="00520B64"/>
    <w:rsid w:val="00521310"/>
    <w:rsid w:val="0052134F"/>
    <w:rsid w:val="0052161D"/>
    <w:rsid w:val="00523958"/>
    <w:rsid w:val="0052432D"/>
    <w:rsid w:val="00524FC7"/>
    <w:rsid w:val="0052641E"/>
    <w:rsid w:val="00526C66"/>
    <w:rsid w:val="0052707B"/>
    <w:rsid w:val="00527374"/>
    <w:rsid w:val="00527726"/>
    <w:rsid w:val="00527AAA"/>
    <w:rsid w:val="00530254"/>
    <w:rsid w:val="0053070A"/>
    <w:rsid w:val="0053096B"/>
    <w:rsid w:val="0053102C"/>
    <w:rsid w:val="0053158B"/>
    <w:rsid w:val="00531866"/>
    <w:rsid w:val="005330DC"/>
    <w:rsid w:val="005342A6"/>
    <w:rsid w:val="00534F58"/>
    <w:rsid w:val="00535C66"/>
    <w:rsid w:val="005361DC"/>
    <w:rsid w:val="00536FEA"/>
    <w:rsid w:val="005372E8"/>
    <w:rsid w:val="0053775B"/>
    <w:rsid w:val="00537F99"/>
    <w:rsid w:val="00540C62"/>
    <w:rsid w:val="00540CA3"/>
    <w:rsid w:val="00540F07"/>
    <w:rsid w:val="005412D1"/>
    <w:rsid w:val="00541645"/>
    <w:rsid w:val="00541FB7"/>
    <w:rsid w:val="005420C6"/>
    <w:rsid w:val="005423B7"/>
    <w:rsid w:val="00542850"/>
    <w:rsid w:val="00542864"/>
    <w:rsid w:val="00542E13"/>
    <w:rsid w:val="00544ACC"/>
    <w:rsid w:val="00544BE0"/>
    <w:rsid w:val="00546E0D"/>
    <w:rsid w:val="00551964"/>
    <w:rsid w:val="00551B08"/>
    <w:rsid w:val="00551BF2"/>
    <w:rsid w:val="00551E70"/>
    <w:rsid w:val="0055206F"/>
    <w:rsid w:val="005525AC"/>
    <w:rsid w:val="00552D49"/>
    <w:rsid w:val="00553A96"/>
    <w:rsid w:val="00555816"/>
    <w:rsid w:val="00555925"/>
    <w:rsid w:val="0055593D"/>
    <w:rsid w:val="00556DEC"/>
    <w:rsid w:val="005577AC"/>
    <w:rsid w:val="0056032C"/>
    <w:rsid w:val="00560445"/>
    <w:rsid w:val="00560948"/>
    <w:rsid w:val="00560E29"/>
    <w:rsid w:val="00561A3C"/>
    <w:rsid w:val="0056207F"/>
    <w:rsid w:val="005623B5"/>
    <w:rsid w:val="0056437F"/>
    <w:rsid w:val="005645A7"/>
    <w:rsid w:val="00564B11"/>
    <w:rsid w:val="0056551F"/>
    <w:rsid w:val="00567061"/>
    <w:rsid w:val="00567086"/>
    <w:rsid w:val="005678E5"/>
    <w:rsid w:val="00567B95"/>
    <w:rsid w:val="00570F98"/>
    <w:rsid w:val="00572327"/>
    <w:rsid w:val="00572745"/>
    <w:rsid w:val="0057274A"/>
    <w:rsid w:val="00573062"/>
    <w:rsid w:val="005732B7"/>
    <w:rsid w:val="005736D7"/>
    <w:rsid w:val="00574C03"/>
    <w:rsid w:val="00576766"/>
    <w:rsid w:val="00577078"/>
    <w:rsid w:val="00577361"/>
    <w:rsid w:val="00577800"/>
    <w:rsid w:val="00580FA3"/>
    <w:rsid w:val="005819C6"/>
    <w:rsid w:val="00583935"/>
    <w:rsid w:val="005839F2"/>
    <w:rsid w:val="00583B4A"/>
    <w:rsid w:val="005844BE"/>
    <w:rsid w:val="0058583E"/>
    <w:rsid w:val="00586258"/>
    <w:rsid w:val="00586BA5"/>
    <w:rsid w:val="005874C0"/>
    <w:rsid w:val="005875D1"/>
    <w:rsid w:val="00587D1B"/>
    <w:rsid w:val="00587FC1"/>
    <w:rsid w:val="00590416"/>
    <w:rsid w:val="00590F3B"/>
    <w:rsid w:val="00591B91"/>
    <w:rsid w:val="005927C8"/>
    <w:rsid w:val="00592986"/>
    <w:rsid w:val="00592A60"/>
    <w:rsid w:val="005931D2"/>
    <w:rsid w:val="0059374B"/>
    <w:rsid w:val="005938C7"/>
    <w:rsid w:val="00593FE6"/>
    <w:rsid w:val="00594938"/>
    <w:rsid w:val="00594F4C"/>
    <w:rsid w:val="00595B0B"/>
    <w:rsid w:val="00595F8D"/>
    <w:rsid w:val="005964F1"/>
    <w:rsid w:val="0059661B"/>
    <w:rsid w:val="0059713F"/>
    <w:rsid w:val="00597856"/>
    <w:rsid w:val="00597D82"/>
    <w:rsid w:val="00597FA3"/>
    <w:rsid w:val="005A0DB6"/>
    <w:rsid w:val="005A187F"/>
    <w:rsid w:val="005A25A6"/>
    <w:rsid w:val="005A29C0"/>
    <w:rsid w:val="005A2AFC"/>
    <w:rsid w:val="005A3EB4"/>
    <w:rsid w:val="005A47BA"/>
    <w:rsid w:val="005A492E"/>
    <w:rsid w:val="005A6E5E"/>
    <w:rsid w:val="005A7544"/>
    <w:rsid w:val="005B1096"/>
    <w:rsid w:val="005B1394"/>
    <w:rsid w:val="005B267D"/>
    <w:rsid w:val="005B2A15"/>
    <w:rsid w:val="005B3E99"/>
    <w:rsid w:val="005B5EF9"/>
    <w:rsid w:val="005B5F6F"/>
    <w:rsid w:val="005B6142"/>
    <w:rsid w:val="005B67AD"/>
    <w:rsid w:val="005B7420"/>
    <w:rsid w:val="005B7BB2"/>
    <w:rsid w:val="005C1915"/>
    <w:rsid w:val="005C1992"/>
    <w:rsid w:val="005C23E3"/>
    <w:rsid w:val="005C316C"/>
    <w:rsid w:val="005C3A74"/>
    <w:rsid w:val="005C3AA3"/>
    <w:rsid w:val="005C3D31"/>
    <w:rsid w:val="005C4BF6"/>
    <w:rsid w:val="005C4C43"/>
    <w:rsid w:val="005C50F1"/>
    <w:rsid w:val="005C719E"/>
    <w:rsid w:val="005C7571"/>
    <w:rsid w:val="005D020A"/>
    <w:rsid w:val="005D0F30"/>
    <w:rsid w:val="005D23E9"/>
    <w:rsid w:val="005D3E69"/>
    <w:rsid w:val="005D4306"/>
    <w:rsid w:val="005D43EB"/>
    <w:rsid w:val="005D5F42"/>
    <w:rsid w:val="005D5FD1"/>
    <w:rsid w:val="005D611D"/>
    <w:rsid w:val="005D61C1"/>
    <w:rsid w:val="005D64F5"/>
    <w:rsid w:val="005D6592"/>
    <w:rsid w:val="005E09E0"/>
    <w:rsid w:val="005E222E"/>
    <w:rsid w:val="005E23D5"/>
    <w:rsid w:val="005E24A4"/>
    <w:rsid w:val="005E2D9B"/>
    <w:rsid w:val="005E3249"/>
    <w:rsid w:val="005E36C1"/>
    <w:rsid w:val="005E4B73"/>
    <w:rsid w:val="005E5970"/>
    <w:rsid w:val="005E6B53"/>
    <w:rsid w:val="005E6B58"/>
    <w:rsid w:val="005E6CEF"/>
    <w:rsid w:val="005E6D49"/>
    <w:rsid w:val="005E7251"/>
    <w:rsid w:val="005F00A1"/>
    <w:rsid w:val="005F15D4"/>
    <w:rsid w:val="005F1CF1"/>
    <w:rsid w:val="005F30FD"/>
    <w:rsid w:val="005F37D8"/>
    <w:rsid w:val="005F4050"/>
    <w:rsid w:val="005F5B1A"/>
    <w:rsid w:val="005F5B3C"/>
    <w:rsid w:val="005F7B32"/>
    <w:rsid w:val="005F7EF9"/>
    <w:rsid w:val="00600472"/>
    <w:rsid w:val="006012FD"/>
    <w:rsid w:val="00601E62"/>
    <w:rsid w:val="00603148"/>
    <w:rsid w:val="006036C9"/>
    <w:rsid w:val="006046DA"/>
    <w:rsid w:val="006046EA"/>
    <w:rsid w:val="00604A25"/>
    <w:rsid w:val="0060518F"/>
    <w:rsid w:val="006057BF"/>
    <w:rsid w:val="00605AC3"/>
    <w:rsid w:val="00605DEB"/>
    <w:rsid w:val="00605F24"/>
    <w:rsid w:val="00606052"/>
    <w:rsid w:val="00606D0C"/>
    <w:rsid w:val="00607C78"/>
    <w:rsid w:val="00611FAE"/>
    <w:rsid w:val="00613A6D"/>
    <w:rsid w:val="00613B44"/>
    <w:rsid w:val="00614088"/>
    <w:rsid w:val="006147F7"/>
    <w:rsid w:val="00614FF4"/>
    <w:rsid w:val="006158B3"/>
    <w:rsid w:val="006159A1"/>
    <w:rsid w:val="0061608A"/>
    <w:rsid w:val="0061623B"/>
    <w:rsid w:val="006162E2"/>
    <w:rsid w:val="006171CC"/>
    <w:rsid w:val="006203A7"/>
    <w:rsid w:val="00620597"/>
    <w:rsid w:val="00621AD8"/>
    <w:rsid w:val="0062294E"/>
    <w:rsid w:val="00623D19"/>
    <w:rsid w:val="0062409A"/>
    <w:rsid w:val="00625394"/>
    <w:rsid w:val="00625E52"/>
    <w:rsid w:val="00626981"/>
    <w:rsid w:val="00627047"/>
    <w:rsid w:val="0062705F"/>
    <w:rsid w:val="00627A1C"/>
    <w:rsid w:val="00627BBC"/>
    <w:rsid w:val="006305A8"/>
    <w:rsid w:val="00630A60"/>
    <w:rsid w:val="00631934"/>
    <w:rsid w:val="00631A85"/>
    <w:rsid w:val="0063424B"/>
    <w:rsid w:val="0063508E"/>
    <w:rsid w:val="00635F7D"/>
    <w:rsid w:val="00637676"/>
    <w:rsid w:val="00640EC4"/>
    <w:rsid w:val="0064175E"/>
    <w:rsid w:val="0064260E"/>
    <w:rsid w:val="00642DEA"/>
    <w:rsid w:val="00643B21"/>
    <w:rsid w:val="006458A2"/>
    <w:rsid w:val="00645BAC"/>
    <w:rsid w:val="00646AE8"/>
    <w:rsid w:val="00647E9D"/>
    <w:rsid w:val="00650962"/>
    <w:rsid w:val="00650F35"/>
    <w:rsid w:val="00651500"/>
    <w:rsid w:val="006518F9"/>
    <w:rsid w:val="006524BA"/>
    <w:rsid w:val="00652B59"/>
    <w:rsid w:val="00652DD9"/>
    <w:rsid w:val="00653163"/>
    <w:rsid w:val="006537FA"/>
    <w:rsid w:val="00654122"/>
    <w:rsid w:val="006545E2"/>
    <w:rsid w:val="00654C42"/>
    <w:rsid w:val="00656079"/>
    <w:rsid w:val="0065621A"/>
    <w:rsid w:val="00656E1E"/>
    <w:rsid w:val="00656F86"/>
    <w:rsid w:val="00660A4E"/>
    <w:rsid w:val="00660DDA"/>
    <w:rsid w:val="00661371"/>
    <w:rsid w:val="00661F7C"/>
    <w:rsid w:val="0066211B"/>
    <w:rsid w:val="00662A7F"/>
    <w:rsid w:val="006630BB"/>
    <w:rsid w:val="0066311B"/>
    <w:rsid w:val="00663301"/>
    <w:rsid w:val="0066356C"/>
    <w:rsid w:val="0066359F"/>
    <w:rsid w:val="00663B0D"/>
    <w:rsid w:val="006643B7"/>
    <w:rsid w:val="00665EAF"/>
    <w:rsid w:val="00666704"/>
    <w:rsid w:val="00666F13"/>
    <w:rsid w:val="00667E5D"/>
    <w:rsid w:val="00670ADE"/>
    <w:rsid w:val="0067224C"/>
    <w:rsid w:val="00672525"/>
    <w:rsid w:val="006728FD"/>
    <w:rsid w:val="00674927"/>
    <w:rsid w:val="00674E60"/>
    <w:rsid w:val="00675B64"/>
    <w:rsid w:val="00675FA0"/>
    <w:rsid w:val="00677484"/>
    <w:rsid w:val="006775E4"/>
    <w:rsid w:val="00677909"/>
    <w:rsid w:val="00681B76"/>
    <w:rsid w:val="00681EF7"/>
    <w:rsid w:val="006829B0"/>
    <w:rsid w:val="00683416"/>
    <w:rsid w:val="00683CDC"/>
    <w:rsid w:val="006849BC"/>
    <w:rsid w:val="0068512A"/>
    <w:rsid w:val="00685FA9"/>
    <w:rsid w:val="0068607F"/>
    <w:rsid w:val="00686DFC"/>
    <w:rsid w:val="0069046E"/>
    <w:rsid w:val="0069181C"/>
    <w:rsid w:val="00691C06"/>
    <w:rsid w:val="00691D2E"/>
    <w:rsid w:val="00691E82"/>
    <w:rsid w:val="006938E1"/>
    <w:rsid w:val="0069421C"/>
    <w:rsid w:val="006942A3"/>
    <w:rsid w:val="006942C4"/>
    <w:rsid w:val="00694BFF"/>
    <w:rsid w:val="00695AFF"/>
    <w:rsid w:val="00696496"/>
    <w:rsid w:val="00697691"/>
    <w:rsid w:val="006A098A"/>
    <w:rsid w:val="006A16AA"/>
    <w:rsid w:val="006A1805"/>
    <w:rsid w:val="006A1948"/>
    <w:rsid w:val="006A2DF8"/>
    <w:rsid w:val="006A3129"/>
    <w:rsid w:val="006A320B"/>
    <w:rsid w:val="006A3739"/>
    <w:rsid w:val="006A3AE8"/>
    <w:rsid w:val="006A48F7"/>
    <w:rsid w:val="006A4B95"/>
    <w:rsid w:val="006A596D"/>
    <w:rsid w:val="006A6A8D"/>
    <w:rsid w:val="006B0173"/>
    <w:rsid w:val="006B04DF"/>
    <w:rsid w:val="006B0DE5"/>
    <w:rsid w:val="006B104C"/>
    <w:rsid w:val="006B1632"/>
    <w:rsid w:val="006B1AE6"/>
    <w:rsid w:val="006B35ED"/>
    <w:rsid w:val="006B3B51"/>
    <w:rsid w:val="006B3C6E"/>
    <w:rsid w:val="006B456C"/>
    <w:rsid w:val="006B4DB5"/>
    <w:rsid w:val="006B54FA"/>
    <w:rsid w:val="006B5604"/>
    <w:rsid w:val="006B5740"/>
    <w:rsid w:val="006B5C07"/>
    <w:rsid w:val="006B6068"/>
    <w:rsid w:val="006B67AE"/>
    <w:rsid w:val="006B6965"/>
    <w:rsid w:val="006B69C6"/>
    <w:rsid w:val="006B7D78"/>
    <w:rsid w:val="006B7E8B"/>
    <w:rsid w:val="006C00B2"/>
    <w:rsid w:val="006C0E6E"/>
    <w:rsid w:val="006C104C"/>
    <w:rsid w:val="006C1478"/>
    <w:rsid w:val="006C1FD0"/>
    <w:rsid w:val="006C224F"/>
    <w:rsid w:val="006C3775"/>
    <w:rsid w:val="006C3B3A"/>
    <w:rsid w:val="006C5F17"/>
    <w:rsid w:val="006C720E"/>
    <w:rsid w:val="006D0854"/>
    <w:rsid w:val="006D24D3"/>
    <w:rsid w:val="006D3923"/>
    <w:rsid w:val="006D418C"/>
    <w:rsid w:val="006D48BC"/>
    <w:rsid w:val="006D5655"/>
    <w:rsid w:val="006D5C05"/>
    <w:rsid w:val="006D6030"/>
    <w:rsid w:val="006D60DA"/>
    <w:rsid w:val="006D7040"/>
    <w:rsid w:val="006D795D"/>
    <w:rsid w:val="006D7D03"/>
    <w:rsid w:val="006D7FEC"/>
    <w:rsid w:val="006E070A"/>
    <w:rsid w:val="006E1575"/>
    <w:rsid w:val="006E183B"/>
    <w:rsid w:val="006E3493"/>
    <w:rsid w:val="006E48A1"/>
    <w:rsid w:val="006E4BAF"/>
    <w:rsid w:val="006E590F"/>
    <w:rsid w:val="006E5DB3"/>
    <w:rsid w:val="006E5E59"/>
    <w:rsid w:val="006E6278"/>
    <w:rsid w:val="006E65D0"/>
    <w:rsid w:val="006E6733"/>
    <w:rsid w:val="006E6BCD"/>
    <w:rsid w:val="006E6D36"/>
    <w:rsid w:val="006F1464"/>
    <w:rsid w:val="006F328C"/>
    <w:rsid w:val="006F4208"/>
    <w:rsid w:val="006F46B1"/>
    <w:rsid w:val="006F4A10"/>
    <w:rsid w:val="006F4BE0"/>
    <w:rsid w:val="006F4BFB"/>
    <w:rsid w:val="006F5234"/>
    <w:rsid w:val="006F57DB"/>
    <w:rsid w:val="006F7401"/>
    <w:rsid w:val="00700C43"/>
    <w:rsid w:val="007012C5"/>
    <w:rsid w:val="00701A72"/>
    <w:rsid w:val="00701AEF"/>
    <w:rsid w:val="00702957"/>
    <w:rsid w:val="00703026"/>
    <w:rsid w:val="00703535"/>
    <w:rsid w:val="00704307"/>
    <w:rsid w:val="00704919"/>
    <w:rsid w:val="00704F5D"/>
    <w:rsid w:val="00705815"/>
    <w:rsid w:val="007059BA"/>
    <w:rsid w:val="00705A31"/>
    <w:rsid w:val="00705B66"/>
    <w:rsid w:val="00707104"/>
    <w:rsid w:val="00707940"/>
    <w:rsid w:val="00710D25"/>
    <w:rsid w:val="0071129B"/>
    <w:rsid w:val="00711766"/>
    <w:rsid w:val="00714F52"/>
    <w:rsid w:val="0071583A"/>
    <w:rsid w:val="00715A66"/>
    <w:rsid w:val="00715FCC"/>
    <w:rsid w:val="00716019"/>
    <w:rsid w:val="007170B6"/>
    <w:rsid w:val="007174D8"/>
    <w:rsid w:val="00721E15"/>
    <w:rsid w:val="00723035"/>
    <w:rsid w:val="0072512A"/>
    <w:rsid w:val="00725290"/>
    <w:rsid w:val="0072741E"/>
    <w:rsid w:val="0072765C"/>
    <w:rsid w:val="00727983"/>
    <w:rsid w:val="00727D5D"/>
    <w:rsid w:val="00730208"/>
    <w:rsid w:val="00731118"/>
    <w:rsid w:val="00731475"/>
    <w:rsid w:val="00732DD4"/>
    <w:rsid w:val="0073322A"/>
    <w:rsid w:val="00734C19"/>
    <w:rsid w:val="0073567F"/>
    <w:rsid w:val="00735A1F"/>
    <w:rsid w:val="00735F44"/>
    <w:rsid w:val="00737191"/>
    <w:rsid w:val="00737649"/>
    <w:rsid w:val="00740567"/>
    <w:rsid w:val="0074067D"/>
    <w:rsid w:val="007424B8"/>
    <w:rsid w:val="007436A0"/>
    <w:rsid w:val="007442DA"/>
    <w:rsid w:val="007445A0"/>
    <w:rsid w:val="007445EB"/>
    <w:rsid w:val="00744E8D"/>
    <w:rsid w:val="007462F1"/>
    <w:rsid w:val="00746AB8"/>
    <w:rsid w:val="007502A6"/>
    <w:rsid w:val="007505E5"/>
    <w:rsid w:val="00752CA9"/>
    <w:rsid w:val="00753923"/>
    <w:rsid w:val="00753A33"/>
    <w:rsid w:val="00753EBA"/>
    <w:rsid w:val="0075410E"/>
    <w:rsid w:val="007543E4"/>
    <w:rsid w:val="0075442B"/>
    <w:rsid w:val="00754783"/>
    <w:rsid w:val="00757017"/>
    <w:rsid w:val="00760336"/>
    <w:rsid w:val="0076042B"/>
    <w:rsid w:val="00762033"/>
    <w:rsid w:val="007624B1"/>
    <w:rsid w:val="0076255E"/>
    <w:rsid w:val="007632E4"/>
    <w:rsid w:val="00763436"/>
    <w:rsid w:val="007635FC"/>
    <w:rsid w:val="00764A59"/>
    <w:rsid w:val="00764D34"/>
    <w:rsid w:val="00766275"/>
    <w:rsid w:val="0076777B"/>
    <w:rsid w:val="00770239"/>
    <w:rsid w:val="00770246"/>
    <w:rsid w:val="00771081"/>
    <w:rsid w:val="00771EE5"/>
    <w:rsid w:val="00771FD8"/>
    <w:rsid w:val="00772CD5"/>
    <w:rsid w:val="00772FC4"/>
    <w:rsid w:val="00773153"/>
    <w:rsid w:val="0077398B"/>
    <w:rsid w:val="00774115"/>
    <w:rsid w:val="0077412D"/>
    <w:rsid w:val="007742BB"/>
    <w:rsid w:val="00777A9E"/>
    <w:rsid w:val="00777C14"/>
    <w:rsid w:val="00777F1F"/>
    <w:rsid w:val="007801A4"/>
    <w:rsid w:val="007801C5"/>
    <w:rsid w:val="00780341"/>
    <w:rsid w:val="00781155"/>
    <w:rsid w:val="007826BB"/>
    <w:rsid w:val="00784BD1"/>
    <w:rsid w:val="007850B1"/>
    <w:rsid w:val="0078582C"/>
    <w:rsid w:val="00785C06"/>
    <w:rsid w:val="00786692"/>
    <w:rsid w:val="00787956"/>
    <w:rsid w:val="0078797F"/>
    <w:rsid w:val="00790098"/>
    <w:rsid w:val="007915E1"/>
    <w:rsid w:val="00791B3C"/>
    <w:rsid w:val="007921EF"/>
    <w:rsid w:val="00792C62"/>
    <w:rsid w:val="007938A3"/>
    <w:rsid w:val="0079471A"/>
    <w:rsid w:val="00794BC5"/>
    <w:rsid w:val="00794D23"/>
    <w:rsid w:val="0079518D"/>
    <w:rsid w:val="00795599"/>
    <w:rsid w:val="00796113"/>
    <w:rsid w:val="007965E4"/>
    <w:rsid w:val="00796932"/>
    <w:rsid w:val="00796C4D"/>
    <w:rsid w:val="0079798A"/>
    <w:rsid w:val="007A04D0"/>
    <w:rsid w:val="007A0B3D"/>
    <w:rsid w:val="007A15EF"/>
    <w:rsid w:val="007A168F"/>
    <w:rsid w:val="007A16A9"/>
    <w:rsid w:val="007A1B56"/>
    <w:rsid w:val="007A1FA2"/>
    <w:rsid w:val="007A2281"/>
    <w:rsid w:val="007A2F0D"/>
    <w:rsid w:val="007A3095"/>
    <w:rsid w:val="007A3579"/>
    <w:rsid w:val="007A3924"/>
    <w:rsid w:val="007A3AAB"/>
    <w:rsid w:val="007A3B01"/>
    <w:rsid w:val="007A3D99"/>
    <w:rsid w:val="007A4092"/>
    <w:rsid w:val="007A4717"/>
    <w:rsid w:val="007A4E99"/>
    <w:rsid w:val="007A5872"/>
    <w:rsid w:val="007A7361"/>
    <w:rsid w:val="007A792A"/>
    <w:rsid w:val="007A7C77"/>
    <w:rsid w:val="007A7C7C"/>
    <w:rsid w:val="007B0DB0"/>
    <w:rsid w:val="007B1959"/>
    <w:rsid w:val="007B31C2"/>
    <w:rsid w:val="007B3C65"/>
    <w:rsid w:val="007B5009"/>
    <w:rsid w:val="007B7554"/>
    <w:rsid w:val="007C17EB"/>
    <w:rsid w:val="007C1A7E"/>
    <w:rsid w:val="007C216F"/>
    <w:rsid w:val="007C25E8"/>
    <w:rsid w:val="007C2B62"/>
    <w:rsid w:val="007C2D5D"/>
    <w:rsid w:val="007C310C"/>
    <w:rsid w:val="007C3147"/>
    <w:rsid w:val="007C45E1"/>
    <w:rsid w:val="007C4EDE"/>
    <w:rsid w:val="007C5838"/>
    <w:rsid w:val="007C6CDB"/>
    <w:rsid w:val="007C6CDD"/>
    <w:rsid w:val="007C7C16"/>
    <w:rsid w:val="007D017C"/>
    <w:rsid w:val="007D0EC8"/>
    <w:rsid w:val="007D179A"/>
    <w:rsid w:val="007D2D1C"/>
    <w:rsid w:val="007D2EB4"/>
    <w:rsid w:val="007D3068"/>
    <w:rsid w:val="007D3E65"/>
    <w:rsid w:val="007D45FB"/>
    <w:rsid w:val="007D4911"/>
    <w:rsid w:val="007D4B5A"/>
    <w:rsid w:val="007D4F3F"/>
    <w:rsid w:val="007D5C5C"/>
    <w:rsid w:val="007D5EEB"/>
    <w:rsid w:val="007D6C67"/>
    <w:rsid w:val="007E196F"/>
    <w:rsid w:val="007E1D2F"/>
    <w:rsid w:val="007E2807"/>
    <w:rsid w:val="007E2AC9"/>
    <w:rsid w:val="007E2C42"/>
    <w:rsid w:val="007E323C"/>
    <w:rsid w:val="007E4162"/>
    <w:rsid w:val="007E545D"/>
    <w:rsid w:val="007E5891"/>
    <w:rsid w:val="007E5C35"/>
    <w:rsid w:val="007E6AFD"/>
    <w:rsid w:val="007E74FE"/>
    <w:rsid w:val="007F0D6B"/>
    <w:rsid w:val="007F11DD"/>
    <w:rsid w:val="007F1412"/>
    <w:rsid w:val="007F15D1"/>
    <w:rsid w:val="007F2692"/>
    <w:rsid w:val="007F325D"/>
    <w:rsid w:val="007F52A5"/>
    <w:rsid w:val="007F5BF8"/>
    <w:rsid w:val="007F6D4D"/>
    <w:rsid w:val="00800602"/>
    <w:rsid w:val="008006F8"/>
    <w:rsid w:val="00800D79"/>
    <w:rsid w:val="00800F42"/>
    <w:rsid w:val="0080107B"/>
    <w:rsid w:val="008012DD"/>
    <w:rsid w:val="0080322B"/>
    <w:rsid w:val="0080324A"/>
    <w:rsid w:val="00803614"/>
    <w:rsid w:val="0080500F"/>
    <w:rsid w:val="00805812"/>
    <w:rsid w:val="008068B1"/>
    <w:rsid w:val="00806A0C"/>
    <w:rsid w:val="00810114"/>
    <w:rsid w:val="00810D4B"/>
    <w:rsid w:val="00811089"/>
    <w:rsid w:val="00811589"/>
    <w:rsid w:val="008130BD"/>
    <w:rsid w:val="00813F60"/>
    <w:rsid w:val="00814EE5"/>
    <w:rsid w:val="00815679"/>
    <w:rsid w:val="00815D61"/>
    <w:rsid w:val="00816B1D"/>
    <w:rsid w:val="00817C35"/>
    <w:rsid w:val="00821942"/>
    <w:rsid w:val="008227D9"/>
    <w:rsid w:val="0082307C"/>
    <w:rsid w:val="008250E4"/>
    <w:rsid w:val="00826894"/>
    <w:rsid w:val="00827088"/>
    <w:rsid w:val="00830177"/>
    <w:rsid w:val="00831619"/>
    <w:rsid w:val="00831961"/>
    <w:rsid w:val="00831F7D"/>
    <w:rsid w:val="008335EB"/>
    <w:rsid w:val="00833924"/>
    <w:rsid w:val="0083392E"/>
    <w:rsid w:val="00833BD1"/>
    <w:rsid w:val="008343A4"/>
    <w:rsid w:val="00835496"/>
    <w:rsid w:val="008357EF"/>
    <w:rsid w:val="008359AC"/>
    <w:rsid w:val="00835DB1"/>
    <w:rsid w:val="0084181A"/>
    <w:rsid w:val="008418BE"/>
    <w:rsid w:val="008449EC"/>
    <w:rsid w:val="00845999"/>
    <w:rsid w:val="008471A5"/>
    <w:rsid w:val="00847C39"/>
    <w:rsid w:val="00851277"/>
    <w:rsid w:val="0085161D"/>
    <w:rsid w:val="0085225A"/>
    <w:rsid w:val="00852CBE"/>
    <w:rsid w:val="00852D68"/>
    <w:rsid w:val="0085333F"/>
    <w:rsid w:val="00853344"/>
    <w:rsid w:val="00854505"/>
    <w:rsid w:val="00854576"/>
    <w:rsid w:val="0085471E"/>
    <w:rsid w:val="00854947"/>
    <w:rsid w:val="00855BA0"/>
    <w:rsid w:val="00855C5E"/>
    <w:rsid w:val="00855ED1"/>
    <w:rsid w:val="008560D1"/>
    <w:rsid w:val="00856962"/>
    <w:rsid w:val="00860ADE"/>
    <w:rsid w:val="00861727"/>
    <w:rsid w:val="0086208F"/>
    <w:rsid w:val="0086220C"/>
    <w:rsid w:val="00862341"/>
    <w:rsid w:val="008629F4"/>
    <w:rsid w:val="00862AB5"/>
    <w:rsid w:val="008633ED"/>
    <w:rsid w:val="00864823"/>
    <w:rsid w:val="00864C25"/>
    <w:rsid w:val="00864DE3"/>
    <w:rsid w:val="00864F70"/>
    <w:rsid w:val="0086614D"/>
    <w:rsid w:val="00866B31"/>
    <w:rsid w:val="00867305"/>
    <w:rsid w:val="00867A51"/>
    <w:rsid w:val="00870E3E"/>
    <w:rsid w:val="0087169C"/>
    <w:rsid w:val="00873809"/>
    <w:rsid w:val="008752B5"/>
    <w:rsid w:val="00875324"/>
    <w:rsid w:val="008753E9"/>
    <w:rsid w:val="008756E3"/>
    <w:rsid w:val="00875785"/>
    <w:rsid w:val="00876978"/>
    <w:rsid w:val="00877BF5"/>
    <w:rsid w:val="0088048B"/>
    <w:rsid w:val="00880902"/>
    <w:rsid w:val="008816BA"/>
    <w:rsid w:val="008828F0"/>
    <w:rsid w:val="00882AF6"/>
    <w:rsid w:val="0088387C"/>
    <w:rsid w:val="008838E4"/>
    <w:rsid w:val="00884420"/>
    <w:rsid w:val="00884B02"/>
    <w:rsid w:val="00884CAA"/>
    <w:rsid w:val="0088718C"/>
    <w:rsid w:val="00887D2B"/>
    <w:rsid w:val="00890A31"/>
    <w:rsid w:val="00890B77"/>
    <w:rsid w:val="00892707"/>
    <w:rsid w:val="00893054"/>
    <w:rsid w:val="00893381"/>
    <w:rsid w:val="00893A6D"/>
    <w:rsid w:val="0089446D"/>
    <w:rsid w:val="00894A61"/>
    <w:rsid w:val="008957BF"/>
    <w:rsid w:val="00896AAC"/>
    <w:rsid w:val="0089788F"/>
    <w:rsid w:val="00897AD3"/>
    <w:rsid w:val="00897B0C"/>
    <w:rsid w:val="00897F4B"/>
    <w:rsid w:val="008A012A"/>
    <w:rsid w:val="008A0513"/>
    <w:rsid w:val="008A05A7"/>
    <w:rsid w:val="008A07B3"/>
    <w:rsid w:val="008A1A39"/>
    <w:rsid w:val="008A1ABA"/>
    <w:rsid w:val="008A1C2C"/>
    <w:rsid w:val="008A2549"/>
    <w:rsid w:val="008A2A26"/>
    <w:rsid w:val="008A31DB"/>
    <w:rsid w:val="008A342A"/>
    <w:rsid w:val="008A402F"/>
    <w:rsid w:val="008A450F"/>
    <w:rsid w:val="008A48FE"/>
    <w:rsid w:val="008A6CBD"/>
    <w:rsid w:val="008A6F5F"/>
    <w:rsid w:val="008A7AD8"/>
    <w:rsid w:val="008B0F46"/>
    <w:rsid w:val="008B11CD"/>
    <w:rsid w:val="008B224A"/>
    <w:rsid w:val="008B2A95"/>
    <w:rsid w:val="008B304B"/>
    <w:rsid w:val="008B325A"/>
    <w:rsid w:val="008B3868"/>
    <w:rsid w:val="008B4772"/>
    <w:rsid w:val="008B5235"/>
    <w:rsid w:val="008B62E8"/>
    <w:rsid w:val="008B72BD"/>
    <w:rsid w:val="008B7513"/>
    <w:rsid w:val="008B7691"/>
    <w:rsid w:val="008C15DD"/>
    <w:rsid w:val="008C2955"/>
    <w:rsid w:val="008C39F9"/>
    <w:rsid w:val="008C3C1A"/>
    <w:rsid w:val="008C4765"/>
    <w:rsid w:val="008C5D70"/>
    <w:rsid w:val="008D0170"/>
    <w:rsid w:val="008D1FD7"/>
    <w:rsid w:val="008D2031"/>
    <w:rsid w:val="008D2189"/>
    <w:rsid w:val="008D35F4"/>
    <w:rsid w:val="008D381A"/>
    <w:rsid w:val="008D5F37"/>
    <w:rsid w:val="008D66AC"/>
    <w:rsid w:val="008D773F"/>
    <w:rsid w:val="008D7795"/>
    <w:rsid w:val="008E0144"/>
    <w:rsid w:val="008E07B6"/>
    <w:rsid w:val="008E0E94"/>
    <w:rsid w:val="008E25FA"/>
    <w:rsid w:val="008E2EC5"/>
    <w:rsid w:val="008E4521"/>
    <w:rsid w:val="008E48A2"/>
    <w:rsid w:val="008E4A2C"/>
    <w:rsid w:val="008E4A3B"/>
    <w:rsid w:val="008E4F96"/>
    <w:rsid w:val="008E556E"/>
    <w:rsid w:val="008E5742"/>
    <w:rsid w:val="008E5C28"/>
    <w:rsid w:val="008E6E69"/>
    <w:rsid w:val="008E72BF"/>
    <w:rsid w:val="008F1324"/>
    <w:rsid w:val="008F1BDE"/>
    <w:rsid w:val="008F1F6B"/>
    <w:rsid w:val="008F23CA"/>
    <w:rsid w:val="008F4A2F"/>
    <w:rsid w:val="008F4F78"/>
    <w:rsid w:val="008F5A2D"/>
    <w:rsid w:val="008F68F5"/>
    <w:rsid w:val="008F7715"/>
    <w:rsid w:val="009000C1"/>
    <w:rsid w:val="00900BAA"/>
    <w:rsid w:val="0090117B"/>
    <w:rsid w:val="00901C52"/>
    <w:rsid w:val="009028A3"/>
    <w:rsid w:val="00902E3B"/>
    <w:rsid w:val="00902F47"/>
    <w:rsid w:val="0090367B"/>
    <w:rsid w:val="00904436"/>
    <w:rsid w:val="009060EE"/>
    <w:rsid w:val="009072B5"/>
    <w:rsid w:val="00907581"/>
    <w:rsid w:val="0090759F"/>
    <w:rsid w:val="0091090A"/>
    <w:rsid w:val="00910EF0"/>
    <w:rsid w:val="00912858"/>
    <w:rsid w:val="0091489D"/>
    <w:rsid w:val="00915F1A"/>
    <w:rsid w:val="00916408"/>
    <w:rsid w:val="0091687F"/>
    <w:rsid w:val="00916B5F"/>
    <w:rsid w:val="009175F3"/>
    <w:rsid w:val="009217AA"/>
    <w:rsid w:val="00921AAE"/>
    <w:rsid w:val="00924CB7"/>
    <w:rsid w:val="00924F29"/>
    <w:rsid w:val="00924F50"/>
    <w:rsid w:val="0092563D"/>
    <w:rsid w:val="00925C97"/>
    <w:rsid w:val="00927FF4"/>
    <w:rsid w:val="00930718"/>
    <w:rsid w:val="00930C1B"/>
    <w:rsid w:val="00930EFA"/>
    <w:rsid w:val="0093156D"/>
    <w:rsid w:val="00931F80"/>
    <w:rsid w:val="009325FA"/>
    <w:rsid w:val="00932945"/>
    <w:rsid w:val="00932ACE"/>
    <w:rsid w:val="00932FEB"/>
    <w:rsid w:val="009349E3"/>
    <w:rsid w:val="00934B6E"/>
    <w:rsid w:val="00935602"/>
    <w:rsid w:val="0093596A"/>
    <w:rsid w:val="009372B8"/>
    <w:rsid w:val="00940382"/>
    <w:rsid w:val="00940658"/>
    <w:rsid w:val="0094368E"/>
    <w:rsid w:val="00944552"/>
    <w:rsid w:val="009445B6"/>
    <w:rsid w:val="00944996"/>
    <w:rsid w:val="009450D2"/>
    <w:rsid w:val="00945189"/>
    <w:rsid w:val="00945F80"/>
    <w:rsid w:val="009507BD"/>
    <w:rsid w:val="0095204C"/>
    <w:rsid w:val="00952B2D"/>
    <w:rsid w:val="0095369F"/>
    <w:rsid w:val="009538E1"/>
    <w:rsid w:val="009555BE"/>
    <w:rsid w:val="009556B5"/>
    <w:rsid w:val="00955A4C"/>
    <w:rsid w:val="00955D8E"/>
    <w:rsid w:val="00956D4B"/>
    <w:rsid w:val="0095721A"/>
    <w:rsid w:val="00957B05"/>
    <w:rsid w:val="00957F70"/>
    <w:rsid w:val="00962CF5"/>
    <w:rsid w:val="00963865"/>
    <w:rsid w:val="00963989"/>
    <w:rsid w:val="00963A89"/>
    <w:rsid w:val="00963C2F"/>
    <w:rsid w:val="00963D70"/>
    <w:rsid w:val="00965739"/>
    <w:rsid w:val="00966283"/>
    <w:rsid w:val="009665BB"/>
    <w:rsid w:val="00970887"/>
    <w:rsid w:val="00970B99"/>
    <w:rsid w:val="0097185A"/>
    <w:rsid w:val="00971AF3"/>
    <w:rsid w:val="00971B51"/>
    <w:rsid w:val="00972865"/>
    <w:rsid w:val="00972B9A"/>
    <w:rsid w:val="009734FC"/>
    <w:rsid w:val="00973C4B"/>
    <w:rsid w:val="009746DF"/>
    <w:rsid w:val="00974A53"/>
    <w:rsid w:val="00974CBB"/>
    <w:rsid w:val="00975631"/>
    <w:rsid w:val="009769E4"/>
    <w:rsid w:val="00976CDC"/>
    <w:rsid w:val="009772DE"/>
    <w:rsid w:val="0098032D"/>
    <w:rsid w:val="00980331"/>
    <w:rsid w:val="0098193B"/>
    <w:rsid w:val="00981D9E"/>
    <w:rsid w:val="00982654"/>
    <w:rsid w:val="0098380A"/>
    <w:rsid w:val="00983C61"/>
    <w:rsid w:val="00984A77"/>
    <w:rsid w:val="00984E70"/>
    <w:rsid w:val="00984E9F"/>
    <w:rsid w:val="00985E17"/>
    <w:rsid w:val="00986595"/>
    <w:rsid w:val="0098660D"/>
    <w:rsid w:val="00987F3A"/>
    <w:rsid w:val="009903B8"/>
    <w:rsid w:val="009907C4"/>
    <w:rsid w:val="00990AA5"/>
    <w:rsid w:val="00991BF7"/>
    <w:rsid w:val="00991FA0"/>
    <w:rsid w:val="00992C7D"/>
    <w:rsid w:val="009959F0"/>
    <w:rsid w:val="00995CD5"/>
    <w:rsid w:val="00996406"/>
    <w:rsid w:val="009966EF"/>
    <w:rsid w:val="00996E8B"/>
    <w:rsid w:val="00997439"/>
    <w:rsid w:val="009975F1"/>
    <w:rsid w:val="00997BBC"/>
    <w:rsid w:val="00997CDF"/>
    <w:rsid w:val="009A01B6"/>
    <w:rsid w:val="009A454E"/>
    <w:rsid w:val="009A4718"/>
    <w:rsid w:val="009A4E93"/>
    <w:rsid w:val="009A54BF"/>
    <w:rsid w:val="009A701E"/>
    <w:rsid w:val="009A7285"/>
    <w:rsid w:val="009A7B1D"/>
    <w:rsid w:val="009B035C"/>
    <w:rsid w:val="009B18FF"/>
    <w:rsid w:val="009B2FD1"/>
    <w:rsid w:val="009B47B8"/>
    <w:rsid w:val="009B5770"/>
    <w:rsid w:val="009B6755"/>
    <w:rsid w:val="009B78F8"/>
    <w:rsid w:val="009C0067"/>
    <w:rsid w:val="009C0336"/>
    <w:rsid w:val="009C0757"/>
    <w:rsid w:val="009C1051"/>
    <w:rsid w:val="009C181D"/>
    <w:rsid w:val="009C2A8C"/>
    <w:rsid w:val="009C4535"/>
    <w:rsid w:val="009C4B3D"/>
    <w:rsid w:val="009C52F0"/>
    <w:rsid w:val="009C5986"/>
    <w:rsid w:val="009C5A44"/>
    <w:rsid w:val="009C7166"/>
    <w:rsid w:val="009C7897"/>
    <w:rsid w:val="009D056E"/>
    <w:rsid w:val="009D12E7"/>
    <w:rsid w:val="009D169A"/>
    <w:rsid w:val="009D3324"/>
    <w:rsid w:val="009D34FB"/>
    <w:rsid w:val="009D3A97"/>
    <w:rsid w:val="009D42E6"/>
    <w:rsid w:val="009D479C"/>
    <w:rsid w:val="009D4DE3"/>
    <w:rsid w:val="009D4EA4"/>
    <w:rsid w:val="009D4EA6"/>
    <w:rsid w:val="009D5B4C"/>
    <w:rsid w:val="009D5CCA"/>
    <w:rsid w:val="009D5D73"/>
    <w:rsid w:val="009D616E"/>
    <w:rsid w:val="009D67B3"/>
    <w:rsid w:val="009D68DA"/>
    <w:rsid w:val="009D73FD"/>
    <w:rsid w:val="009E0316"/>
    <w:rsid w:val="009E06E7"/>
    <w:rsid w:val="009E155A"/>
    <w:rsid w:val="009E212F"/>
    <w:rsid w:val="009E2B1F"/>
    <w:rsid w:val="009E3218"/>
    <w:rsid w:val="009E3870"/>
    <w:rsid w:val="009E4F5F"/>
    <w:rsid w:val="009E5A31"/>
    <w:rsid w:val="009E6C01"/>
    <w:rsid w:val="009E713B"/>
    <w:rsid w:val="009F1A3D"/>
    <w:rsid w:val="009F2447"/>
    <w:rsid w:val="009F54F8"/>
    <w:rsid w:val="009F59BE"/>
    <w:rsid w:val="009F5C76"/>
    <w:rsid w:val="009F5FFB"/>
    <w:rsid w:val="009F7819"/>
    <w:rsid w:val="00A00256"/>
    <w:rsid w:val="00A0028E"/>
    <w:rsid w:val="00A01553"/>
    <w:rsid w:val="00A01A76"/>
    <w:rsid w:val="00A02073"/>
    <w:rsid w:val="00A03358"/>
    <w:rsid w:val="00A035F3"/>
    <w:rsid w:val="00A04E91"/>
    <w:rsid w:val="00A058A4"/>
    <w:rsid w:val="00A069B4"/>
    <w:rsid w:val="00A06D70"/>
    <w:rsid w:val="00A0785E"/>
    <w:rsid w:val="00A07E2B"/>
    <w:rsid w:val="00A10109"/>
    <w:rsid w:val="00A1149C"/>
    <w:rsid w:val="00A11CAE"/>
    <w:rsid w:val="00A12CDD"/>
    <w:rsid w:val="00A133EF"/>
    <w:rsid w:val="00A134AC"/>
    <w:rsid w:val="00A138C0"/>
    <w:rsid w:val="00A13A24"/>
    <w:rsid w:val="00A13CC6"/>
    <w:rsid w:val="00A14476"/>
    <w:rsid w:val="00A15395"/>
    <w:rsid w:val="00A16F97"/>
    <w:rsid w:val="00A2023F"/>
    <w:rsid w:val="00A20BBF"/>
    <w:rsid w:val="00A21235"/>
    <w:rsid w:val="00A21740"/>
    <w:rsid w:val="00A21924"/>
    <w:rsid w:val="00A21A06"/>
    <w:rsid w:val="00A220DB"/>
    <w:rsid w:val="00A2265E"/>
    <w:rsid w:val="00A22BC9"/>
    <w:rsid w:val="00A233A9"/>
    <w:rsid w:val="00A23925"/>
    <w:rsid w:val="00A2417C"/>
    <w:rsid w:val="00A25785"/>
    <w:rsid w:val="00A26DDD"/>
    <w:rsid w:val="00A26DEB"/>
    <w:rsid w:val="00A27595"/>
    <w:rsid w:val="00A30131"/>
    <w:rsid w:val="00A30674"/>
    <w:rsid w:val="00A30DBD"/>
    <w:rsid w:val="00A310A9"/>
    <w:rsid w:val="00A3153F"/>
    <w:rsid w:val="00A31743"/>
    <w:rsid w:val="00A32238"/>
    <w:rsid w:val="00A32766"/>
    <w:rsid w:val="00A32DFB"/>
    <w:rsid w:val="00A35925"/>
    <w:rsid w:val="00A414EB"/>
    <w:rsid w:val="00A414EE"/>
    <w:rsid w:val="00A41BA1"/>
    <w:rsid w:val="00A42775"/>
    <w:rsid w:val="00A42906"/>
    <w:rsid w:val="00A42BCA"/>
    <w:rsid w:val="00A42D10"/>
    <w:rsid w:val="00A43273"/>
    <w:rsid w:val="00A43817"/>
    <w:rsid w:val="00A43ACD"/>
    <w:rsid w:val="00A43AE0"/>
    <w:rsid w:val="00A44E2A"/>
    <w:rsid w:val="00A44F3B"/>
    <w:rsid w:val="00A45167"/>
    <w:rsid w:val="00A453A9"/>
    <w:rsid w:val="00A45ACB"/>
    <w:rsid w:val="00A469AE"/>
    <w:rsid w:val="00A507DF"/>
    <w:rsid w:val="00A50F28"/>
    <w:rsid w:val="00A50F8A"/>
    <w:rsid w:val="00A53819"/>
    <w:rsid w:val="00A53DCE"/>
    <w:rsid w:val="00A54243"/>
    <w:rsid w:val="00A5502E"/>
    <w:rsid w:val="00A55326"/>
    <w:rsid w:val="00A553FA"/>
    <w:rsid w:val="00A55B77"/>
    <w:rsid w:val="00A57012"/>
    <w:rsid w:val="00A6094B"/>
    <w:rsid w:val="00A60FFA"/>
    <w:rsid w:val="00A61DDD"/>
    <w:rsid w:val="00A62042"/>
    <w:rsid w:val="00A63B2C"/>
    <w:rsid w:val="00A64A64"/>
    <w:rsid w:val="00A64AB9"/>
    <w:rsid w:val="00A659FB"/>
    <w:rsid w:val="00A65BB2"/>
    <w:rsid w:val="00A661E5"/>
    <w:rsid w:val="00A663DF"/>
    <w:rsid w:val="00A66892"/>
    <w:rsid w:val="00A66E24"/>
    <w:rsid w:val="00A67200"/>
    <w:rsid w:val="00A6781F"/>
    <w:rsid w:val="00A67D03"/>
    <w:rsid w:val="00A70ECD"/>
    <w:rsid w:val="00A710BA"/>
    <w:rsid w:val="00A710DF"/>
    <w:rsid w:val="00A71BD5"/>
    <w:rsid w:val="00A72538"/>
    <w:rsid w:val="00A73A3A"/>
    <w:rsid w:val="00A73B68"/>
    <w:rsid w:val="00A73F43"/>
    <w:rsid w:val="00A7465A"/>
    <w:rsid w:val="00A7592F"/>
    <w:rsid w:val="00A76AEF"/>
    <w:rsid w:val="00A77077"/>
    <w:rsid w:val="00A776D3"/>
    <w:rsid w:val="00A80BBD"/>
    <w:rsid w:val="00A80D21"/>
    <w:rsid w:val="00A80F60"/>
    <w:rsid w:val="00A81287"/>
    <w:rsid w:val="00A81313"/>
    <w:rsid w:val="00A817FF"/>
    <w:rsid w:val="00A8213A"/>
    <w:rsid w:val="00A82ECF"/>
    <w:rsid w:val="00A8302D"/>
    <w:rsid w:val="00A85ABF"/>
    <w:rsid w:val="00A871D5"/>
    <w:rsid w:val="00A874A1"/>
    <w:rsid w:val="00A908A9"/>
    <w:rsid w:val="00A90E41"/>
    <w:rsid w:val="00A90F53"/>
    <w:rsid w:val="00A91722"/>
    <w:rsid w:val="00A92503"/>
    <w:rsid w:val="00A925A3"/>
    <w:rsid w:val="00A932CB"/>
    <w:rsid w:val="00A93C28"/>
    <w:rsid w:val="00A94133"/>
    <w:rsid w:val="00A941AC"/>
    <w:rsid w:val="00A9490B"/>
    <w:rsid w:val="00A95117"/>
    <w:rsid w:val="00A956B4"/>
    <w:rsid w:val="00A96FBB"/>
    <w:rsid w:val="00A97212"/>
    <w:rsid w:val="00A97259"/>
    <w:rsid w:val="00A976E8"/>
    <w:rsid w:val="00AA0285"/>
    <w:rsid w:val="00AA123D"/>
    <w:rsid w:val="00AA1B1A"/>
    <w:rsid w:val="00AA2ACC"/>
    <w:rsid w:val="00AA3480"/>
    <w:rsid w:val="00AA3B50"/>
    <w:rsid w:val="00AA5DC3"/>
    <w:rsid w:val="00AA6983"/>
    <w:rsid w:val="00AA7FC6"/>
    <w:rsid w:val="00AB03C8"/>
    <w:rsid w:val="00AB15FB"/>
    <w:rsid w:val="00AB1D19"/>
    <w:rsid w:val="00AB20D7"/>
    <w:rsid w:val="00AB270B"/>
    <w:rsid w:val="00AB297B"/>
    <w:rsid w:val="00AB2FDA"/>
    <w:rsid w:val="00AB3280"/>
    <w:rsid w:val="00AB43E4"/>
    <w:rsid w:val="00AB4BBD"/>
    <w:rsid w:val="00AB5906"/>
    <w:rsid w:val="00AB6933"/>
    <w:rsid w:val="00AC093F"/>
    <w:rsid w:val="00AC17F6"/>
    <w:rsid w:val="00AC2005"/>
    <w:rsid w:val="00AC2F57"/>
    <w:rsid w:val="00AC3E30"/>
    <w:rsid w:val="00AC4592"/>
    <w:rsid w:val="00AC4B7F"/>
    <w:rsid w:val="00AC64B1"/>
    <w:rsid w:val="00AC6685"/>
    <w:rsid w:val="00AC67D8"/>
    <w:rsid w:val="00AC7075"/>
    <w:rsid w:val="00AC774D"/>
    <w:rsid w:val="00AD0850"/>
    <w:rsid w:val="00AD0C73"/>
    <w:rsid w:val="00AD0E2D"/>
    <w:rsid w:val="00AD131A"/>
    <w:rsid w:val="00AD2252"/>
    <w:rsid w:val="00AD2C61"/>
    <w:rsid w:val="00AD2C72"/>
    <w:rsid w:val="00AD3621"/>
    <w:rsid w:val="00AD4711"/>
    <w:rsid w:val="00AD5479"/>
    <w:rsid w:val="00AD574E"/>
    <w:rsid w:val="00AD5D57"/>
    <w:rsid w:val="00AD78A7"/>
    <w:rsid w:val="00AE003B"/>
    <w:rsid w:val="00AE1712"/>
    <w:rsid w:val="00AE3A5E"/>
    <w:rsid w:val="00AE3D6C"/>
    <w:rsid w:val="00AE5C25"/>
    <w:rsid w:val="00AE6151"/>
    <w:rsid w:val="00AE72D8"/>
    <w:rsid w:val="00AE7444"/>
    <w:rsid w:val="00AE7D7E"/>
    <w:rsid w:val="00AF2056"/>
    <w:rsid w:val="00AF2AC7"/>
    <w:rsid w:val="00AF3769"/>
    <w:rsid w:val="00AF4025"/>
    <w:rsid w:val="00AF40D2"/>
    <w:rsid w:val="00AF4CA4"/>
    <w:rsid w:val="00AF4ED9"/>
    <w:rsid w:val="00AF5A39"/>
    <w:rsid w:val="00AF64E1"/>
    <w:rsid w:val="00AF6DB1"/>
    <w:rsid w:val="00AF7007"/>
    <w:rsid w:val="00AF75B5"/>
    <w:rsid w:val="00AF7CFE"/>
    <w:rsid w:val="00B00246"/>
    <w:rsid w:val="00B002D4"/>
    <w:rsid w:val="00B00B7A"/>
    <w:rsid w:val="00B00F89"/>
    <w:rsid w:val="00B0272B"/>
    <w:rsid w:val="00B03249"/>
    <w:rsid w:val="00B03ED5"/>
    <w:rsid w:val="00B04552"/>
    <w:rsid w:val="00B046B9"/>
    <w:rsid w:val="00B04EF2"/>
    <w:rsid w:val="00B05915"/>
    <w:rsid w:val="00B066D5"/>
    <w:rsid w:val="00B069F6"/>
    <w:rsid w:val="00B079F2"/>
    <w:rsid w:val="00B07CE9"/>
    <w:rsid w:val="00B103EE"/>
    <w:rsid w:val="00B108CB"/>
    <w:rsid w:val="00B11980"/>
    <w:rsid w:val="00B11B94"/>
    <w:rsid w:val="00B131AB"/>
    <w:rsid w:val="00B13217"/>
    <w:rsid w:val="00B13808"/>
    <w:rsid w:val="00B13BB0"/>
    <w:rsid w:val="00B14248"/>
    <w:rsid w:val="00B14720"/>
    <w:rsid w:val="00B150F4"/>
    <w:rsid w:val="00B1530E"/>
    <w:rsid w:val="00B15E8B"/>
    <w:rsid w:val="00B1666D"/>
    <w:rsid w:val="00B16CD0"/>
    <w:rsid w:val="00B176BD"/>
    <w:rsid w:val="00B17A1C"/>
    <w:rsid w:val="00B17AE9"/>
    <w:rsid w:val="00B20032"/>
    <w:rsid w:val="00B2171F"/>
    <w:rsid w:val="00B21EEB"/>
    <w:rsid w:val="00B2207A"/>
    <w:rsid w:val="00B223F2"/>
    <w:rsid w:val="00B2363E"/>
    <w:rsid w:val="00B2376D"/>
    <w:rsid w:val="00B23A0B"/>
    <w:rsid w:val="00B23A18"/>
    <w:rsid w:val="00B23C0B"/>
    <w:rsid w:val="00B24840"/>
    <w:rsid w:val="00B25940"/>
    <w:rsid w:val="00B26DF2"/>
    <w:rsid w:val="00B27BA1"/>
    <w:rsid w:val="00B32C98"/>
    <w:rsid w:val="00B335B6"/>
    <w:rsid w:val="00B35503"/>
    <w:rsid w:val="00B35946"/>
    <w:rsid w:val="00B35D73"/>
    <w:rsid w:val="00B369A9"/>
    <w:rsid w:val="00B37945"/>
    <w:rsid w:val="00B40CFC"/>
    <w:rsid w:val="00B410AD"/>
    <w:rsid w:val="00B42418"/>
    <w:rsid w:val="00B42FE3"/>
    <w:rsid w:val="00B44195"/>
    <w:rsid w:val="00B44477"/>
    <w:rsid w:val="00B4510F"/>
    <w:rsid w:val="00B4569B"/>
    <w:rsid w:val="00B45CFE"/>
    <w:rsid w:val="00B461EF"/>
    <w:rsid w:val="00B46509"/>
    <w:rsid w:val="00B47303"/>
    <w:rsid w:val="00B47ED1"/>
    <w:rsid w:val="00B50635"/>
    <w:rsid w:val="00B50F30"/>
    <w:rsid w:val="00B54876"/>
    <w:rsid w:val="00B54C05"/>
    <w:rsid w:val="00B55AE1"/>
    <w:rsid w:val="00B56746"/>
    <w:rsid w:val="00B57148"/>
    <w:rsid w:val="00B57E30"/>
    <w:rsid w:val="00B60132"/>
    <w:rsid w:val="00B618D5"/>
    <w:rsid w:val="00B61951"/>
    <w:rsid w:val="00B61D71"/>
    <w:rsid w:val="00B63376"/>
    <w:rsid w:val="00B63B87"/>
    <w:rsid w:val="00B64A63"/>
    <w:rsid w:val="00B64CAE"/>
    <w:rsid w:val="00B64F63"/>
    <w:rsid w:val="00B6555B"/>
    <w:rsid w:val="00B6562A"/>
    <w:rsid w:val="00B65966"/>
    <w:rsid w:val="00B6634F"/>
    <w:rsid w:val="00B66A21"/>
    <w:rsid w:val="00B703F9"/>
    <w:rsid w:val="00B722DA"/>
    <w:rsid w:val="00B72B90"/>
    <w:rsid w:val="00B76858"/>
    <w:rsid w:val="00B76D2E"/>
    <w:rsid w:val="00B7755B"/>
    <w:rsid w:val="00B7773A"/>
    <w:rsid w:val="00B779E8"/>
    <w:rsid w:val="00B80341"/>
    <w:rsid w:val="00B81AC0"/>
    <w:rsid w:val="00B81B87"/>
    <w:rsid w:val="00B8226B"/>
    <w:rsid w:val="00B8302F"/>
    <w:rsid w:val="00B84105"/>
    <w:rsid w:val="00B844CF"/>
    <w:rsid w:val="00B84F73"/>
    <w:rsid w:val="00B85310"/>
    <w:rsid w:val="00B85824"/>
    <w:rsid w:val="00B85AC8"/>
    <w:rsid w:val="00B86D85"/>
    <w:rsid w:val="00B8782F"/>
    <w:rsid w:val="00B87C62"/>
    <w:rsid w:val="00B9010C"/>
    <w:rsid w:val="00B910BE"/>
    <w:rsid w:val="00B93A00"/>
    <w:rsid w:val="00B952E7"/>
    <w:rsid w:val="00B96D65"/>
    <w:rsid w:val="00B97EE1"/>
    <w:rsid w:val="00BA0671"/>
    <w:rsid w:val="00BA0A78"/>
    <w:rsid w:val="00BA10EB"/>
    <w:rsid w:val="00BA1E15"/>
    <w:rsid w:val="00BA314A"/>
    <w:rsid w:val="00BA3EA9"/>
    <w:rsid w:val="00BA4584"/>
    <w:rsid w:val="00BA617F"/>
    <w:rsid w:val="00BA7167"/>
    <w:rsid w:val="00BB01DD"/>
    <w:rsid w:val="00BB02AB"/>
    <w:rsid w:val="00BB1545"/>
    <w:rsid w:val="00BB1B78"/>
    <w:rsid w:val="00BB1F82"/>
    <w:rsid w:val="00BB44DC"/>
    <w:rsid w:val="00BB4D51"/>
    <w:rsid w:val="00BB5D4A"/>
    <w:rsid w:val="00BB654F"/>
    <w:rsid w:val="00BB69C6"/>
    <w:rsid w:val="00BB7F76"/>
    <w:rsid w:val="00BC0472"/>
    <w:rsid w:val="00BC07F1"/>
    <w:rsid w:val="00BC0D83"/>
    <w:rsid w:val="00BC3137"/>
    <w:rsid w:val="00BC3439"/>
    <w:rsid w:val="00BC596D"/>
    <w:rsid w:val="00BC6EB5"/>
    <w:rsid w:val="00BC77B4"/>
    <w:rsid w:val="00BD0BE7"/>
    <w:rsid w:val="00BD0F03"/>
    <w:rsid w:val="00BD137E"/>
    <w:rsid w:val="00BD2CE0"/>
    <w:rsid w:val="00BD3ACE"/>
    <w:rsid w:val="00BD4837"/>
    <w:rsid w:val="00BD4E2F"/>
    <w:rsid w:val="00BD5C6B"/>
    <w:rsid w:val="00BD6CD1"/>
    <w:rsid w:val="00BD7150"/>
    <w:rsid w:val="00BD76AE"/>
    <w:rsid w:val="00BD7F94"/>
    <w:rsid w:val="00BE08D5"/>
    <w:rsid w:val="00BE1080"/>
    <w:rsid w:val="00BE1281"/>
    <w:rsid w:val="00BE1E93"/>
    <w:rsid w:val="00BE2BE0"/>
    <w:rsid w:val="00BE4392"/>
    <w:rsid w:val="00BE50E6"/>
    <w:rsid w:val="00BE5CD5"/>
    <w:rsid w:val="00BE676D"/>
    <w:rsid w:val="00BE7783"/>
    <w:rsid w:val="00BF0791"/>
    <w:rsid w:val="00BF139B"/>
    <w:rsid w:val="00BF1AD4"/>
    <w:rsid w:val="00BF1F5B"/>
    <w:rsid w:val="00BF2282"/>
    <w:rsid w:val="00BF2CBF"/>
    <w:rsid w:val="00BF39D4"/>
    <w:rsid w:val="00BF4303"/>
    <w:rsid w:val="00BF4812"/>
    <w:rsid w:val="00BF490D"/>
    <w:rsid w:val="00BF4BE7"/>
    <w:rsid w:val="00BF5188"/>
    <w:rsid w:val="00BF698D"/>
    <w:rsid w:val="00BF6ADC"/>
    <w:rsid w:val="00BF7EAD"/>
    <w:rsid w:val="00C01965"/>
    <w:rsid w:val="00C021FE"/>
    <w:rsid w:val="00C0266A"/>
    <w:rsid w:val="00C02C36"/>
    <w:rsid w:val="00C043D9"/>
    <w:rsid w:val="00C05A21"/>
    <w:rsid w:val="00C06454"/>
    <w:rsid w:val="00C064DB"/>
    <w:rsid w:val="00C06C9A"/>
    <w:rsid w:val="00C07024"/>
    <w:rsid w:val="00C076C9"/>
    <w:rsid w:val="00C07797"/>
    <w:rsid w:val="00C107F2"/>
    <w:rsid w:val="00C10BE3"/>
    <w:rsid w:val="00C111A2"/>
    <w:rsid w:val="00C1269F"/>
    <w:rsid w:val="00C14F08"/>
    <w:rsid w:val="00C164FE"/>
    <w:rsid w:val="00C167A5"/>
    <w:rsid w:val="00C16864"/>
    <w:rsid w:val="00C16F46"/>
    <w:rsid w:val="00C21259"/>
    <w:rsid w:val="00C228CF"/>
    <w:rsid w:val="00C22952"/>
    <w:rsid w:val="00C23969"/>
    <w:rsid w:val="00C23B54"/>
    <w:rsid w:val="00C252E6"/>
    <w:rsid w:val="00C259F7"/>
    <w:rsid w:val="00C26274"/>
    <w:rsid w:val="00C270C4"/>
    <w:rsid w:val="00C3026F"/>
    <w:rsid w:val="00C3050B"/>
    <w:rsid w:val="00C314AA"/>
    <w:rsid w:val="00C3188B"/>
    <w:rsid w:val="00C31940"/>
    <w:rsid w:val="00C331E6"/>
    <w:rsid w:val="00C337CD"/>
    <w:rsid w:val="00C33898"/>
    <w:rsid w:val="00C33B04"/>
    <w:rsid w:val="00C34BD5"/>
    <w:rsid w:val="00C35895"/>
    <w:rsid w:val="00C35EEB"/>
    <w:rsid w:val="00C36447"/>
    <w:rsid w:val="00C36A5E"/>
    <w:rsid w:val="00C36DD0"/>
    <w:rsid w:val="00C37A6C"/>
    <w:rsid w:val="00C41B26"/>
    <w:rsid w:val="00C44794"/>
    <w:rsid w:val="00C45FAA"/>
    <w:rsid w:val="00C46164"/>
    <w:rsid w:val="00C47C4F"/>
    <w:rsid w:val="00C50038"/>
    <w:rsid w:val="00C50435"/>
    <w:rsid w:val="00C51F76"/>
    <w:rsid w:val="00C51FDB"/>
    <w:rsid w:val="00C521B0"/>
    <w:rsid w:val="00C521C6"/>
    <w:rsid w:val="00C523C5"/>
    <w:rsid w:val="00C528B5"/>
    <w:rsid w:val="00C541EA"/>
    <w:rsid w:val="00C54227"/>
    <w:rsid w:val="00C54289"/>
    <w:rsid w:val="00C545A7"/>
    <w:rsid w:val="00C54E88"/>
    <w:rsid w:val="00C55B81"/>
    <w:rsid w:val="00C55F6E"/>
    <w:rsid w:val="00C56587"/>
    <w:rsid w:val="00C5680B"/>
    <w:rsid w:val="00C57861"/>
    <w:rsid w:val="00C60058"/>
    <w:rsid w:val="00C607C1"/>
    <w:rsid w:val="00C62069"/>
    <w:rsid w:val="00C62723"/>
    <w:rsid w:val="00C62ACC"/>
    <w:rsid w:val="00C63059"/>
    <w:rsid w:val="00C65770"/>
    <w:rsid w:val="00C65DE0"/>
    <w:rsid w:val="00C66F67"/>
    <w:rsid w:val="00C674A4"/>
    <w:rsid w:val="00C706E3"/>
    <w:rsid w:val="00C70764"/>
    <w:rsid w:val="00C70CD8"/>
    <w:rsid w:val="00C71070"/>
    <w:rsid w:val="00C72D23"/>
    <w:rsid w:val="00C7669E"/>
    <w:rsid w:val="00C76718"/>
    <w:rsid w:val="00C76B4A"/>
    <w:rsid w:val="00C77581"/>
    <w:rsid w:val="00C77D8C"/>
    <w:rsid w:val="00C77DB0"/>
    <w:rsid w:val="00C8105C"/>
    <w:rsid w:val="00C81581"/>
    <w:rsid w:val="00C8348D"/>
    <w:rsid w:val="00C847FE"/>
    <w:rsid w:val="00C85305"/>
    <w:rsid w:val="00C857E2"/>
    <w:rsid w:val="00C85AE6"/>
    <w:rsid w:val="00C85DEE"/>
    <w:rsid w:val="00C85E56"/>
    <w:rsid w:val="00C86C46"/>
    <w:rsid w:val="00C87521"/>
    <w:rsid w:val="00C87DDE"/>
    <w:rsid w:val="00C87F2A"/>
    <w:rsid w:val="00C902B4"/>
    <w:rsid w:val="00C91939"/>
    <w:rsid w:val="00C92531"/>
    <w:rsid w:val="00C92B01"/>
    <w:rsid w:val="00C9306D"/>
    <w:rsid w:val="00C930DE"/>
    <w:rsid w:val="00C94242"/>
    <w:rsid w:val="00C9464B"/>
    <w:rsid w:val="00C952FA"/>
    <w:rsid w:val="00C96036"/>
    <w:rsid w:val="00C96A2A"/>
    <w:rsid w:val="00C96D46"/>
    <w:rsid w:val="00C97007"/>
    <w:rsid w:val="00C9750F"/>
    <w:rsid w:val="00C97868"/>
    <w:rsid w:val="00CA0353"/>
    <w:rsid w:val="00CA03FC"/>
    <w:rsid w:val="00CA289C"/>
    <w:rsid w:val="00CA2CC9"/>
    <w:rsid w:val="00CA3A39"/>
    <w:rsid w:val="00CA3B5A"/>
    <w:rsid w:val="00CA4445"/>
    <w:rsid w:val="00CA4F77"/>
    <w:rsid w:val="00CA53A9"/>
    <w:rsid w:val="00CA62C3"/>
    <w:rsid w:val="00CA6AF8"/>
    <w:rsid w:val="00CA6EEC"/>
    <w:rsid w:val="00CA6F1C"/>
    <w:rsid w:val="00CA6F63"/>
    <w:rsid w:val="00CA7E09"/>
    <w:rsid w:val="00CB0246"/>
    <w:rsid w:val="00CB04BF"/>
    <w:rsid w:val="00CB0A39"/>
    <w:rsid w:val="00CB23F4"/>
    <w:rsid w:val="00CB28CC"/>
    <w:rsid w:val="00CB3B61"/>
    <w:rsid w:val="00CB57E8"/>
    <w:rsid w:val="00CB636C"/>
    <w:rsid w:val="00CB646A"/>
    <w:rsid w:val="00CB67E7"/>
    <w:rsid w:val="00CB69FC"/>
    <w:rsid w:val="00CB6DDE"/>
    <w:rsid w:val="00CC162D"/>
    <w:rsid w:val="00CC2263"/>
    <w:rsid w:val="00CC30DF"/>
    <w:rsid w:val="00CC4062"/>
    <w:rsid w:val="00CC467B"/>
    <w:rsid w:val="00CC4942"/>
    <w:rsid w:val="00CC4FF7"/>
    <w:rsid w:val="00CC5A53"/>
    <w:rsid w:val="00CC663E"/>
    <w:rsid w:val="00CC7E5E"/>
    <w:rsid w:val="00CD0E86"/>
    <w:rsid w:val="00CD1231"/>
    <w:rsid w:val="00CD1362"/>
    <w:rsid w:val="00CD18B2"/>
    <w:rsid w:val="00CD1B8D"/>
    <w:rsid w:val="00CD2294"/>
    <w:rsid w:val="00CD3B82"/>
    <w:rsid w:val="00CD5089"/>
    <w:rsid w:val="00CD5430"/>
    <w:rsid w:val="00CD7015"/>
    <w:rsid w:val="00CD7694"/>
    <w:rsid w:val="00CD7798"/>
    <w:rsid w:val="00CE0716"/>
    <w:rsid w:val="00CE09C3"/>
    <w:rsid w:val="00CE0EC4"/>
    <w:rsid w:val="00CE266E"/>
    <w:rsid w:val="00CE2FB7"/>
    <w:rsid w:val="00CE4D05"/>
    <w:rsid w:val="00CE4E82"/>
    <w:rsid w:val="00CE6BD8"/>
    <w:rsid w:val="00CF0023"/>
    <w:rsid w:val="00CF004D"/>
    <w:rsid w:val="00CF0A21"/>
    <w:rsid w:val="00CF0AC6"/>
    <w:rsid w:val="00CF15AB"/>
    <w:rsid w:val="00CF201C"/>
    <w:rsid w:val="00CF22E3"/>
    <w:rsid w:val="00CF4726"/>
    <w:rsid w:val="00CF5E9F"/>
    <w:rsid w:val="00CF6975"/>
    <w:rsid w:val="00CF6B28"/>
    <w:rsid w:val="00CF6B32"/>
    <w:rsid w:val="00CF77F7"/>
    <w:rsid w:val="00D005D6"/>
    <w:rsid w:val="00D0229F"/>
    <w:rsid w:val="00D0276E"/>
    <w:rsid w:val="00D030D3"/>
    <w:rsid w:val="00D03F44"/>
    <w:rsid w:val="00D0436F"/>
    <w:rsid w:val="00D047FD"/>
    <w:rsid w:val="00D04F14"/>
    <w:rsid w:val="00D055BC"/>
    <w:rsid w:val="00D05675"/>
    <w:rsid w:val="00D05EE5"/>
    <w:rsid w:val="00D07441"/>
    <w:rsid w:val="00D10105"/>
    <w:rsid w:val="00D10303"/>
    <w:rsid w:val="00D10787"/>
    <w:rsid w:val="00D118B5"/>
    <w:rsid w:val="00D118D4"/>
    <w:rsid w:val="00D11AC4"/>
    <w:rsid w:val="00D11FB3"/>
    <w:rsid w:val="00D16AFD"/>
    <w:rsid w:val="00D20030"/>
    <w:rsid w:val="00D20895"/>
    <w:rsid w:val="00D216B9"/>
    <w:rsid w:val="00D21F5E"/>
    <w:rsid w:val="00D22063"/>
    <w:rsid w:val="00D232BF"/>
    <w:rsid w:val="00D239B8"/>
    <w:rsid w:val="00D244D6"/>
    <w:rsid w:val="00D24C65"/>
    <w:rsid w:val="00D25E74"/>
    <w:rsid w:val="00D25EA9"/>
    <w:rsid w:val="00D267B1"/>
    <w:rsid w:val="00D26D15"/>
    <w:rsid w:val="00D26E17"/>
    <w:rsid w:val="00D27A49"/>
    <w:rsid w:val="00D30BCE"/>
    <w:rsid w:val="00D312C5"/>
    <w:rsid w:val="00D31F06"/>
    <w:rsid w:val="00D323EE"/>
    <w:rsid w:val="00D336D6"/>
    <w:rsid w:val="00D339C0"/>
    <w:rsid w:val="00D3577C"/>
    <w:rsid w:val="00D36A6F"/>
    <w:rsid w:val="00D37D40"/>
    <w:rsid w:val="00D40209"/>
    <w:rsid w:val="00D40292"/>
    <w:rsid w:val="00D40316"/>
    <w:rsid w:val="00D40D50"/>
    <w:rsid w:val="00D40FF4"/>
    <w:rsid w:val="00D41208"/>
    <w:rsid w:val="00D418DA"/>
    <w:rsid w:val="00D41B83"/>
    <w:rsid w:val="00D41D3A"/>
    <w:rsid w:val="00D41FAA"/>
    <w:rsid w:val="00D42F73"/>
    <w:rsid w:val="00D43026"/>
    <w:rsid w:val="00D4377A"/>
    <w:rsid w:val="00D43AEB"/>
    <w:rsid w:val="00D443DE"/>
    <w:rsid w:val="00D45241"/>
    <w:rsid w:val="00D45672"/>
    <w:rsid w:val="00D45885"/>
    <w:rsid w:val="00D46850"/>
    <w:rsid w:val="00D46CC1"/>
    <w:rsid w:val="00D50AB7"/>
    <w:rsid w:val="00D50FDB"/>
    <w:rsid w:val="00D51289"/>
    <w:rsid w:val="00D5224C"/>
    <w:rsid w:val="00D524D3"/>
    <w:rsid w:val="00D52DA7"/>
    <w:rsid w:val="00D53114"/>
    <w:rsid w:val="00D5377A"/>
    <w:rsid w:val="00D538C9"/>
    <w:rsid w:val="00D53A0B"/>
    <w:rsid w:val="00D5472B"/>
    <w:rsid w:val="00D54C0A"/>
    <w:rsid w:val="00D55398"/>
    <w:rsid w:val="00D55935"/>
    <w:rsid w:val="00D56249"/>
    <w:rsid w:val="00D56316"/>
    <w:rsid w:val="00D569AC"/>
    <w:rsid w:val="00D57387"/>
    <w:rsid w:val="00D6034E"/>
    <w:rsid w:val="00D60DC5"/>
    <w:rsid w:val="00D61301"/>
    <w:rsid w:val="00D61387"/>
    <w:rsid w:val="00D614D5"/>
    <w:rsid w:val="00D61D14"/>
    <w:rsid w:val="00D6438B"/>
    <w:rsid w:val="00D64EAF"/>
    <w:rsid w:val="00D65BB5"/>
    <w:rsid w:val="00D663EE"/>
    <w:rsid w:val="00D677D7"/>
    <w:rsid w:val="00D67820"/>
    <w:rsid w:val="00D70408"/>
    <w:rsid w:val="00D713E5"/>
    <w:rsid w:val="00D71CA0"/>
    <w:rsid w:val="00D71FB5"/>
    <w:rsid w:val="00D73381"/>
    <w:rsid w:val="00D73FA3"/>
    <w:rsid w:val="00D7420F"/>
    <w:rsid w:val="00D745BB"/>
    <w:rsid w:val="00D7480F"/>
    <w:rsid w:val="00D75DB0"/>
    <w:rsid w:val="00D75F04"/>
    <w:rsid w:val="00D76C05"/>
    <w:rsid w:val="00D77E1D"/>
    <w:rsid w:val="00D80CE3"/>
    <w:rsid w:val="00D8174B"/>
    <w:rsid w:val="00D81BEF"/>
    <w:rsid w:val="00D81E1E"/>
    <w:rsid w:val="00D81F52"/>
    <w:rsid w:val="00D82149"/>
    <w:rsid w:val="00D82E25"/>
    <w:rsid w:val="00D82EB4"/>
    <w:rsid w:val="00D833C7"/>
    <w:rsid w:val="00D84B16"/>
    <w:rsid w:val="00D851E5"/>
    <w:rsid w:val="00D85D38"/>
    <w:rsid w:val="00D85F18"/>
    <w:rsid w:val="00D85F7D"/>
    <w:rsid w:val="00D8642D"/>
    <w:rsid w:val="00D87AFE"/>
    <w:rsid w:val="00D901EA"/>
    <w:rsid w:val="00D90405"/>
    <w:rsid w:val="00D91125"/>
    <w:rsid w:val="00D914D1"/>
    <w:rsid w:val="00D919AB"/>
    <w:rsid w:val="00D945A1"/>
    <w:rsid w:val="00D94606"/>
    <w:rsid w:val="00D94E2E"/>
    <w:rsid w:val="00D9630B"/>
    <w:rsid w:val="00D97973"/>
    <w:rsid w:val="00D97B51"/>
    <w:rsid w:val="00DA0826"/>
    <w:rsid w:val="00DA0EC2"/>
    <w:rsid w:val="00DA1816"/>
    <w:rsid w:val="00DA2147"/>
    <w:rsid w:val="00DA298B"/>
    <w:rsid w:val="00DA33CA"/>
    <w:rsid w:val="00DA36EA"/>
    <w:rsid w:val="00DA3AB5"/>
    <w:rsid w:val="00DA4783"/>
    <w:rsid w:val="00DA4B19"/>
    <w:rsid w:val="00DA4B8D"/>
    <w:rsid w:val="00DA545A"/>
    <w:rsid w:val="00DA5B56"/>
    <w:rsid w:val="00DA5FCA"/>
    <w:rsid w:val="00DA725D"/>
    <w:rsid w:val="00DA773A"/>
    <w:rsid w:val="00DB0522"/>
    <w:rsid w:val="00DB2DF6"/>
    <w:rsid w:val="00DB31ED"/>
    <w:rsid w:val="00DB3F79"/>
    <w:rsid w:val="00DB408E"/>
    <w:rsid w:val="00DB4317"/>
    <w:rsid w:val="00DB4CBA"/>
    <w:rsid w:val="00DB6972"/>
    <w:rsid w:val="00DB7229"/>
    <w:rsid w:val="00DC11FA"/>
    <w:rsid w:val="00DC1708"/>
    <w:rsid w:val="00DC1E9C"/>
    <w:rsid w:val="00DC244C"/>
    <w:rsid w:val="00DC27CB"/>
    <w:rsid w:val="00DC29D4"/>
    <w:rsid w:val="00DC2ACD"/>
    <w:rsid w:val="00DC33A1"/>
    <w:rsid w:val="00DC4462"/>
    <w:rsid w:val="00DC490C"/>
    <w:rsid w:val="00DC56AE"/>
    <w:rsid w:val="00DC6314"/>
    <w:rsid w:val="00DC6889"/>
    <w:rsid w:val="00DC6CA2"/>
    <w:rsid w:val="00DC7795"/>
    <w:rsid w:val="00DC788B"/>
    <w:rsid w:val="00DC7E8A"/>
    <w:rsid w:val="00DD0671"/>
    <w:rsid w:val="00DD0CCA"/>
    <w:rsid w:val="00DD333B"/>
    <w:rsid w:val="00DD3F5D"/>
    <w:rsid w:val="00DD4D5C"/>
    <w:rsid w:val="00DD5D61"/>
    <w:rsid w:val="00DD6588"/>
    <w:rsid w:val="00DD6707"/>
    <w:rsid w:val="00DD6C25"/>
    <w:rsid w:val="00DD7857"/>
    <w:rsid w:val="00DE0737"/>
    <w:rsid w:val="00DE076A"/>
    <w:rsid w:val="00DE1693"/>
    <w:rsid w:val="00DE1DE1"/>
    <w:rsid w:val="00DE1E92"/>
    <w:rsid w:val="00DE2A99"/>
    <w:rsid w:val="00DE2D20"/>
    <w:rsid w:val="00DE2FB2"/>
    <w:rsid w:val="00DE482E"/>
    <w:rsid w:val="00DE5C48"/>
    <w:rsid w:val="00DE5C6F"/>
    <w:rsid w:val="00DE659B"/>
    <w:rsid w:val="00DE6645"/>
    <w:rsid w:val="00DE6736"/>
    <w:rsid w:val="00DE6F12"/>
    <w:rsid w:val="00DE72E7"/>
    <w:rsid w:val="00DE7A0A"/>
    <w:rsid w:val="00DF005A"/>
    <w:rsid w:val="00DF0EAB"/>
    <w:rsid w:val="00DF11E3"/>
    <w:rsid w:val="00DF1712"/>
    <w:rsid w:val="00DF1A63"/>
    <w:rsid w:val="00DF27B1"/>
    <w:rsid w:val="00DF28B9"/>
    <w:rsid w:val="00DF2A64"/>
    <w:rsid w:val="00DF3104"/>
    <w:rsid w:val="00DF3273"/>
    <w:rsid w:val="00DF3A49"/>
    <w:rsid w:val="00DF40B9"/>
    <w:rsid w:val="00DF468B"/>
    <w:rsid w:val="00DF5489"/>
    <w:rsid w:val="00DF62D4"/>
    <w:rsid w:val="00DF658D"/>
    <w:rsid w:val="00DF7D7B"/>
    <w:rsid w:val="00E00196"/>
    <w:rsid w:val="00E014A2"/>
    <w:rsid w:val="00E01D36"/>
    <w:rsid w:val="00E0414F"/>
    <w:rsid w:val="00E0460D"/>
    <w:rsid w:val="00E050C2"/>
    <w:rsid w:val="00E05F51"/>
    <w:rsid w:val="00E103A2"/>
    <w:rsid w:val="00E10411"/>
    <w:rsid w:val="00E107E1"/>
    <w:rsid w:val="00E12418"/>
    <w:rsid w:val="00E12CDB"/>
    <w:rsid w:val="00E13C2C"/>
    <w:rsid w:val="00E144EC"/>
    <w:rsid w:val="00E1511E"/>
    <w:rsid w:val="00E16E62"/>
    <w:rsid w:val="00E20B5C"/>
    <w:rsid w:val="00E211EF"/>
    <w:rsid w:val="00E21308"/>
    <w:rsid w:val="00E22787"/>
    <w:rsid w:val="00E23FF3"/>
    <w:rsid w:val="00E250F7"/>
    <w:rsid w:val="00E25994"/>
    <w:rsid w:val="00E25C67"/>
    <w:rsid w:val="00E25DA6"/>
    <w:rsid w:val="00E267C4"/>
    <w:rsid w:val="00E27159"/>
    <w:rsid w:val="00E2754F"/>
    <w:rsid w:val="00E3038B"/>
    <w:rsid w:val="00E304D1"/>
    <w:rsid w:val="00E30773"/>
    <w:rsid w:val="00E31968"/>
    <w:rsid w:val="00E325E0"/>
    <w:rsid w:val="00E32B3E"/>
    <w:rsid w:val="00E338B1"/>
    <w:rsid w:val="00E3397B"/>
    <w:rsid w:val="00E34C67"/>
    <w:rsid w:val="00E3574E"/>
    <w:rsid w:val="00E35ABA"/>
    <w:rsid w:val="00E368EE"/>
    <w:rsid w:val="00E37060"/>
    <w:rsid w:val="00E372E7"/>
    <w:rsid w:val="00E40866"/>
    <w:rsid w:val="00E41628"/>
    <w:rsid w:val="00E41C0D"/>
    <w:rsid w:val="00E42306"/>
    <w:rsid w:val="00E434D2"/>
    <w:rsid w:val="00E43566"/>
    <w:rsid w:val="00E478ED"/>
    <w:rsid w:val="00E51D00"/>
    <w:rsid w:val="00E5261C"/>
    <w:rsid w:val="00E535E4"/>
    <w:rsid w:val="00E53D21"/>
    <w:rsid w:val="00E53DE4"/>
    <w:rsid w:val="00E5419E"/>
    <w:rsid w:val="00E5429C"/>
    <w:rsid w:val="00E54E5C"/>
    <w:rsid w:val="00E554AB"/>
    <w:rsid w:val="00E55D2F"/>
    <w:rsid w:val="00E56FEC"/>
    <w:rsid w:val="00E621FB"/>
    <w:rsid w:val="00E625D5"/>
    <w:rsid w:val="00E628CB"/>
    <w:rsid w:val="00E63193"/>
    <w:rsid w:val="00E6394B"/>
    <w:rsid w:val="00E66061"/>
    <w:rsid w:val="00E664A0"/>
    <w:rsid w:val="00E66808"/>
    <w:rsid w:val="00E67183"/>
    <w:rsid w:val="00E70CC7"/>
    <w:rsid w:val="00E730A9"/>
    <w:rsid w:val="00E73BB4"/>
    <w:rsid w:val="00E74765"/>
    <w:rsid w:val="00E769B1"/>
    <w:rsid w:val="00E76A49"/>
    <w:rsid w:val="00E76E35"/>
    <w:rsid w:val="00E77C03"/>
    <w:rsid w:val="00E77D99"/>
    <w:rsid w:val="00E80187"/>
    <w:rsid w:val="00E801D7"/>
    <w:rsid w:val="00E82D16"/>
    <w:rsid w:val="00E8374F"/>
    <w:rsid w:val="00E84AFF"/>
    <w:rsid w:val="00E84C31"/>
    <w:rsid w:val="00E84F92"/>
    <w:rsid w:val="00E857D8"/>
    <w:rsid w:val="00E8772E"/>
    <w:rsid w:val="00E87B06"/>
    <w:rsid w:val="00E90897"/>
    <w:rsid w:val="00E914F5"/>
    <w:rsid w:val="00E915D9"/>
    <w:rsid w:val="00E919ED"/>
    <w:rsid w:val="00E91C7F"/>
    <w:rsid w:val="00E91D79"/>
    <w:rsid w:val="00E91ED6"/>
    <w:rsid w:val="00E920E1"/>
    <w:rsid w:val="00E92DDE"/>
    <w:rsid w:val="00E9311E"/>
    <w:rsid w:val="00E93AF2"/>
    <w:rsid w:val="00E9501C"/>
    <w:rsid w:val="00E97475"/>
    <w:rsid w:val="00E97E74"/>
    <w:rsid w:val="00EA053F"/>
    <w:rsid w:val="00EA0B49"/>
    <w:rsid w:val="00EA12D7"/>
    <w:rsid w:val="00EA2569"/>
    <w:rsid w:val="00EA25DD"/>
    <w:rsid w:val="00EA2E41"/>
    <w:rsid w:val="00EA2EE4"/>
    <w:rsid w:val="00EA304E"/>
    <w:rsid w:val="00EA533C"/>
    <w:rsid w:val="00EA65F7"/>
    <w:rsid w:val="00EA696B"/>
    <w:rsid w:val="00EA71B5"/>
    <w:rsid w:val="00EA7E8E"/>
    <w:rsid w:val="00EB0514"/>
    <w:rsid w:val="00EB1229"/>
    <w:rsid w:val="00EB1613"/>
    <w:rsid w:val="00EB192C"/>
    <w:rsid w:val="00EB234B"/>
    <w:rsid w:val="00EB2F1E"/>
    <w:rsid w:val="00EB371A"/>
    <w:rsid w:val="00EB393C"/>
    <w:rsid w:val="00EB45A9"/>
    <w:rsid w:val="00EB47DC"/>
    <w:rsid w:val="00EB4CE1"/>
    <w:rsid w:val="00EB648F"/>
    <w:rsid w:val="00EB6B6C"/>
    <w:rsid w:val="00EB6C1D"/>
    <w:rsid w:val="00EC008C"/>
    <w:rsid w:val="00EC2374"/>
    <w:rsid w:val="00EC3C6A"/>
    <w:rsid w:val="00EC4CF0"/>
    <w:rsid w:val="00EC565A"/>
    <w:rsid w:val="00EC5D45"/>
    <w:rsid w:val="00EC5FFD"/>
    <w:rsid w:val="00EC6A47"/>
    <w:rsid w:val="00ED0A14"/>
    <w:rsid w:val="00ED0D67"/>
    <w:rsid w:val="00ED2BF3"/>
    <w:rsid w:val="00ED3FA8"/>
    <w:rsid w:val="00ED4374"/>
    <w:rsid w:val="00ED4DC8"/>
    <w:rsid w:val="00ED5031"/>
    <w:rsid w:val="00ED6D92"/>
    <w:rsid w:val="00ED70C5"/>
    <w:rsid w:val="00ED7A61"/>
    <w:rsid w:val="00ED7DCB"/>
    <w:rsid w:val="00EE0708"/>
    <w:rsid w:val="00EE07D9"/>
    <w:rsid w:val="00EE1028"/>
    <w:rsid w:val="00EE1697"/>
    <w:rsid w:val="00EE18AB"/>
    <w:rsid w:val="00EE1FF7"/>
    <w:rsid w:val="00EE38CB"/>
    <w:rsid w:val="00EE3D6C"/>
    <w:rsid w:val="00EE535B"/>
    <w:rsid w:val="00EE57CA"/>
    <w:rsid w:val="00EE58EB"/>
    <w:rsid w:val="00EE61AB"/>
    <w:rsid w:val="00EE6234"/>
    <w:rsid w:val="00EE6330"/>
    <w:rsid w:val="00EE6579"/>
    <w:rsid w:val="00EE6ABE"/>
    <w:rsid w:val="00EE6E74"/>
    <w:rsid w:val="00EE72AF"/>
    <w:rsid w:val="00EE79A4"/>
    <w:rsid w:val="00EF08EF"/>
    <w:rsid w:val="00EF09F4"/>
    <w:rsid w:val="00EF0A8D"/>
    <w:rsid w:val="00EF0CDA"/>
    <w:rsid w:val="00EF1044"/>
    <w:rsid w:val="00EF1994"/>
    <w:rsid w:val="00EF247D"/>
    <w:rsid w:val="00EF28DC"/>
    <w:rsid w:val="00EF2CCB"/>
    <w:rsid w:val="00EF32AA"/>
    <w:rsid w:val="00EF354D"/>
    <w:rsid w:val="00EF3CD9"/>
    <w:rsid w:val="00EF440F"/>
    <w:rsid w:val="00EF59C1"/>
    <w:rsid w:val="00EF5B1A"/>
    <w:rsid w:val="00EF640D"/>
    <w:rsid w:val="00EF66DD"/>
    <w:rsid w:val="00EF6831"/>
    <w:rsid w:val="00F00742"/>
    <w:rsid w:val="00F01566"/>
    <w:rsid w:val="00F01B6C"/>
    <w:rsid w:val="00F01D7C"/>
    <w:rsid w:val="00F02271"/>
    <w:rsid w:val="00F027B2"/>
    <w:rsid w:val="00F03B00"/>
    <w:rsid w:val="00F03DC0"/>
    <w:rsid w:val="00F04357"/>
    <w:rsid w:val="00F0527A"/>
    <w:rsid w:val="00F06898"/>
    <w:rsid w:val="00F076AB"/>
    <w:rsid w:val="00F11BF9"/>
    <w:rsid w:val="00F11FDC"/>
    <w:rsid w:val="00F1281C"/>
    <w:rsid w:val="00F129D9"/>
    <w:rsid w:val="00F133A3"/>
    <w:rsid w:val="00F13557"/>
    <w:rsid w:val="00F155F6"/>
    <w:rsid w:val="00F15D61"/>
    <w:rsid w:val="00F15D8F"/>
    <w:rsid w:val="00F163CE"/>
    <w:rsid w:val="00F16D9D"/>
    <w:rsid w:val="00F20400"/>
    <w:rsid w:val="00F20A22"/>
    <w:rsid w:val="00F216DF"/>
    <w:rsid w:val="00F2248E"/>
    <w:rsid w:val="00F22D98"/>
    <w:rsid w:val="00F23AC7"/>
    <w:rsid w:val="00F23F88"/>
    <w:rsid w:val="00F23FC5"/>
    <w:rsid w:val="00F240A3"/>
    <w:rsid w:val="00F24E8C"/>
    <w:rsid w:val="00F276F4"/>
    <w:rsid w:val="00F3011E"/>
    <w:rsid w:val="00F30DEB"/>
    <w:rsid w:val="00F32EBE"/>
    <w:rsid w:val="00F33E14"/>
    <w:rsid w:val="00F34880"/>
    <w:rsid w:val="00F34DF8"/>
    <w:rsid w:val="00F35FE4"/>
    <w:rsid w:val="00F36B9B"/>
    <w:rsid w:val="00F36EBC"/>
    <w:rsid w:val="00F370C2"/>
    <w:rsid w:val="00F3772A"/>
    <w:rsid w:val="00F37E4E"/>
    <w:rsid w:val="00F4015F"/>
    <w:rsid w:val="00F40985"/>
    <w:rsid w:val="00F41A33"/>
    <w:rsid w:val="00F4289B"/>
    <w:rsid w:val="00F4444C"/>
    <w:rsid w:val="00F46A24"/>
    <w:rsid w:val="00F4713B"/>
    <w:rsid w:val="00F47C7D"/>
    <w:rsid w:val="00F47FE9"/>
    <w:rsid w:val="00F5041A"/>
    <w:rsid w:val="00F50425"/>
    <w:rsid w:val="00F50624"/>
    <w:rsid w:val="00F50C42"/>
    <w:rsid w:val="00F5111D"/>
    <w:rsid w:val="00F51420"/>
    <w:rsid w:val="00F5147E"/>
    <w:rsid w:val="00F523AC"/>
    <w:rsid w:val="00F533E5"/>
    <w:rsid w:val="00F53B62"/>
    <w:rsid w:val="00F53D3C"/>
    <w:rsid w:val="00F53F69"/>
    <w:rsid w:val="00F606D5"/>
    <w:rsid w:val="00F622E1"/>
    <w:rsid w:val="00F62A51"/>
    <w:rsid w:val="00F62A6F"/>
    <w:rsid w:val="00F62C76"/>
    <w:rsid w:val="00F62D7A"/>
    <w:rsid w:val="00F63119"/>
    <w:rsid w:val="00F6335D"/>
    <w:rsid w:val="00F6395A"/>
    <w:rsid w:val="00F63BAE"/>
    <w:rsid w:val="00F640CF"/>
    <w:rsid w:val="00F641CF"/>
    <w:rsid w:val="00F644B1"/>
    <w:rsid w:val="00F64E9F"/>
    <w:rsid w:val="00F65118"/>
    <w:rsid w:val="00F65586"/>
    <w:rsid w:val="00F66AB8"/>
    <w:rsid w:val="00F66EEC"/>
    <w:rsid w:val="00F674C0"/>
    <w:rsid w:val="00F70453"/>
    <w:rsid w:val="00F704A9"/>
    <w:rsid w:val="00F708C3"/>
    <w:rsid w:val="00F709CA"/>
    <w:rsid w:val="00F70F93"/>
    <w:rsid w:val="00F71074"/>
    <w:rsid w:val="00F713CB"/>
    <w:rsid w:val="00F723B8"/>
    <w:rsid w:val="00F727B4"/>
    <w:rsid w:val="00F73BD9"/>
    <w:rsid w:val="00F73C02"/>
    <w:rsid w:val="00F74539"/>
    <w:rsid w:val="00F755AB"/>
    <w:rsid w:val="00F758F2"/>
    <w:rsid w:val="00F75E62"/>
    <w:rsid w:val="00F76173"/>
    <w:rsid w:val="00F768DD"/>
    <w:rsid w:val="00F76B31"/>
    <w:rsid w:val="00F76D63"/>
    <w:rsid w:val="00F774E8"/>
    <w:rsid w:val="00F804A4"/>
    <w:rsid w:val="00F80831"/>
    <w:rsid w:val="00F81689"/>
    <w:rsid w:val="00F822E5"/>
    <w:rsid w:val="00F8264C"/>
    <w:rsid w:val="00F82744"/>
    <w:rsid w:val="00F848B0"/>
    <w:rsid w:val="00F84D15"/>
    <w:rsid w:val="00F8628B"/>
    <w:rsid w:val="00F91376"/>
    <w:rsid w:val="00F919F0"/>
    <w:rsid w:val="00F95501"/>
    <w:rsid w:val="00F95719"/>
    <w:rsid w:val="00F95D69"/>
    <w:rsid w:val="00F965A1"/>
    <w:rsid w:val="00F9674A"/>
    <w:rsid w:val="00F968B6"/>
    <w:rsid w:val="00F96AB1"/>
    <w:rsid w:val="00FA049B"/>
    <w:rsid w:val="00FA267E"/>
    <w:rsid w:val="00FA2BA6"/>
    <w:rsid w:val="00FA4A40"/>
    <w:rsid w:val="00FA4DB1"/>
    <w:rsid w:val="00FA5167"/>
    <w:rsid w:val="00FA5A15"/>
    <w:rsid w:val="00FA5DAD"/>
    <w:rsid w:val="00FA600A"/>
    <w:rsid w:val="00FA6455"/>
    <w:rsid w:val="00FA7180"/>
    <w:rsid w:val="00FA782B"/>
    <w:rsid w:val="00FB0671"/>
    <w:rsid w:val="00FB098A"/>
    <w:rsid w:val="00FB159F"/>
    <w:rsid w:val="00FB1736"/>
    <w:rsid w:val="00FB1C57"/>
    <w:rsid w:val="00FB222A"/>
    <w:rsid w:val="00FB23DD"/>
    <w:rsid w:val="00FB252C"/>
    <w:rsid w:val="00FB33FA"/>
    <w:rsid w:val="00FB42CC"/>
    <w:rsid w:val="00FB42F9"/>
    <w:rsid w:val="00FB4558"/>
    <w:rsid w:val="00FB48BD"/>
    <w:rsid w:val="00FB4E3A"/>
    <w:rsid w:val="00FB5A3E"/>
    <w:rsid w:val="00FB5C5B"/>
    <w:rsid w:val="00FB64E2"/>
    <w:rsid w:val="00FB6614"/>
    <w:rsid w:val="00FB689C"/>
    <w:rsid w:val="00FB783D"/>
    <w:rsid w:val="00FB79A3"/>
    <w:rsid w:val="00FC07CF"/>
    <w:rsid w:val="00FC0B97"/>
    <w:rsid w:val="00FC12D6"/>
    <w:rsid w:val="00FC2E23"/>
    <w:rsid w:val="00FC38F7"/>
    <w:rsid w:val="00FC4F57"/>
    <w:rsid w:val="00FC5F34"/>
    <w:rsid w:val="00FC6DE0"/>
    <w:rsid w:val="00FC777D"/>
    <w:rsid w:val="00FC7A3D"/>
    <w:rsid w:val="00FD096C"/>
    <w:rsid w:val="00FD1AA9"/>
    <w:rsid w:val="00FD2C87"/>
    <w:rsid w:val="00FD3E06"/>
    <w:rsid w:val="00FD41B4"/>
    <w:rsid w:val="00FD4D20"/>
    <w:rsid w:val="00FD5746"/>
    <w:rsid w:val="00FD5935"/>
    <w:rsid w:val="00FD6018"/>
    <w:rsid w:val="00FD65B1"/>
    <w:rsid w:val="00FD7241"/>
    <w:rsid w:val="00FD727B"/>
    <w:rsid w:val="00FE041E"/>
    <w:rsid w:val="00FE09F2"/>
    <w:rsid w:val="00FE255B"/>
    <w:rsid w:val="00FE3147"/>
    <w:rsid w:val="00FE3E7F"/>
    <w:rsid w:val="00FE41C6"/>
    <w:rsid w:val="00FE4844"/>
    <w:rsid w:val="00FE5CD4"/>
    <w:rsid w:val="00FE7CD3"/>
    <w:rsid w:val="00FE7ED6"/>
    <w:rsid w:val="00FF0BD1"/>
    <w:rsid w:val="00FF1140"/>
    <w:rsid w:val="00FF252B"/>
    <w:rsid w:val="00FF4049"/>
    <w:rsid w:val="00FF478D"/>
    <w:rsid w:val="00FF55AF"/>
    <w:rsid w:val="00FF5DA9"/>
    <w:rsid w:val="00FF755D"/>
    <w:rsid w:val="00FF77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6B5BF55B"/>
  <w15:docId w15:val="{8BC80F54-0A2D-4CE6-8879-16DA48E870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DejaVu Sans"/>
        <w:lang w:val="en-GB"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628B"/>
    <w:rPr>
      <w:rFonts w:ascii="Arial" w:hAnsi="Arial" w:cs="Times New Roman"/>
      <w:sz w:val="22"/>
      <w:szCs w:val="22"/>
      <w:lang w:eastAsia="en-US"/>
    </w:rPr>
  </w:style>
  <w:style w:type="paragraph" w:styleId="Ttulo1">
    <w:name w:val="heading 1"/>
    <w:basedOn w:val="Normal"/>
    <w:next w:val="Normal"/>
    <w:link w:val="Ttulo1Car"/>
    <w:qFormat/>
    <w:rsid w:val="00653163"/>
    <w:pPr>
      <w:keepNext/>
      <w:keepLines/>
      <w:spacing w:before="480"/>
      <w:outlineLvl w:val="0"/>
    </w:pPr>
    <w:rPr>
      <w:rFonts w:cs="Arial"/>
      <w:b/>
      <w:bCs/>
      <w:sz w:val="24"/>
      <w:szCs w:val="28"/>
    </w:rPr>
  </w:style>
  <w:style w:type="paragraph" w:styleId="Ttulo2">
    <w:name w:val="heading 2"/>
    <w:basedOn w:val="Normal"/>
    <w:next w:val="Normal"/>
    <w:link w:val="Ttulo2Car"/>
    <w:qFormat/>
    <w:pPr>
      <w:keepNext/>
      <w:keepLines/>
      <w:spacing w:before="200"/>
      <w:jc w:val="center"/>
      <w:outlineLvl w:val="1"/>
    </w:pPr>
    <w:rPr>
      <w:rFonts w:cs="Arial"/>
      <w:bCs/>
      <w:i/>
      <w:color w:val="B7168B"/>
      <w:sz w:val="26"/>
      <w:szCs w:val="26"/>
      <w:lang w:val="en-US" w:eastAsia="en-GB"/>
    </w:rPr>
  </w:style>
  <w:style w:type="paragraph" w:styleId="Ttulo3">
    <w:name w:val="heading 3"/>
    <w:basedOn w:val="Normal"/>
    <w:next w:val="Normal"/>
    <w:link w:val="Ttulo3Car"/>
    <w:qFormat/>
    <w:pPr>
      <w:keepNext/>
      <w:keepLines/>
      <w:spacing w:before="40"/>
      <w:outlineLvl w:val="2"/>
    </w:pPr>
    <w:rPr>
      <w:rFonts w:ascii="Cambria" w:hAnsi="Cambria" w:cs="DejaVu Sans"/>
      <w:color w:val="1F4D78"/>
      <w:sz w:val="24"/>
      <w:szCs w:val="24"/>
    </w:rPr>
  </w:style>
  <w:style w:type="paragraph" w:styleId="Ttulo4">
    <w:name w:val="heading 4"/>
    <w:basedOn w:val="Normal"/>
    <w:next w:val="Normal"/>
    <w:link w:val="Ttulo4Car"/>
    <w:qFormat/>
    <w:pPr>
      <w:keepNext/>
      <w:keepLines/>
      <w:spacing w:before="40"/>
      <w:outlineLvl w:val="3"/>
    </w:pPr>
    <w:rPr>
      <w:rFonts w:ascii="Cambria" w:hAnsi="Cambria" w:cs="DejaVu Sans"/>
      <w:i/>
      <w:iCs/>
      <w:color w:val="2E74B5"/>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InternetLink">
    <w:name w:val="Internet Link"/>
    <w:basedOn w:val="Fuentedeprrafopredeter"/>
    <w:rPr>
      <w:color w:val="0000FF"/>
      <w:u w:val="single"/>
    </w:rPr>
  </w:style>
  <w:style w:type="character" w:customStyle="1" w:styleId="PlainTextChar">
    <w:name w:val="Plain Text Char"/>
    <w:basedOn w:val="Fuentedeprrafopredeter"/>
    <w:qFormat/>
    <w:rPr>
      <w:rFonts w:ascii="Calibri" w:hAnsi="Calibri" w:cs="Times New Roman"/>
    </w:rPr>
  </w:style>
  <w:style w:type="character" w:customStyle="1" w:styleId="BalloonTextChar">
    <w:name w:val="Balloon Text Char"/>
    <w:basedOn w:val="Fuentedeprrafopredeter"/>
    <w:qFormat/>
    <w:rPr>
      <w:rFonts w:ascii="Tahoma" w:hAnsi="Tahoma" w:cs="Tahoma"/>
      <w:sz w:val="16"/>
      <w:szCs w:val="16"/>
    </w:rPr>
  </w:style>
  <w:style w:type="character" w:customStyle="1" w:styleId="HeaderChar">
    <w:name w:val="Header Char"/>
    <w:basedOn w:val="Fuentedeprrafopredeter"/>
    <w:qFormat/>
    <w:rPr>
      <w:rFonts w:ascii="Calibri" w:hAnsi="Calibri" w:cs="Times New Roman"/>
    </w:rPr>
  </w:style>
  <w:style w:type="character" w:customStyle="1" w:styleId="FooterChar">
    <w:name w:val="Footer Char"/>
    <w:basedOn w:val="Fuentedeprrafopredeter"/>
    <w:qFormat/>
    <w:rPr>
      <w:rFonts w:ascii="Calibri" w:hAnsi="Calibri" w:cs="Times New Roman"/>
    </w:rPr>
  </w:style>
  <w:style w:type="character" w:customStyle="1" w:styleId="Heading1Char">
    <w:name w:val="Heading 1 Char"/>
    <w:basedOn w:val="Fuentedeprrafopredeter"/>
    <w:qFormat/>
    <w:rPr>
      <w:rFonts w:ascii="Arial" w:eastAsia="SimSun" w:hAnsi="Arial" w:cs="Arial"/>
      <w:b/>
      <w:bCs/>
      <w:color w:val="72166B"/>
      <w:sz w:val="28"/>
      <w:szCs w:val="28"/>
    </w:rPr>
  </w:style>
  <w:style w:type="character" w:customStyle="1" w:styleId="Heading2Char">
    <w:name w:val="Heading 2 Char"/>
    <w:basedOn w:val="Fuentedeprrafopredeter"/>
    <w:qFormat/>
    <w:rPr>
      <w:rFonts w:ascii="Arial" w:eastAsia="SimSun" w:hAnsi="Arial" w:cs="Arial"/>
      <w:bCs/>
      <w:i/>
      <w:color w:val="B7168B"/>
      <w:sz w:val="26"/>
      <w:szCs w:val="26"/>
      <w:lang w:val="en-US" w:eastAsia="en-GB"/>
    </w:rPr>
  </w:style>
  <w:style w:type="character" w:customStyle="1" w:styleId="Heading3Char">
    <w:name w:val="Heading 3 Char"/>
    <w:basedOn w:val="Fuentedeprrafopredeter"/>
    <w:qFormat/>
    <w:rPr>
      <w:rFonts w:ascii="Cambria" w:eastAsia="SimSun" w:hAnsi="Cambria" w:cs="DejaVu Sans"/>
      <w:color w:val="1F4D78"/>
      <w:sz w:val="24"/>
      <w:szCs w:val="24"/>
    </w:rPr>
  </w:style>
  <w:style w:type="character" w:customStyle="1" w:styleId="Heading4Char">
    <w:name w:val="Heading 4 Char"/>
    <w:basedOn w:val="Fuentedeprrafopredeter"/>
    <w:qFormat/>
    <w:rPr>
      <w:rFonts w:ascii="Cambria" w:eastAsia="SimSun"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Normal"/>
    <w:next w:val="Textoindependiente"/>
    <w:qFormat/>
    <w:pPr>
      <w:keepNext/>
      <w:spacing w:before="240" w:after="120"/>
    </w:pPr>
    <w:rPr>
      <w:rFonts w:ascii="Liberation Sans" w:eastAsia="Noto Sans CJK SC Regular" w:hAnsi="Liberation Sans" w:cs="Lohit Devanagari"/>
      <w:sz w:val="28"/>
      <w:szCs w:val="28"/>
    </w:rPr>
  </w:style>
  <w:style w:type="paragraph" w:styleId="Textoindependiente">
    <w:name w:val="Body Text"/>
    <w:basedOn w:val="Normal"/>
    <w:link w:val="TextoindependienteCar"/>
    <w:rsid w:val="00F06898"/>
  </w:style>
  <w:style w:type="paragraph" w:styleId="Lista">
    <w:name w:val="List"/>
    <w:basedOn w:val="Textoindependiente"/>
    <w:rPr>
      <w:rFonts w:cs="Lohit Devanagari"/>
    </w:rPr>
  </w:style>
  <w:style w:type="paragraph" w:styleId="Descripcin">
    <w:name w:val="caption"/>
    <w:basedOn w:val="Normal"/>
    <w:qFormat/>
    <w:rsid w:val="00653163"/>
    <w:pPr>
      <w:suppressLineNumbers/>
    </w:pPr>
    <w:rPr>
      <w:rFonts w:cs="Lohit Devanagari"/>
      <w:b/>
      <w:iCs/>
      <w:szCs w:val="24"/>
    </w:rPr>
  </w:style>
  <w:style w:type="paragraph" w:customStyle="1" w:styleId="Index">
    <w:name w:val="Index"/>
    <w:basedOn w:val="Normal"/>
    <w:qFormat/>
    <w:pPr>
      <w:suppressLineNumbers/>
    </w:pPr>
    <w:rPr>
      <w:rFonts w:cs="Lohit Devanagari"/>
    </w:rPr>
  </w:style>
  <w:style w:type="paragraph" w:styleId="Textodeglobo">
    <w:name w:val="Balloon Text"/>
    <w:basedOn w:val="Normal"/>
    <w:link w:val="TextodegloboCar"/>
    <w:qFormat/>
    <w:rPr>
      <w:rFonts w:ascii="Tahoma" w:hAnsi="Tahoma" w:cs="Tahoma"/>
      <w:sz w:val="16"/>
      <w:szCs w:val="16"/>
    </w:rPr>
  </w:style>
  <w:style w:type="paragraph" w:styleId="Piedepgina">
    <w:name w:val="footer"/>
    <w:basedOn w:val="Normal"/>
    <w:link w:val="PiedepginaCar"/>
    <w:pPr>
      <w:tabs>
        <w:tab w:val="center" w:pos="4513"/>
        <w:tab w:val="right" w:pos="9026"/>
      </w:tabs>
    </w:pPr>
  </w:style>
  <w:style w:type="paragraph" w:styleId="Encabezado">
    <w:name w:val="header"/>
    <w:basedOn w:val="Normal"/>
    <w:link w:val="EncabezadoCar"/>
    <w:pPr>
      <w:tabs>
        <w:tab w:val="center" w:pos="4513"/>
        <w:tab w:val="right" w:pos="9026"/>
      </w:tabs>
    </w:pPr>
  </w:style>
  <w:style w:type="paragraph" w:styleId="Textosinformato">
    <w:name w:val="Plain Text"/>
    <w:basedOn w:val="Normal"/>
    <w:link w:val="TextosinformatoCar"/>
    <w:qFormat/>
  </w:style>
  <w:style w:type="paragraph" w:styleId="TDC1">
    <w:name w:val="toc 1"/>
    <w:basedOn w:val="Normal"/>
    <w:next w:val="Normal"/>
    <w:uiPriority w:val="39"/>
    <w:pPr>
      <w:spacing w:after="100"/>
    </w:pPr>
  </w:style>
  <w:style w:type="paragraph" w:styleId="Prrafodelista">
    <w:name w:val="List Paragraph"/>
    <w:basedOn w:val="Normal"/>
    <w:uiPriority w:val="34"/>
    <w:qFormat/>
    <w:rsid w:val="003C5FB2"/>
    <w:pPr>
      <w:widowControl w:val="0"/>
      <w:contextualSpacing/>
    </w:pPr>
  </w:style>
  <w:style w:type="paragraph" w:customStyle="1" w:styleId="TableContents">
    <w:name w:val="Table Contents"/>
    <w:basedOn w:val="Normal"/>
    <w:qFormat/>
    <w:pPr>
      <w:suppressLineNumbers/>
    </w:pPr>
  </w:style>
  <w:style w:type="character" w:styleId="Refdecomentario">
    <w:name w:val="annotation reference"/>
    <w:basedOn w:val="Fuentedeprrafopredeter"/>
    <w:uiPriority w:val="99"/>
    <w:semiHidden/>
    <w:unhideWhenUsed/>
    <w:rsid w:val="000056D5"/>
    <w:rPr>
      <w:sz w:val="16"/>
      <w:szCs w:val="16"/>
    </w:rPr>
  </w:style>
  <w:style w:type="paragraph" w:styleId="Textocomentario">
    <w:name w:val="annotation text"/>
    <w:basedOn w:val="Normal"/>
    <w:link w:val="TextocomentarioCar"/>
    <w:uiPriority w:val="99"/>
    <w:semiHidden/>
    <w:unhideWhenUsed/>
    <w:rsid w:val="000056D5"/>
    <w:rPr>
      <w:sz w:val="20"/>
      <w:szCs w:val="20"/>
    </w:rPr>
  </w:style>
  <w:style w:type="character" w:customStyle="1" w:styleId="TextocomentarioCar">
    <w:name w:val="Texto comentario Car"/>
    <w:basedOn w:val="Fuentedeprrafopredeter"/>
    <w:link w:val="Textocomentario"/>
    <w:uiPriority w:val="99"/>
    <w:semiHidden/>
    <w:rsid w:val="000056D5"/>
    <w:rPr>
      <w:rFonts w:ascii="Arial" w:hAnsi="Arial" w:cs="Times New Roman"/>
      <w:lang w:eastAsia="en-US"/>
    </w:rPr>
  </w:style>
  <w:style w:type="paragraph" w:styleId="Asuntodelcomentario">
    <w:name w:val="annotation subject"/>
    <w:basedOn w:val="Textocomentario"/>
    <w:next w:val="Textocomentario"/>
    <w:link w:val="AsuntodelcomentarioCar"/>
    <w:uiPriority w:val="99"/>
    <w:semiHidden/>
    <w:unhideWhenUsed/>
    <w:rsid w:val="000056D5"/>
    <w:rPr>
      <w:b/>
      <w:bCs/>
    </w:rPr>
  </w:style>
  <w:style w:type="character" w:customStyle="1" w:styleId="AsuntodelcomentarioCar">
    <w:name w:val="Asunto del comentario Car"/>
    <w:basedOn w:val="TextocomentarioCar"/>
    <w:link w:val="Asuntodelcomentario"/>
    <w:uiPriority w:val="99"/>
    <w:semiHidden/>
    <w:rsid w:val="000056D5"/>
    <w:rPr>
      <w:rFonts w:ascii="Arial" w:hAnsi="Arial" w:cs="Times New Roman"/>
      <w:b/>
      <w:bCs/>
      <w:lang w:eastAsia="en-US"/>
    </w:rPr>
  </w:style>
  <w:style w:type="character" w:styleId="Hipervnculo">
    <w:name w:val="Hyperlink"/>
    <w:basedOn w:val="Fuentedeprrafopredeter"/>
    <w:uiPriority w:val="99"/>
    <w:unhideWhenUsed/>
    <w:rsid w:val="00355C68"/>
    <w:rPr>
      <w:color w:val="0000FF" w:themeColor="hyperlink"/>
      <w:u w:val="single"/>
    </w:rPr>
  </w:style>
  <w:style w:type="character" w:customStyle="1" w:styleId="UnresolvedMention1">
    <w:name w:val="Unresolved Mention1"/>
    <w:basedOn w:val="Fuentedeprrafopredeter"/>
    <w:uiPriority w:val="99"/>
    <w:semiHidden/>
    <w:unhideWhenUsed/>
    <w:rsid w:val="00355C68"/>
    <w:rPr>
      <w:color w:val="605E5C"/>
      <w:shd w:val="clear" w:color="auto" w:fill="E1DFDD"/>
    </w:rPr>
  </w:style>
  <w:style w:type="character" w:styleId="Hipervnculovisitado">
    <w:name w:val="FollowedHyperlink"/>
    <w:basedOn w:val="Fuentedeprrafopredeter"/>
    <w:uiPriority w:val="99"/>
    <w:semiHidden/>
    <w:unhideWhenUsed/>
    <w:rsid w:val="00355C68"/>
    <w:rPr>
      <w:color w:val="800080" w:themeColor="followedHyperlink"/>
      <w:u w:val="single"/>
    </w:rPr>
  </w:style>
  <w:style w:type="table" w:styleId="Tablaconcuadrcula">
    <w:name w:val="Table Grid"/>
    <w:basedOn w:val="Tablanormal"/>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locked/>
    <w:rsid w:val="00653163"/>
    <w:rPr>
      <w:rFonts w:ascii="Arial" w:hAnsi="Arial" w:cs="Arial"/>
      <w:b/>
      <w:bCs/>
      <w:sz w:val="24"/>
      <w:szCs w:val="28"/>
      <w:lang w:eastAsia="en-US"/>
    </w:rPr>
  </w:style>
  <w:style w:type="character" w:customStyle="1" w:styleId="Ttulo2Car">
    <w:name w:val="Título 2 Car"/>
    <w:basedOn w:val="Fuentedeprrafopredeter"/>
    <w:link w:val="Ttulo2"/>
    <w:rsid w:val="008C2955"/>
    <w:rPr>
      <w:rFonts w:ascii="Arial" w:hAnsi="Arial" w:cs="Arial"/>
      <w:bCs/>
      <w:i/>
      <w:color w:val="B7168B"/>
      <w:sz w:val="26"/>
      <w:szCs w:val="26"/>
      <w:lang w:val="en-US" w:eastAsia="en-GB"/>
    </w:rPr>
  </w:style>
  <w:style w:type="character" w:customStyle="1" w:styleId="Ttulo3Car">
    <w:name w:val="Título 3 Car"/>
    <w:basedOn w:val="Fuentedeprrafopredeter"/>
    <w:link w:val="Ttulo3"/>
    <w:rsid w:val="008C2955"/>
    <w:rPr>
      <w:rFonts w:ascii="Cambria" w:hAnsi="Cambria"/>
      <w:color w:val="1F4D78"/>
      <w:sz w:val="24"/>
      <w:szCs w:val="24"/>
      <w:lang w:eastAsia="en-US"/>
    </w:rPr>
  </w:style>
  <w:style w:type="character" w:customStyle="1" w:styleId="Ttulo4Car">
    <w:name w:val="Título 4 Car"/>
    <w:basedOn w:val="Fuentedeprrafopredeter"/>
    <w:link w:val="Ttulo4"/>
    <w:rsid w:val="008C2955"/>
    <w:rPr>
      <w:rFonts w:ascii="Cambria" w:hAnsi="Cambria"/>
      <w:i/>
      <w:iCs/>
      <w:color w:val="2E74B5"/>
      <w:sz w:val="22"/>
      <w:szCs w:val="22"/>
      <w:lang w:eastAsia="en-US"/>
    </w:rPr>
  </w:style>
  <w:style w:type="character" w:customStyle="1" w:styleId="TextoindependienteCar">
    <w:name w:val="Texto independiente Car"/>
    <w:basedOn w:val="Fuentedeprrafopredeter"/>
    <w:link w:val="Textoindependiente"/>
    <w:rsid w:val="00F06898"/>
    <w:rPr>
      <w:rFonts w:ascii="Arial" w:hAnsi="Arial" w:cs="Times New Roman"/>
      <w:sz w:val="22"/>
      <w:szCs w:val="22"/>
      <w:lang w:eastAsia="en-US"/>
    </w:rPr>
  </w:style>
  <w:style w:type="character" w:customStyle="1" w:styleId="TextodegloboCar">
    <w:name w:val="Texto de globo Car"/>
    <w:basedOn w:val="Fuentedeprrafopredeter"/>
    <w:link w:val="Textodeglobo"/>
    <w:rsid w:val="008C2955"/>
    <w:rPr>
      <w:rFonts w:ascii="Tahoma" w:hAnsi="Tahoma" w:cs="Tahoma"/>
      <w:sz w:val="16"/>
      <w:szCs w:val="16"/>
      <w:lang w:eastAsia="en-US"/>
    </w:rPr>
  </w:style>
  <w:style w:type="character" w:customStyle="1" w:styleId="PiedepginaCar">
    <w:name w:val="Pie de página Car"/>
    <w:basedOn w:val="Fuentedeprrafopredeter"/>
    <w:link w:val="Piedepgina"/>
    <w:rsid w:val="008C2955"/>
    <w:rPr>
      <w:rFonts w:ascii="Arial" w:hAnsi="Arial" w:cs="Times New Roman"/>
      <w:sz w:val="22"/>
      <w:szCs w:val="22"/>
      <w:lang w:eastAsia="en-US"/>
    </w:rPr>
  </w:style>
  <w:style w:type="character" w:customStyle="1" w:styleId="EncabezadoCar">
    <w:name w:val="Encabezado Car"/>
    <w:basedOn w:val="Fuentedeprrafopredeter"/>
    <w:link w:val="Encabezado"/>
    <w:rsid w:val="008C2955"/>
    <w:rPr>
      <w:rFonts w:ascii="Arial" w:hAnsi="Arial" w:cs="Times New Roman"/>
      <w:sz w:val="22"/>
      <w:szCs w:val="22"/>
      <w:lang w:eastAsia="en-US"/>
    </w:rPr>
  </w:style>
  <w:style w:type="character" w:customStyle="1" w:styleId="TextosinformatoCar">
    <w:name w:val="Texto sin formato Car"/>
    <w:basedOn w:val="Fuentedeprrafopredeter"/>
    <w:link w:val="Textosinformato"/>
    <w:rsid w:val="008C2955"/>
    <w:rPr>
      <w:rFonts w:ascii="Arial" w:hAnsi="Arial" w:cs="Times New Roman"/>
      <w:sz w:val="22"/>
      <w:szCs w:val="22"/>
      <w:lang w:eastAsia="en-US"/>
    </w:rPr>
  </w:style>
  <w:style w:type="character" w:styleId="CdigoHTML">
    <w:name w:val="HTML Code"/>
    <w:basedOn w:val="Fuentedeprrafopredeter"/>
    <w:uiPriority w:val="99"/>
    <w:semiHidden/>
    <w:unhideWhenUsed/>
    <w:rsid w:val="00D055BC"/>
    <w:rPr>
      <w:rFonts w:ascii="Courier New" w:eastAsia="Times New Roman" w:hAnsi="Courier New" w:cs="Courier New"/>
      <w:sz w:val="20"/>
      <w:szCs w:val="20"/>
    </w:rPr>
  </w:style>
  <w:style w:type="paragraph" w:styleId="HTMLconformatoprevio">
    <w:name w:val="HTML Preformatted"/>
    <w:basedOn w:val="Normal"/>
    <w:link w:val="HTMLconformatoprevioCar"/>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conformatoprevioCar">
    <w:name w:val="HTML con formato previo Car"/>
    <w:basedOn w:val="Fuentedeprrafopredeter"/>
    <w:link w:val="HTMLconformatoprevio"/>
    <w:uiPriority w:val="99"/>
    <w:semiHidden/>
    <w:rsid w:val="00101145"/>
    <w:rPr>
      <w:rFonts w:ascii="Courier New" w:eastAsia="Times New Roman" w:hAnsi="Courier New" w:cs="Courier New"/>
      <w:lang w:val="en-US" w:eastAsia="en-US"/>
    </w:rPr>
  </w:style>
  <w:style w:type="paragraph" w:styleId="Revisin">
    <w:name w:val="Revision"/>
    <w:hidden/>
    <w:uiPriority w:val="99"/>
    <w:semiHidden/>
    <w:rsid w:val="00681B76"/>
    <w:rPr>
      <w:rFonts w:ascii="Arial" w:hAnsi="Arial" w:cs="Times New Roman"/>
      <w:sz w:val="22"/>
      <w:szCs w:val="22"/>
      <w:lang w:eastAsia="en-US"/>
    </w:rPr>
  </w:style>
  <w:style w:type="paragraph" w:styleId="TtuloTDC">
    <w:name w:val="TOC Heading"/>
    <w:basedOn w:val="Ttulo1"/>
    <w:next w:val="Normal"/>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eastAsia="ja-JP"/>
    </w:rPr>
  </w:style>
  <w:style w:type="paragraph" w:styleId="NormalWeb">
    <w:name w:val="Normal (Web)"/>
    <w:basedOn w:val="Normal"/>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Fuentedeprrafopredeter"/>
    <w:uiPriority w:val="99"/>
    <w:semiHidden/>
    <w:unhideWhenUsed/>
    <w:rsid w:val="009A454E"/>
    <w:rPr>
      <w:color w:val="605E5C"/>
      <w:shd w:val="clear" w:color="auto" w:fill="E1DFDD"/>
    </w:rPr>
  </w:style>
  <w:style w:type="paragraph" w:styleId="Textonotapie">
    <w:name w:val="footnote text"/>
    <w:basedOn w:val="Normal"/>
    <w:link w:val="TextonotapieCar"/>
    <w:uiPriority w:val="99"/>
    <w:semiHidden/>
    <w:unhideWhenUsed/>
    <w:rsid w:val="00627047"/>
    <w:rPr>
      <w:sz w:val="20"/>
      <w:szCs w:val="20"/>
    </w:rPr>
  </w:style>
  <w:style w:type="character" w:customStyle="1" w:styleId="TextonotapieCar">
    <w:name w:val="Texto nota pie Car"/>
    <w:basedOn w:val="Fuentedeprrafopredeter"/>
    <w:link w:val="Textonotapie"/>
    <w:uiPriority w:val="99"/>
    <w:semiHidden/>
    <w:rsid w:val="00627047"/>
    <w:rPr>
      <w:rFonts w:ascii="Arial" w:hAnsi="Arial" w:cs="Times New Roman"/>
      <w:lang w:eastAsia="en-US"/>
    </w:rPr>
  </w:style>
  <w:style w:type="character" w:styleId="Refdenotaalpie">
    <w:name w:val="footnote reference"/>
    <w:basedOn w:val="Fuentedeprrafopredeter"/>
    <w:uiPriority w:val="99"/>
    <w:semiHidden/>
    <w:unhideWhenUsed/>
    <w:rsid w:val="00627047"/>
    <w:rPr>
      <w:vertAlign w:val="superscript"/>
    </w:rPr>
  </w:style>
  <w:style w:type="paragraph" w:customStyle="1" w:styleId="para">
    <w:name w:val="para"/>
    <w:basedOn w:val="Normal"/>
    <w:next w:val="Normal"/>
    <w:rsid w:val="007A3D99"/>
    <w:pPr>
      <w:widowControl w:val="0"/>
    </w:pPr>
    <w:rPr>
      <w:rFonts w:ascii="Times New Roman" w:eastAsia="Times New Roman" w:hAnsi="Times New Roman"/>
      <w:sz w:val="24"/>
      <w:szCs w:val="24"/>
      <w:lang w:val="en-US"/>
    </w:rPr>
  </w:style>
  <w:style w:type="paragraph" w:customStyle="1" w:styleId="para-ind">
    <w:name w:val="para-ind"/>
    <w:basedOn w:val="Normal"/>
    <w:next w:val="Normal"/>
    <w:rsid w:val="007A3D99"/>
    <w:pPr>
      <w:widowControl w:val="0"/>
      <w:ind w:firstLine="360"/>
    </w:pPr>
    <w:rPr>
      <w:rFonts w:ascii="Times New Roman" w:eastAsia="Times New Roman" w:hAnsi="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804303">
      <w:bodyDiv w:val="1"/>
      <w:marLeft w:val="0"/>
      <w:marRight w:val="0"/>
      <w:marTop w:val="0"/>
      <w:marBottom w:val="0"/>
      <w:divBdr>
        <w:top w:val="none" w:sz="0" w:space="0" w:color="auto"/>
        <w:left w:val="none" w:sz="0" w:space="0" w:color="auto"/>
        <w:bottom w:val="none" w:sz="0" w:space="0" w:color="auto"/>
        <w:right w:val="none" w:sz="0" w:space="0" w:color="auto"/>
      </w:divBdr>
    </w:div>
    <w:div w:id="297804835">
      <w:bodyDiv w:val="1"/>
      <w:marLeft w:val="0"/>
      <w:marRight w:val="0"/>
      <w:marTop w:val="0"/>
      <w:marBottom w:val="0"/>
      <w:divBdr>
        <w:top w:val="none" w:sz="0" w:space="0" w:color="auto"/>
        <w:left w:val="none" w:sz="0" w:space="0" w:color="auto"/>
        <w:bottom w:val="none" w:sz="0" w:space="0" w:color="auto"/>
        <w:right w:val="none" w:sz="0" w:space="0" w:color="auto"/>
      </w:divBdr>
    </w:div>
    <w:div w:id="954673629">
      <w:bodyDiv w:val="1"/>
      <w:marLeft w:val="0"/>
      <w:marRight w:val="0"/>
      <w:marTop w:val="0"/>
      <w:marBottom w:val="0"/>
      <w:divBdr>
        <w:top w:val="none" w:sz="0" w:space="0" w:color="auto"/>
        <w:left w:val="none" w:sz="0" w:space="0" w:color="auto"/>
        <w:bottom w:val="none" w:sz="0" w:space="0" w:color="auto"/>
        <w:right w:val="none" w:sz="0" w:space="0" w:color="auto"/>
      </w:divBdr>
    </w:div>
    <w:div w:id="1007681538">
      <w:bodyDiv w:val="1"/>
      <w:marLeft w:val="0"/>
      <w:marRight w:val="0"/>
      <w:marTop w:val="0"/>
      <w:marBottom w:val="0"/>
      <w:divBdr>
        <w:top w:val="none" w:sz="0" w:space="0" w:color="auto"/>
        <w:left w:val="none" w:sz="0" w:space="0" w:color="auto"/>
        <w:bottom w:val="none" w:sz="0" w:space="0" w:color="auto"/>
        <w:right w:val="none" w:sz="0" w:space="0" w:color="auto"/>
      </w:divBdr>
    </w:div>
    <w:div w:id="1168206838">
      <w:bodyDiv w:val="1"/>
      <w:marLeft w:val="0"/>
      <w:marRight w:val="0"/>
      <w:marTop w:val="0"/>
      <w:marBottom w:val="0"/>
      <w:divBdr>
        <w:top w:val="none" w:sz="0" w:space="0" w:color="auto"/>
        <w:left w:val="none" w:sz="0" w:space="0" w:color="auto"/>
        <w:bottom w:val="none" w:sz="0" w:space="0" w:color="auto"/>
        <w:right w:val="none" w:sz="0" w:space="0" w:color="auto"/>
      </w:divBdr>
    </w:div>
    <w:div w:id="1718624775">
      <w:bodyDiv w:val="1"/>
      <w:marLeft w:val="0"/>
      <w:marRight w:val="0"/>
      <w:marTop w:val="0"/>
      <w:marBottom w:val="0"/>
      <w:divBdr>
        <w:top w:val="none" w:sz="0" w:space="0" w:color="auto"/>
        <w:left w:val="none" w:sz="0" w:space="0" w:color="auto"/>
        <w:bottom w:val="none" w:sz="0" w:space="0" w:color="auto"/>
        <w:right w:val="none" w:sz="0" w:space="0" w:color="auto"/>
      </w:divBdr>
    </w:div>
    <w:div w:id="1996837588">
      <w:bodyDiv w:val="1"/>
      <w:marLeft w:val="0"/>
      <w:marRight w:val="0"/>
      <w:marTop w:val="0"/>
      <w:marBottom w:val="0"/>
      <w:divBdr>
        <w:top w:val="none" w:sz="0" w:space="0" w:color="auto"/>
        <w:left w:val="none" w:sz="0" w:space="0" w:color="auto"/>
        <w:bottom w:val="none" w:sz="0" w:space="0" w:color="auto"/>
        <w:right w:val="none" w:sz="0" w:space="0" w:color="auto"/>
      </w:divBdr>
    </w:div>
    <w:div w:id="2046322736">
      <w:bodyDiv w:val="1"/>
      <w:marLeft w:val="0"/>
      <w:marRight w:val="0"/>
      <w:marTop w:val="0"/>
      <w:marBottom w:val="0"/>
      <w:divBdr>
        <w:top w:val="none" w:sz="0" w:space="0" w:color="auto"/>
        <w:left w:val="none" w:sz="0" w:space="0" w:color="auto"/>
        <w:bottom w:val="none" w:sz="0" w:space="0" w:color="auto"/>
        <w:right w:val="none" w:sz="0" w:space="0" w:color="auto"/>
      </w:divBdr>
    </w:div>
    <w:div w:id="20789333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eader" Target="header1.xml"/><Relationship Id="rId26" Type="http://schemas.openxmlformats.org/officeDocument/2006/relationships/image" Target="media/image11.png"/><Relationship Id="rId39" Type="http://schemas.openxmlformats.org/officeDocument/2006/relationships/header" Target="header4.xml"/><Relationship Id="rId21" Type="http://schemas.openxmlformats.org/officeDocument/2006/relationships/footer" Target="footer2.xml"/><Relationship Id="rId34" Type="http://schemas.openxmlformats.org/officeDocument/2006/relationships/image" Target="media/image19.png"/><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eader" Target="header2.xml"/><Relationship Id="rId29" Type="http://schemas.openxmlformats.org/officeDocument/2006/relationships/image" Target="media/image14.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header" Target="header3.xml"/><Relationship Id="rId40" Type="http://schemas.openxmlformats.org/officeDocument/2006/relationships/footer" Target="footer4.xml"/><Relationship Id="rId5" Type="http://schemas.openxmlformats.org/officeDocument/2006/relationships/numbering" Target="numbering.xml"/><Relationship Id="rId15" Type="http://schemas.openxmlformats.org/officeDocument/2006/relationships/package" Target="embeddings/Dibujo_de_Microsoft_Visio.vsdx"/><Relationship Id="rId23" Type="http://schemas.openxmlformats.org/officeDocument/2006/relationships/package" Target="embeddings/Dibujo_de_Microsoft_Visio1.vsdx"/><Relationship Id="rId28" Type="http://schemas.openxmlformats.org/officeDocument/2006/relationships/image" Target="media/image13.png"/><Relationship Id="rId36" Type="http://schemas.openxmlformats.org/officeDocument/2006/relationships/image" Target="media/image21.png"/><Relationship Id="rId10" Type="http://schemas.openxmlformats.org/officeDocument/2006/relationships/endnotes" Target="endnotes.xml"/><Relationship Id="rId19" Type="http://schemas.openxmlformats.org/officeDocument/2006/relationships/footer" Target="footer1.xml"/><Relationship Id="rId31" Type="http://schemas.openxmlformats.org/officeDocument/2006/relationships/image" Target="media/image1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image" Target="media/image12.tif"/><Relationship Id="rId30" Type="http://schemas.openxmlformats.org/officeDocument/2006/relationships/image" Target="media/image15.png"/><Relationship Id="rId35" Type="http://schemas.openxmlformats.org/officeDocument/2006/relationships/image" Target="media/image20.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tiff"/><Relationship Id="rId17" Type="http://schemas.openxmlformats.org/officeDocument/2006/relationships/image" Target="media/image6.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DC4605E09422954E885190BEAE91315B" ma:contentTypeVersion="7" ma:contentTypeDescription="Crear nuevo documento." ma:contentTypeScope="" ma:versionID="385cca1479246aa9c7e7ca5799fff24b">
  <xsd:schema xmlns:xsd="http://www.w3.org/2001/XMLSchema" xmlns:xs="http://www.w3.org/2001/XMLSchema" xmlns:p="http://schemas.microsoft.com/office/2006/metadata/properties" xmlns:ns3="08b0e0cf-4f32-46a9-9719-4bc0cd4cc607" xmlns:ns4="58ac13d9-b16a-459f-8916-94b458aa600a" targetNamespace="http://schemas.microsoft.com/office/2006/metadata/properties" ma:root="true" ma:fieldsID="6fe30a3bbca70e3159826167a953d9c9" ns3:_="" ns4:_="">
    <xsd:import namespace="08b0e0cf-4f32-46a9-9719-4bc0cd4cc607"/>
    <xsd:import namespace="58ac13d9-b16a-459f-8916-94b458aa600a"/>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b0e0cf-4f32-46a9-9719-4bc0cd4cc60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8ac13d9-b16a-459f-8916-94b458aa600a" elementFormDefault="qualified">
    <xsd:import namespace="http://schemas.microsoft.com/office/2006/documentManagement/types"/>
    <xsd:import namespace="http://schemas.microsoft.com/office/infopath/2007/PartnerControls"/>
    <xsd:element name="SharedWithUsers" ma:index="12"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les de uso compartido" ma:internalName="SharedWithDetails" ma:readOnly="true">
      <xsd:simpleType>
        <xsd:restriction base="dms:Note">
          <xsd:maxLength value="255"/>
        </xsd:restriction>
      </xsd:simpleType>
    </xsd:element>
    <xsd:element name="SharingHintHash" ma:index="14" nillable="true" ma:displayName="Hash de la sugerencia para comparti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A6A5A8-D2CD-49AA-B5A7-68B7C6F5F367}">
  <ds:schemaRefs>
    <ds:schemaRef ds:uri="http://schemas.microsoft.com/sharepoint/v3/contenttype/forms"/>
  </ds:schemaRefs>
</ds:datastoreItem>
</file>

<file path=customXml/itemProps2.xml><?xml version="1.0" encoding="utf-8"?>
<ds:datastoreItem xmlns:ds="http://schemas.openxmlformats.org/officeDocument/2006/customXml" ds:itemID="{9C442242-74FB-45A0-B1FF-383459CB8B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b0e0cf-4f32-46a9-9719-4bc0cd4cc607"/>
    <ds:schemaRef ds:uri="58ac13d9-b16a-459f-8916-94b458aa600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2F2FA7D-4BBE-46EE-A934-9F7429438E06}">
  <ds:schemaRefs>
    <ds:schemaRef ds:uri="http://schemas.openxmlformats.org/package/2006/metadata/core-properties"/>
    <ds:schemaRef ds:uri="http://www.w3.org/XML/1998/namespace"/>
    <ds:schemaRef ds:uri="http://schemas.microsoft.com/office/2006/metadata/properties"/>
    <ds:schemaRef ds:uri="http://schemas.microsoft.com/office/2006/documentManagement/types"/>
    <ds:schemaRef ds:uri="http://purl.org/dc/terms/"/>
    <ds:schemaRef ds:uri="08b0e0cf-4f32-46a9-9719-4bc0cd4cc607"/>
    <ds:schemaRef ds:uri="http://purl.org/dc/elements/1.1/"/>
    <ds:schemaRef ds:uri="http://schemas.microsoft.com/office/infopath/2007/PartnerControls"/>
    <ds:schemaRef ds:uri="58ac13d9-b16a-459f-8916-94b458aa600a"/>
    <ds:schemaRef ds:uri="http://purl.org/dc/dcmitype/"/>
  </ds:schemaRefs>
</ds:datastoreItem>
</file>

<file path=customXml/itemProps4.xml><?xml version="1.0" encoding="utf-8"?>
<ds:datastoreItem xmlns:ds="http://schemas.openxmlformats.org/officeDocument/2006/customXml" ds:itemID="{B87A178E-E89C-4607-A0DD-98FD7028D1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1246</TotalTime>
  <Pages>15</Pages>
  <Words>3858</Words>
  <Characters>21219</Characters>
  <Application>Microsoft Office Word</Application>
  <DocSecurity>0</DocSecurity>
  <Lines>176</Lines>
  <Paragraphs>50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25027</CharactersWithSpaces>
  <SharedDoc>false</SharedDoc>
  <HLinks>
    <vt:vector size="6" baseType="variant">
      <vt:variant>
        <vt:i4>2555933</vt:i4>
      </vt:variant>
      <vt:variant>
        <vt:i4>6</vt:i4>
      </vt:variant>
      <vt:variant>
        <vt:i4>0</vt:i4>
      </vt:variant>
      <vt:variant>
        <vt:i4>5</vt:i4>
      </vt:variant>
      <vt:variant>
        <vt:lpwstr>https://github.com/chipsalliance/Cores-SweRV/blob/master/docs/RISC-V_SweRV_EH1_PRM.pdf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DANIEL ANGEL CHAVER MARTINEZ</cp:lastModifiedBy>
  <cp:revision>160</cp:revision>
  <cp:lastPrinted>2021-03-30T05:31:00Z</cp:lastPrinted>
  <dcterms:created xsi:type="dcterms:W3CDTF">2021-04-30T12:17:00Z</dcterms:created>
  <dcterms:modified xsi:type="dcterms:W3CDTF">2022-05-01T17:09:00Z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0x010100DC4605E09422954E885190BEAE91315B</vt:lpwstr>
  </property>
</Properties>
</file>